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167F" w:rsidRDefault="008F167F" w:rsidP="00A241CF">
      <w:pPr>
        <w:jc w:val="center"/>
        <w:rPr>
          <w:rFonts w:asciiTheme="minorHAnsi" w:hAnsiTheme="minorHAnsi"/>
          <w:b/>
        </w:rPr>
      </w:pPr>
    </w:p>
    <w:p w:rsidR="008F167F" w:rsidRDefault="008F167F" w:rsidP="00A241CF">
      <w:pPr>
        <w:jc w:val="center"/>
        <w:rPr>
          <w:rFonts w:asciiTheme="minorHAnsi" w:hAnsiTheme="minorHAnsi"/>
          <w:b/>
        </w:rPr>
      </w:pPr>
      <w:r>
        <w:rPr>
          <w:b/>
          <w:noProof/>
        </w:rPr>
        <w:drawing>
          <wp:inline distT="0" distB="0" distL="0" distR="0" wp14:anchorId="03676B0E" wp14:editId="31829935">
            <wp:extent cx="5943600" cy="15335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DB Logo 1920x1080 REV.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533525"/>
                    </a:xfrm>
                    <a:prstGeom prst="rect">
                      <a:avLst/>
                    </a:prstGeom>
                  </pic:spPr>
                </pic:pic>
              </a:graphicData>
            </a:graphic>
          </wp:inline>
        </w:drawing>
      </w:r>
    </w:p>
    <w:p w:rsidR="008F167F" w:rsidRDefault="008F167F" w:rsidP="00A241CF">
      <w:pPr>
        <w:jc w:val="center"/>
        <w:rPr>
          <w:rFonts w:asciiTheme="minorHAnsi" w:hAnsiTheme="minorHAnsi"/>
          <w:b/>
        </w:rPr>
      </w:pPr>
    </w:p>
    <w:p w:rsidR="008F167F" w:rsidRDefault="008F167F" w:rsidP="00A241CF">
      <w:pPr>
        <w:jc w:val="center"/>
        <w:rPr>
          <w:rFonts w:asciiTheme="minorHAnsi" w:hAnsiTheme="minorHAnsi"/>
          <w:b/>
        </w:rPr>
      </w:pPr>
    </w:p>
    <w:p w:rsidR="008F167F" w:rsidRDefault="008F167F" w:rsidP="00A241CF">
      <w:pPr>
        <w:jc w:val="center"/>
        <w:rPr>
          <w:rFonts w:asciiTheme="minorHAnsi" w:hAnsiTheme="minorHAnsi"/>
          <w:b/>
        </w:rPr>
      </w:pPr>
    </w:p>
    <w:p w:rsidR="008F167F" w:rsidRDefault="00046F91" w:rsidP="008F167F">
      <w:pPr>
        <w:tabs>
          <w:tab w:val="left" w:pos="1440"/>
          <w:tab w:val="left" w:pos="8753"/>
        </w:tabs>
        <w:ind w:left="1440" w:hanging="1440"/>
        <w:jc w:val="center"/>
        <w:rPr>
          <w:rFonts w:asciiTheme="minorHAnsi" w:hAnsiTheme="minorHAnsi"/>
          <w:sz w:val="72"/>
          <w:szCs w:val="72"/>
        </w:rPr>
      </w:pPr>
      <w:r w:rsidRPr="008F167F">
        <w:rPr>
          <w:rFonts w:asciiTheme="minorHAnsi" w:hAnsiTheme="minorHAnsi"/>
          <w:sz w:val="72"/>
          <w:szCs w:val="72"/>
        </w:rPr>
        <w:t>WIOA Section 188</w:t>
      </w:r>
    </w:p>
    <w:p w:rsidR="008F167F" w:rsidRDefault="00BC6AFB" w:rsidP="008F167F">
      <w:pPr>
        <w:tabs>
          <w:tab w:val="left" w:pos="1440"/>
          <w:tab w:val="left" w:pos="8753"/>
        </w:tabs>
        <w:ind w:left="1440" w:hanging="1440"/>
        <w:jc w:val="center"/>
        <w:rPr>
          <w:rFonts w:asciiTheme="minorHAnsi" w:hAnsiTheme="minorHAnsi"/>
          <w:sz w:val="72"/>
          <w:szCs w:val="72"/>
        </w:rPr>
      </w:pPr>
      <w:r w:rsidRPr="008F167F">
        <w:rPr>
          <w:rFonts w:asciiTheme="minorHAnsi" w:hAnsiTheme="minorHAnsi"/>
          <w:sz w:val="72"/>
          <w:szCs w:val="72"/>
        </w:rPr>
        <w:t>Discrimination Complaint</w:t>
      </w:r>
    </w:p>
    <w:p w:rsidR="00D80A45" w:rsidRDefault="00BC6AFB" w:rsidP="008F167F">
      <w:pPr>
        <w:tabs>
          <w:tab w:val="left" w:pos="1440"/>
          <w:tab w:val="left" w:pos="8753"/>
        </w:tabs>
        <w:ind w:left="1440" w:hanging="1440"/>
        <w:jc w:val="center"/>
        <w:rPr>
          <w:rFonts w:asciiTheme="minorHAnsi" w:hAnsiTheme="minorHAnsi"/>
          <w:sz w:val="72"/>
          <w:szCs w:val="72"/>
        </w:rPr>
      </w:pPr>
      <w:r w:rsidRPr="008F167F">
        <w:rPr>
          <w:rFonts w:asciiTheme="minorHAnsi" w:hAnsiTheme="minorHAnsi"/>
          <w:sz w:val="72"/>
          <w:szCs w:val="72"/>
        </w:rPr>
        <w:t>Procedures</w:t>
      </w:r>
    </w:p>
    <w:p w:rsidR="008F167F" w:rsidRDefault="008F167F" w:rsidP="008F167F">
      <w:pPr>
        <w:tabs>
          <w:tab w:val="left" w:pos="1440"/>
          <w:tab w:val="left" w:pos="8753"/>
        </w:tabs>
        <w:ind w:left="1440" w:hanging="1440"/>
        <w:jc w:val="center"/>
        <w:rPr>
          <w:rFonts w:asciiTheme="minorHAnsi" w:hAnsiTheme="minorHAnsi"/>
        </w:rPr>
      </w:pPr>
      <w:r>
        <w:rPr>
          <w:rFonts w:asciiTheme="minorHAnsi" w:hAnsiTheme="minorHAnsi"/>
        </w:rPr>
        <w:t xml:space="preserve">(Governing WIOA </w:t>
      </w:r>
      <w:r w:rsidR="00D80A45">
        <w:rPr>
          <w:rFonts w:asciiTheme="minorHAnsi" w:hAnsiTheme="minorHAnsi"/>
        </w:rPr>
        <w:t xml:space="preserve">Activities </w:t>
      </w:r>
      <w:r w:rsidRPr="002C4B37">
        <w:rPr>
          <w:rFonts w:asciiTheme="minorHAnsi" w:hAnsiTheme="minorHAnsi"/>
        </w:rPr>
        <w:t>and Oklahoma Works (One-Stop) Center Activities</w:t>
      </w:r>
      <w:r>
        <w:rPr>
          <w:rFonts w:asciiTheme="minorHAnsi" w:hAnsiTheme="minorHAnsi"/>
        </w:rPr>
        <w:t>)</w:t>
      </w:r>
    </w:p>
    <w:p w:rsidR="00AB081E" w:rsidRDefault="00AB081E" w:rsidP="008F167F">
      <w:pPr>
        <w:tabs>
          <w:tab w:val="left" w:pos="1440"/>
          <w:tab w:val="left" w:pos="8753"/>
        </w:tabs>
        <w:ind w:left="1440" w:hanging="1440"/>
        <w:jc w:val="center"/>
        <w:rPr>
          <w:rFonts w:asciiTheme="minorHAnsi" w:hAnsiTheme="minorHAnsi"/>
        </w:rPr>
      </w:pPr>
    </w:p>
    <w:p w:rsidR="00FB61BA" w:rsidRDefault="00FB61BA" w:rsidP="008F167F">
      <w:pPr>
        <w:tabs>
          <w:tab w:val="left" w:pos="1440"/>
          <w:tab w:val="left" w:pos="8753"/>
        </w:tabs>
        <w:ind w:left="1440" w:hanging="1440"/>
        <w:jc w:val="center"/>
        <w:rPr>
          <w:rFonts w:asciiTheme="minorHAnsi" w:hAnsiTheme="minorHAnsi"/>
        </w:rPr>
      </w:pPr>
    </w:p>
    <w:p w:rsidR="00AA4CF0" w:rsidRDefault="00AA4CF0" w:rsidP="008F167F">
      <w:pPr>
        <w:tabs>
          <w:tab w:val="left" w:pos="1440"/>
          <w:tab w:val="left" w:pos="8753"/>
        </w:tabs>
        <w:ind w:left="1440" w:hanging="1440"/>
        <w:jc w:val="center"/>
        <w:rPr>
          <w:rFonts w:asciiTheme="minorHAnsi" w:hAnsiTheme="minorHAnsi"/>
        </w:rPr>
      </w:pPr>
    </w:p>
    <w:p w:rsidR="00DB06A4" w:rsidRPr="00DB06A4" w:rsidRDefault="00DB06A4" w:rsidP="00DB06A4">
      <w:pPr>
        <w:rPr>
          <w:rFonts w:asciiTheme="minorHAnsi" w:hAnsiTheme="minorHAnsi" w:cstheme="minorHAnsi"/>
          <w:color w:val="333333"/>
          <w:sz w:val="23"/>
          <w:szCs w:val="23"/>
          <w:lang w:val="en"/>
        </w:rPr>
      </w:pPr>
      <w:r w:rsidRPr="00DB06A4">
        <w:rPr>
          <w:rFonts w:asciiTheme="minorHAnsi" w:hAnsiTheme="minorHAnsi" w:cstheme="minorHAnsi"/>
          <w:color w:val="333333"/>
          <w:sz w:val="23"/>
          <w:szCs w:val="23"/>
          <w:lang w:val="en"/>
        </w:rPr>
        <w:t xml:space="preserve">No individual in the United States may, on the basis of race, color, religion, sex, national origin, age, </w:t>
      </w:r>
      <w:hyperlink r:id="rId9" w:tooltip="disability" w:history="1">
        <w:r w:rsidRPr="00DB06A4">
          <w:rPr>
            <w:rStyle w:val="Hyperlink"/>
            <w:rFonts w:asciiTheme="minorHAnsi" w:hAnsiTheme="minorHAnsi" w:cstheme="minorHAnsi"/>
            <w:color w:val="333333"/>
            <w:sz w:val="23"/>
            <w:szCs w:val="23"/>
            <w:u w:val="none"/>
            <w:lang w:val="en"/>
          </w:rPr>
          <w:t>disability</w:t>
        </w:r>
      </w:hyperlink>
      <w:r w:rsidRPr="00DB06A4">
        <w:rPr>
          <w:rFonts w:asciiTheme="minorHAnsi" w:hAnsiTheme="minorHAnsi" w:cstheme="minorHAnsi"/>
          <w:color w:val="333333"/>
          <w:sz w:val="23"/>
          <w:szCs w:val="23"/>
          <w:lang w:val="en"/>
        </w:rPr>
        <w:t xml:space="preserve">, or political affiliation or belief, or, for beneficiaries, applicants, and </w:t>
      </w:r>
      <w:r w:rsidRPr="00DB06A4">
        <w:rPr>
          <w:rFonts w:asciiTheme="minorHAnsi" w:hAnsiTheme="minorHAnsi" w:cstheme="minorHAnsi"/>
          <w:sz w:val="23"/>
          <w:szCs w:val="23"/>
          <w:lang w:val="en"/>
        </w:rPr>
        <w:t>participants</w:t>
      </w:r>
      <w:r w:rsidRPr="00DB06A4">
        <w:rPr>
          <w:rFonts w:asciiTheme="minorHAnsi" w:hAnsiTheme="minorHAnsi" w:cstheme="minorHAnsi"/>
          <w:color w:val="333333"/>
          <w:sz w:val="23"/>
          <w:szCs w:val="23"/>
          <w:lang w:val="en"/>
        </w:rPr>
        <w:t xml:space="preserve"> only, on the basis of </w:t>
      </w:r>
      <w:r w:rsidRPr="00DB06A4">
        <w:rPr>
          <w:rFonts w:asciiTheme="minorHAnsi" w:hAnsiTheme="minorHAnsi" w:cstheme="minorHAnsi"/>
          <w:sz w:val="23"/>
          <w:szCs w:val="23"/>
          <w:lang w:val="en"/>
        </w:rPr>
        <w:t>citizenship</w:t>
      </w:r>
      <w:r w:rsidRPr="00DB06A4">
        <w:rPr>
          <w:rFonts w:asciiTheme="minorHAnsi" w:hAnsiTheme="minorHAnsi" w:cstheme="minorHAnsi"/>
          <w:color w:val="333333"/>
          <w:sz w:val="23"/>
          <w:szCs w:val="23"/>
          <w:lang w:val="en"/>
        </w:rPr>
        <w:t xml:space="preserve"> or </w:t>
      </w:r>
      <w:r w:rsidRPr="00DB06A4">
        <w:rPr>
          <w:rFonts w:asciiTheme="minorHAnsi" w:hAnsiTheme="minorHAnsi" w:cstheme="minorHAnsi"/>
          <w:sz w:val="23"/>
          <w:szCs w:val="23"/>
          <w:lang w:val="en"/>
        </w:rPr>
        <w:t>participation</w:t>
      </w:r>
      <w:r w:rsidRPr="00DB06A4">
        <w:rPr>
          <w:rFonts w:asciiTheme="minorHAnsi" w:hAnsiTheme="minorHAnsi" w:cstheme="minorHAnsi"/>
          <w:color w:val="333333"/>
          <w:sz w:val="23"/>
          <w:szCs w:val="23"/>
          <w:lang w:val="en"/>
        </w:rPr>
        <w:t xml:space="preserve"> in any </w:t>
      </w:r>
      <w:r w:rsidRPr="00DB06A4">
        <w:rPr>
          <w:rFonts w:asciiTheme="minorHAnsi" w:hAnsiTheme="minorHAnsi" w:cstheme="minorHAnsi"/>
          <w:sz w:val="23"/>
          <w:szCs w:val="23"/>
          <w:lang w:val="en"/>
        </w:rPr>
        <w:t>WIOA Title I-financially assisted program or activity</w:t>
      </w:r>
      <w:r w:rsidRPr="00DB06A4">
        <w:rPr>
          <w:rFonts w:asciiTheme="minorHAnsi" w:hAnsiTheme="minorHAnsi" w:cstheme="minorHAnsi"/>
          <w:color w:val="333333"/>
          <w:sz w:val="23"/>
          <w:szCs w:val="23"/>
          <w:lang w:val="en"/>
        </w:rPr>
        <w:t xml:space="preserve">, be excluded from </w:t>
      </w:r>
      <w:r w:rsidRPr="00DB06A4">
        <w:rPr>
          <w:rFonts w:asciiTheme="minorHAnsi" w:hAnsiTheme="minorHAnsi" w:cstheme="minorHAnsi"/>
          <w:sz w:val="23"/>
          <w:szCs w:val="23"/>
          <w:lang w:val="en"/>
        </w:rPr>
        <w:t>participation</w:t>
      </w:r>
      <w:r w:rsidRPr="00DB06A4">
        <w:rPr>
          <w:rFonts w:asciiTheme="minorHAnsi" w:hAnsiTheme="minorHAnsi" w:cstheme="minorHAnsi"/>
          <w:color w:val="333333"/>
          <w:sz w:val="23"/>
          <w:szCs w:val="23"/>
          <w:lang w:val="en"/>
        </w:rPr>
        <w:t xml:space="preserve"> in, denied the benefits of, subjected to discrimination under, or denied employment in the administration of or in connection with any </w:t>
      </w:r>
      <w:r w:rsidRPr="00DB06A4">
        <w:rPr>
          <w:rFonts w:asciiTheme="minorHAnsi" w:hAnsiTheme="minorHAnsi" w:cstheme="minorHAnsi"/>
          <w:sz w:val="23"/>
          <w:szCs w:val="23"/>
          <w:lang w:val="en"/>
        </w:rPr>
        <w:t>WIOA Title I-financially assisted program or activity</w:t>
      </w:r>
      <w:r w:rsidRPr="00DB06A4">
        <w:rPr>
          <w:rFonts w:asciiTheme="minorHAnsi" w:hAnsiTheme="minorHAnsi" w:cstheme="minorHAnsi"/>
          <w:color w:val="333333"/>
          <w:sz w:val="23"/>
          <w:szCs w:val="23"/>
          <w:lang w:val="en"/>
        </w:rPr>
        <w:t>.</w:t>
      </w:r>
    </w:p>
    <w:p w:rsidR="00AA4CF0" w:rsidRDefault="00AA4CF0" w:rsidP="008F167F">
      <w:pPr>
        <w:tabs>
          <w:tab w:val="left" w:pos="1440"/>
          <w:tab w:val="left" w:pos="8753"/>
        </w:tabs>
        <w:ind w:left="1440" w:hanging="1440"/>
        <w:jc w:val="center"/>
        <w:rPr>
          <w:rFonts w:asciiTheme="minorHAnsi" w:hAnsiTheme="minorHAnsi"/>
        </w:rPr>
      </w:pPr>
    </w:p>
    <w:p w:rsidR="00AB081E" w:rsidRDefault="00AB081E" w:rsidP="008F167F">
      <w:pPr>
        <w:tabs>
          <w:tab w:val="left" w:pos="1440"/>
          <w:tab w:val="left" w:pos="8753"/>
        </w:tabs>
        <w:ind w:left="1440" w:hanging="1440"/>
        <w:jc w:val="center"/>
        <w:rPr>
          <w:rFonts w:asciiTheme="minorHAnsi" w:hAnsiTheme="minorHAnsi"/>
        </w:rPr>
      </w:pPr>
    </w:p>
    <w:p w:rsidR="00AB081E" w:rsidRPr="00EA259E" w:rsidRDefault="00AB081E" w:rsidP="00181EA8">
      <w:pPr>
        <w:pStyle w:val="Default"/>
        <w:rPr>
          <w:rFonts w:asciiTheme="minorHAnsi" w:eastAsiaTheme="minorHAnsi" w:hAnsiTheme="minorHAnsi"/>
          <w:color w:val="auto"/>
          <w:sz w:val="22"/>
          <w:szCs w:val="22"/>
        </w:rPr>
      </w:pPr>
    </w:p>
    <w:p w:rsidR="00D80A45" w:rsidRDefault="00D80A45" w:rsidP="00181EA8">
      <w:pPr>
        <w:pStyle w:val="Default"/>
        <w:rPr>
          <w:rFonts w:asciiTheme="minorHAnsi" w:hAnsiTheme="minorHAnsi"/>
          <w:b/>
          <w:color w:val="auto"/>
          <w:sz w:val="22"/>
          <w:szCs w:val="22"/>
        </w:rPr>
      </w:pPr>
    </w:p>
    <w:p w:rsidR="00AA4CF0" w:rsidRDefault="00AA4CF0" w:rsidP="00181EA8">
      <w:pPr>
        <w:pStyle w:val="Default"/>
        <w:rPr>
          <w:rFonts w:asciiTheme="minorHAnsi" w:hAnsiTheme="minorHAnsi"/>
          <w:b/>
          <w:color w:val="auto"/>
          <w:sz w:val="22"/>
          <w:szCs w:val="22"/>
        </w:rPr>
      </w:pPr>
    </w:p>
    <w:p w:rsidR="00EA259E" w:rsidRDefault="00F05C6A" w:rsidP="00181EA8">
      <w:pPr>
        <w:pStyle w:val="Default"/>
        <w:rPr>
          <w:rFonts w:asciiTheme="minorHAnsi" w:hAnsiTheme="minorHAnsi"/>
          <w:b/>
          <w:color w:val="auto"/>
          <w:sz w:val="22"/>
          <w:szCs w:val="22"/>
        </w:rPr>
      </w:pPr>
      <w:r>
        <w:rPr>
          <w:noProof/>
          <w:sz w:val="23"/>
          <w:szCs w:val="23"/>
        </w:rPr>
        <mc:AlternateContent>
          <mc:Choice Requires="wpg">
            <w:drawing>
              <wp:anchor distT="0" distB="0" distL="0" distR="0" simplePos="0" relativeHeight="251659264" behindDoc="0" locked="0" layoutInCell="1" allowOverlap="1" wp14:anchorId="5C1F435E" wp14:editId="36684258">
                <wp:simplePos x="0" y="0"/>
                <wp:positionH relativeFrom="page">
                  <wp:posOffset>1876425</wp:posOffset>
                </wp:positionH>
                <wp:positionV relativeFrom="paragraph">
                  <wp:posOffset>332105</wp:posOffset>
                </wp:positionV>
                <wp:extent cx="3411855" cy="895350"/>
                <wp:effectExtent l="0" t="0" r="0" b="0"/>
                <wp:wrapTopAndBottom/>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1855" cy="895350"/>
                          <a:chOff x="3834" y="356"/>
                          <a:chExt cx="4730" cy="942"/>
                        </a:xfrm>
                      </wpg:grpSpPr>
                      <pic:pic xmlns:pic="http://schemas.openxmlformats.org/drawingml/2006/picture">
                        <pic:nvPicPr>
                          <pic:cNvPr id="9"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705" y="356"/>
                            <a:ext cx="2986" cy="6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834" y="979"/>
                            <a:ext cx="4730" cy="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B3A1CB0" id="Group 8" o:spid="_x0000_s1026" style="position:absolute;margin-left:147.75pt;margin-top:26.15pt;width:268.65pt;height:70.5pt;z-index:251659264;mso-wrap-distance-left:0;mso-wrap-distance-right:0;mso-position-horizontal-relative:page" coordorigin="3834,356" coordsize="4730,94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4705;top:356;width:2986;height: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">
                  <v:imagedata r:id="rId12" o:title=""/>
                </v:shape>
                <v:shape id="Picture 10" o:spid="_x0000_s1028" type="#_x0000_t75" style="position:absolute;left:3834;top:979;width:4730;height: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">
                  <v:imagedata r:id="rId13" o:title=""/>
                </v:shape>
                <w10:wrap type="topAndBottom" anchorx="page"/>
              </v:group>
            </w:pict>
          </mc:Fallback>
        </mc:AlternateContent>
      </w:r>
    </w:p>
    <w:p w:rsidR="0000076E" w:rsidRDefault="0000076E" w:rsidP="00181EA8">
      <w:pPr>
        <w:pStyle w:val="Default"/>
        <w:rPr>
          <w:rFonts w:asciiTheme="minorHAnsi" w:hAnsiTheme="minorHAnsi"/>
          <w:b/>
          <w:color w:val="auto"/>
          <w:sz w:val="22"/>
          <w:szCs w:val="22"/>
        </w:rPr>
      </w:pPr>
    </w:p>
    <w:p w:rsidR="003337FE" w:rsidRDefault="003337FE" w:rsidP="00181EA8">
      <w:pPr>
        <w:pStyle w:val="Default"/>
        <w:rPr>
          <w:rFonts w:asciiTheme="minorHAnsi" w:hAnsiTheme="minorHAnsi"/>
          <w:b/>
          <w:color w:val="auto"/>
          <w:sz w:val="22"/>
          <w:szCs w:val="22"/>
        </w:rPr>
      </w:pPr>
    </w:p>
    <w:p w:rsidR="00A241CF" w:rsidRPr="006E024F" w:rsidRDefault="00A241CF" w:rsidP="00181EA8">
      <w:pPr>
        <w:pStyle w:val="Default"/>
        <w:rPr>
          <w:rFonts w:asciiTheme="minorHAnsi" w:eastAsia="Calibri" w:hAnsiTheme="minorHAnsi"/>
          <w:color w:val="auto"/>
          <w:sz w:val="22"/>
          <w:szCs w:val="22"/>
        </w:rPr>
      </w:pPr>
      <w:r w:rsidRPr="006E024F">
        <w:rPr>
          <w:rFonts w:asciiTheme="minorHAnsi" w:hAnsiTheme="minorHAnsi"/>
          <w:b/>
          <w:color w:val="auto"/>
          <w:sz w:val="22"/>
          <w:szCs w:val="22"/>
        </w:rPr>
        <w:lastRenderedPageBreak/>
        <w:t>PURPOSE:</w:t>
      </w:r>
      <w:r w:rsidR="008F167F" w:rsidRPr="006E024F">
        <w:rPr>
          <w:rFonts w:asciiTheme="minorHAnsi" w:hAnsiTheme="minorHAnsi"/>
          <w:color w:val="auto"/>
          <w:sz w:val="22"/>
          <w:szCs w:val="22"/>
        </w:rPr>
        <w:t xml:space="preserve">  </w:t>
      </w:r>
      <w:r w:rsidR="008F167F" w:rsidRPr="006E024F">
        <w:rPr>
          <w:rFonts w:asciiTheme="minorHAnsi" w:eastAsia="Calibri" w:hAnsiTheme="minorHAnsi"/>
          <w:color w:val="auto"/>
          <w:sz w:val="22"/>
          <w:szCs w:val="22"/>
        </w:rPr>
        <w:t>NEWDB</w:t>
      </w:r>
      <w:r w:rsidR="00046F91" w:rsidRPr="006E024F">
        <w:rPr>
          <w:rFonts w:asciiTheme="minorHAnsi" w:eastAsia="Calibri" w:hAnsiTheme="minorHAnsi"/>
          <w:color w:val="auto"/>
          <w:sz w:val="22"/>
          <w:szCs w:val="22"/>
        </w:rPr>
        <w:t xml:space="preserve"> provides this issuance as guidance on the WIOA Section 188 Discrimination Complaint Procedures.   </w:t>
      </w:r>
    </w:p>
    <w:p w:rsidR="00F808BA" w:rsidRPr="006E024F" w:rsidRDefault="00A241CF" w:rsidP="00181EA8">
      <w:pPr>
        <w:rPr>
          <w:rFonts w:asciiTheme="minorHAnsi" w:eastAsia="Calibri" w:hAnsiTheme="minorHAnsi"/>
          <w:sz w:val="22"/>
          <w:szCs w:val="22"/>
        </w:rPr>
      </w:pPr>
      <w:r w:rsidRPr="006E024F">
        <w:rPr>
          <w:rFonts w:asciiTheme="minorHAnsi" w:eastAsia="Calibri" w:hAnsiTheme="minorHAnsi"/>
          <w:sz w:val="22"/>
          <w:szCs w:val="22"/>
        </w:rPr>
        <w:t xml:space="preserve"> </w:t>
      </w:r>
    </w:p>
    <w:p w:rsidR="00BC6AFB" w:rsidRPr="006E024F" w:rsidRDefault="00A241CF" w:rsidP="008D445D">
      <w:pPr>
        <w:pStyle w:val="BodyText2"/>
        <w:jc w:val="left"/>
        <w:rPr>
          <w:rFonts w:asciiTheme="minorHAnsi" w:eastAsia="Calibri" w:hAnsiTheme="minorHAnsi"/>
          <w:b/>
          <w:sz w:val="22"/>
          <w:szCs w:val="22"/>
        </w:rPr>
      </w:pPr>
      <w:r w:rsidRPr="006E024F">
        <w:rPr>
          <w:rFonts w:asciiTheme="minorHAnsi" w:eastAsia="Calibri" w:hAnsiTheme="minorHAnsi"/>
          <w:b/>
          <w:sz w:val="22"/>
          <w:szCs w:val="22"/>
        </w:rPr>
        <w:t xml:space="preserve">REFERENCES:  </w:t>
      </w:r>
      <w:r w:rsidR="00BC6AFB" w:rsidRPr="006E024F">
        <w:rPr>
          <w:rFonts w:asciiTheme="minorHAnsi" w:hAnsiTheme="minorHAnsi" w:cs="Arial"/>
          <w:sz w:val="22"/>
          <w:szCs w:val="22"/>
        </w:rPr>
        <w:t>These policies and procedures govern discrimination complaint investigations arising under Section 188 of the Workforce Innovation and Opportunity Act (WIOA) at 29 U.S.C. § 3248, as implemented by 29 C.F.R. §§ 38.69-38.79. The policies and procedures are issued in compliance with:</w:t>
      </w:r>
    </w:p>
    <w:p w:rsidR="00F808BA" w:rsidRPr="006E024F" w:rsidRDefault="00F808BA" w:rsidP="00181EA8">
      <w:pPr>
        <w:pStyle w:val="Default"/>
        <w:rPr>
          <w:rFonts w:asciiTheme="minorHAnsi" w:eastAsia="Calibri" w:hAnsiTheme="minorHAnsi"/>
          <w:b/>
          <w:color w:val="auto"/>
          <w:sz w:val="22"/>
          <w:szCs w:val="22"/>
        </w:rPr>
      </w:pPr>
    </w:p>
    <w:p w:rsidR="00004702" w:rsidRPr="006E024F" w:rsidRDefault="00004702" w:rsidP="00181EA8">
      <w:pPr>
        <w:pStyle w:val="ListParagraph"/>
        <w:numPr>
          <w:ilvl w:val="0"/>
          <w:numId w:val="3"/>
        </w:numPr>
        <w:ind w:right="720"/>
        <w:rPr>
          <w:rFonts w:asciiTheme="minorHAnsi" w:eastAsia="Times New Roman" w:hAnsiTheme="minorHAnsi" w:cs="Arial"/>
          <w:sz w:val="22"/>
          <w:szCs w:val="22"/>
        </w:rPr>
      </w:pPr>
      <w:r w:rsidRPr="006E024F">
        <w:rPr>
          <w:rFonts w:asciiTheme="minorHAnsi" w:eastAsia="Times New Roman" w:hAnsiTheme="minorHAnsi" w:cs="Arial"/>
          <w:sz w:val="22"/>
          <w:szCs w:val="22"/>
        </w:rPr>
        <w:t>WIOA Section 188, which prohibits discrimination against all individuals in the United States on the basis of race, color, religion, sex (including pregnancy, childbirth, and related medical conditions, transgender status, and gender identity), national origin (including limited English proficiency), age, disability, or political affiliation or belief, or against beneficiaries on the basis of either citizenship status or participation in any WIOA Title I-financially assisted program or activity;</w:t>
      </w:r>
    </w:p>
    <w:p w:rsidR="00004702" w:rsidRPr="006E024F" w:rsidRDefault="00004702" w:rsidP="00181EA8">
      <w:pPr>
        <w:shd w:val="clear" w:color="auto" w:fill="FFFFFF"/>
        <w:ind w:right="720"/>
        <w:rPr>
          <w:rFonts w:asciiTheme="minorHAnsi" w:eastAsia="Times New Roman" w:hAnsiTheme="minorHAnsi" w:cs="Arial"/>
          <w:sz w:val="22"/>
          <w:szCs w:val="22"/>
        </w:rPr>
      </w:pPr>
    </w:p>
    <w:p w:rsidR="00004702" w:rsidRPr="006E024F" w:rsidRDefault="00004702" w:rsidP="00181EA8">
      <w:pPr>
        <w:pStyle w:val="ListParagraph"/>
        <w:numPr>
          <w:ilvl w:val="0"/>
          <w:numId w:val="3"/>
        </w:numPr>
        <w:shd w:val="clear" w:color="auto" w:fill="FFFFFF"/>
        <w:ind w:right="720"/>
        <w:rPr>
          <w:rFonts w:asciiTheme="minorHAnsi" w:eastAsia="Times New Roman" w:hAnsiTheme="minorHAnsi" w:cs="Arial"/>
          <w:sz w:val="22"/>
          <w:szCs w:val="22"/>
        </w:rPr>
      </w:pPr>
      <w:r w:rsidRPr="006E024F">
        <w:rPr>
          <w:rFonts w:asciiTheme="minorHAnsi" w:eastAsia="Times New Roman" w:hAnsiTheme="minorHAnsi" w:cs="Arial"/>
          <w:sz w:val="22"/>
          <w:szCs w:val="22"/>
        </w:rPr>
        <w:t xml:space="preserve">Title VI of the Civil Rights Act of 1964, 42 U.S.C. § 2000d </w:t>
      </w:r>
      <w:r w:rsidRPr="006E024F">
        <w:rPr>
          <w:rFonts w:asciiTheme="minorHAnsi" w:eastAsia="Times New Roman" w:hAnsiTheme="minorHAnsi" w:cs="Arial"/>
          <w:i/>
          <w:sz w:val="22"/>
          <w:szCs w:val="22"/>
        </w:rPr>
        <w:t>et seq.</w:t>
      </w:r>
      <w:r w:rsidRPr="006E024F">
        <w:rPr>
          <w:rFonts w:asciiTheme="minorHAnsi" w:eastAsia="Times New Roman" w:hAnsiTheme="minorHAnsi" w:cs="Arial"/>
          <w:sz w:val="22"/>
          <w:szCs w:val="22"/>
        </w:rPr>
        <w:t>, as amended, which prohibits discrimination on the bases of race, color and national origin;</w:t>
      </w:r>
    </w:p>
    <w:p w:rsidR="00004702" w:rsidRPr="006E024F" w:rsidRDefault="00004702" w:rsidP="00181EA8">
      <w:pPr>
        <w:shd w:val="clear" w:color="auto" w:fill="FFFFFF"/>
        <w:ind w:right="720"/>
        <w:rPr>
          <w:rFonts w:asciiTheme="minorHAnsi" w:eastAsia="Times New Roman" w:hAnsiTheme="minorHAnsi" w:cs="Arial"/>
          <w:sz w:val="22"/>
          <w:szCs w:val="22"/>
        </w:rPr>
      </w:pPr>
    </w:p>
    <w:p w:rsidR="00004702" w:rsidRPr="006E024F" w:rsidRDefault="00004702" w:rsidP="00181EA8">
      <w:pPr>
        <w:pStyle w:val="ListParagraph"/>
        <w:numPr>
          <w:ilvl w:val="0"/>
          <w:numId w:val="3"/>
        </w:numPr>
        <w:shd w:val="clear" w:color="auto" w:fill="FFFFFF"/>
        <w:ind w:right="720"/>
        <w:rPr>
          <w:rFonts w:asciiTheme="minorHAnsi" w:eastAsia="Times New Roman" w:hAnsiTheme="minorHAnsi" w:cs="Arial"/>
          <w:sz w:val="22"/>
          <w:szCs w:val="22"/>
        </w:rPr>
      </w:pPr>
      <w:r w:rsidRPr="006E024F">
        <w:rPr>
          <w:rFonts w:asciiTheme="minorHAnsi" w:eastAsia="Times New Roman" w:hAnsiTheme="minorHAnsi" w:cs="Arial"/>
          <w:sz w:val="22"/>
          <w:szCs w:val="22"/>
        </w:rPr>
        <w:t xml:space="preserve">Section 504 of the Rehabilitation Act of 1973, 29 U.S.C. § 794 </w:t>
      </w:r>
      <w:r w:rsidRPr="006E024F">
        <w:rPr>
          <w:rFonts w:asciiTheme="minorHAnsi" w:eastAsia="Times New Roman" w:hAnsiTheme="minorHAnsi" w:cs="Arial"/>
          <w:i/>
          <w:sz w:val="22"/>
          <w:szCs w:val="22"/>
        </w:rPr>
        <w:t>et seq.</w:t>
      </w:r>
      <w:r w:rsidRPr="006E024F">
        <w:rPr>
          <w:rFonts w:asciiTheme="minorHAnsi" w:eastAsia="Times New Roman" w:hAnsiTheme="minorHAnsi" w:cs="Arial"/>
          <w:sz w:val="22"/>
          <w:szCs w:val="22"/>
        </w:rPr>
        <w:t>, as amended, which prohibits discrimination against qualified individuals with disabilities;</w:t>
      </w:r>
    </w:p>
    <w:p w:rsidR="00004702" w:rsidRPr="006E024F" w:rsidRDefault="00004702" w:rsidP="00181EA8">
      <w:pPr>
        <w:shd w:val="clear" w:color="auto" w:fill="FFFFFF"/>
        <w:ind w:left="720" w:right="720"/>
        <w:rPr>
          <w:rFonts w:asciiTheme="minorHAnsi" w:eastAsia="Times New Roman" w:hAnsiTheme="minorHAnsi" w:cs="Arial"/>
          <w:sz w:val="22"/>
          <w:szCs w:val="22"/>
        </w:rPr>
      </w:pPr>
    </w:p>
    <w:p w:rsidR="00004702" w:rsidRPr="006E024F" w:rsidRDefault="00004702" w:rsidP="00181EA8">
      <w:pPr>
        <w:pStyle w:val="ListParagraph"/>
        <w:numPr>
          <w:ilvl w:val="0"/>
          <w:numId w:val="3"/>
        </w:numPr>
        <w:shd w:val="clear" w:color="auto" w:fill="FFFFFF"/>
        <w:ind w:right="720"/>
        <w:rPr>
          <w:rFonts w:asciiTheme="minorHAnsi" w:eastAsia="Times New Roman" w:hAnsiTheme="minorHAnsi" w:cs="Arial"/>
          <w:sz w:val="22"/>
          <w:szCs w:val="22"/>
        </w:rPr>
      </w:pPr>
      <w:r w:rsidRPr="006E024F">
        <w:rPr>
          <w:rFonts w:asciiTheme="minorHAnsi" w:eastAsia="Times New Roman" w:hAnsiTheme="minorHAnsi" w:cs="Arial"/>
          <w:sz w:val="22"/>
          <w:szCs w:val="22"/>
        </w:rPr>
        <w:t xml:space="preserve">The Age Discrimination Act of 1975, 42 U.S.C. § 6101 </w:t>
      </w:r>
      <w:r w:rsidRPr="006E024F">
        <w:rPr>
          <w:rFonts w:asciiTheme="minorHAnsi" w:eastAsia="Times New Roman" w:hAnsiTheme="minorHAnsi" w:cs="Arial"/>
          <w:i/>
          <w:sz w:val="22"/>
          <w:szCs w:val="22"/>
        </w:rPr>
        <w:t>et seq.</w:t>
      </w:r>
      <w:r w:rsidRPr="006E024F">
        <w:rPr>
          <w:rFonts w:asciiTheme="minorHAnsi" w:eastAsia="Times New Roman" w:hAnsiTheme="minorHAnsi" w:cs="Arial"/>
          <w:sz w:val="22"/>
          <w:szCs w:val="22"/>
        </w:rPr>
        <w:t>, as amended, which prohibits discrimination on the basis of age; and</w:t>
      </w:r>
    </w:p>
    <w:p w:rsidR="00004702" w:rsidRPr="006E024F" w:rsidRDefault="00004702" w:rsidP="00181EA8">
      <w:pPr>
        <w:shd w:val="clear" w:color="auto" w:fill="FFFFFF"/>
        <w:ind w:left="720" w:right="720"/>
        <w:rPr>
          <w:rFonts w:asciiTheme="minorHAnsi" w:eastAsia="Times New Roman" w:hAnsiTheme="minorHAnsi" w:cs="Arial"/>
          <w:sz w:val="22"/>
          <w:szCs w:val="22"/>
        </w:rPr>
      </w:pPr>
    </w:p>
    <w:p w:rsidR="00004702" w:rsidRPr="006E024F" w:rsidRDefault="00004702" w:rsidP="00181EA8">
      <w:pPr>
        <w:pStyle w:val="ListParagraph"/>
        <w:numPr>
          <w:ilvl w:val="0"/>
          <w:numId w:val="3"/>
        </w:numPr>
        <w:shd w:val="clear" w:color="auto" w:fill="FFFFFF"/>
        <w:ind w:right="720"/>
        <w:rPr>
          <w:rFonts w:asciiTheme="minorHAnsi" w:eastAsia="Times New Roman" w:hAnsiTheme="minorHAnsi" w:cs="Arial"/>
          <w:sz w:val="22"/>
          <w:szCs w:val="22"/>
        </w:rPr>
      </w:pPr>
      <w:r w:rsidRPr="006E024F">
        <w:rPr>
          <w:rFonts w:asciiTheme="minorHAnsi" w:eastAsia="Times New Roman" w:hAnsiTheme="minorHAnsi" w:cs="Arial"/>
          <w:sz w:val="22"/>
          <w:szCs w:val="22"/>
        </w:rPr>
        <w:t xml:space="preserve">Title IX of the Education Amendments of 1972, 29 U.S.C. § 1681 </w:t>
      </w:r>
      <w:r w:rsidRPr="006E024F">
        <w:rPr>
          <w:rFonts w:asciiTheme="minorHAnsi" w:eastAsia="Times New Roman" w:hAnsiTheme="minorHAnsi" w:cs="Arial"/>
          <w:i/>
          <w:sz w:val="22"/>
          <w:szCs w:val="22"/>
        </w:rPr>
        <w:t>et seq.</w:t>
      </w:r>
      <w:r w:rsidRPr="006E024F">
        <w:rPr>
          <w:rFonts w:asciiTheme="minorHAnsi" w:eastAsia="Times New Roman" w:hAnsiTheme="minorHAnsi" w:cs="Arial"/>
          <w:sz w:val="22"/>
          <w:szCs w:val="22"/>
        </w:rPr>
        <w:t>, as amended, which prohibits discrimination on the basis of sex in educational programs.</w:t>
      </w:r>
    </w:p>
    <w:p w:rsidR="00004702" w:rsidRPr="006E024F" w:rsidRDefault="00004702" w:rsidP="00181EA8">
      <w:pPr>
        <w:pStyle w:val="Default"/>
        <w:rPr>
          <w:rFonts w:asciiTheme="minorHAnsi" w:eastAsia="Calibri" w:hAnsiTheme="minorHAnsi"/>
          <w:b/>
          <w:color w:val="auto"/>
          <w:sz w:val="22"/>
          <w:szCs w:val="22"/>
        </w:rPr>
      </w:pPr>
    </w:p>
    <w:p w:rsidR="00004702" w:rsidRPr="006E024F" w:rsidRDefault="00C56D29" w:rsidP="00181EA8">
      <w:pPr>
        <w:shd w:val="clear" w:color="auto" w:fill="FFFFFF"/>
        <w:rPr>
          <w:rFonts w:asciiTheme="minorHAnsi" w:eastAsia="Times New Roman" w:hAnsiTheme="minorHAnsi" w:cs="Arial"/>
          <w:sz w:val="22"/>
          <w:szCs w:val="22"/>
        </w:rPr>
      </w:pPr>
      <w:r w:rsidRPr="006E024F">
        <w:rPr>
          <w:rFonts w:asciiTheme="minorHAnsi" w:hAnsiTheme="minorHAnsi" w:cs="Arial"/>
          <w:b/>
          <w:sz w:val="22"/>
          <w:szCs w:val="22"/>
        </w:rPr>
        <w:t>MESSAGE</w:t>
      </w:r>
      <w:r w:rsidR="00A241CF" w:rsidRPr="006E024F">
        <w:rPr>
          <w:rFonts w:asciiTheme="minorHAnsi" w:hAnsiTheme="minorHAnsi" w:cs="Arial"/>
          <w:b/>
          <w:sz w:val="22"/>
          <w:szCs w:val="22"/>
        </w:rPr>
        <w:t>:</w:t>
      </w:r>
      <w:r w:rsidR="00004702" w:rsidRPr="006E024F">
        <w:rPr>
          <w:rFonts w:asciiTheme="minorHAnsi" w:hAnsiTheme="minorHAnsi" w:cs="Arial"/>
          <w:b/>
          <w:sz w:val="22"/>
          <w:szCs w:val="22"/>
        </w:rPr>
        <w:t xml:space="preserve">  </w:t>
      </w:r>
      <w:r w:rsidR="00004702" w:rsidRPr="006E024F">
        <w:rPr>
          <w:rFonts w:asciiTheme="minorHAnsi" w:eastAsia="Times New Roman" w:hAnsiTheme="minorHAnsi" w:cs="Arial"/>
          <w:sz w:val="22"/>
          <w:szCs w:val="22"/>
        </w:rPr>
        <w:t>The Nondiscrimination Complaint Form or its equivalent, along with the “Complainant Consent/Identity Release Form” (hereinafter referred to as “Consent Form”), and the “Notice of Investigatory Uses of Personal Information” (together referred to as the “Discrimination Complaint Package”) must be in writing, signed, and filed with the Equal Opportunity (EO) Officer within 180 days of the date of the alleged adverse action (</w:t>
      </w:r>
      <w:r w:rsidR="00004702" w:rsidRPr="006E024F">
        <w:rPr>
          <w:rFonts w:asciiTheme="minorHAnsi" w:eastAsia="Times New Roman" w:hAnsiTheme="minorHAnsi" w:cs="Arial"/>
          <w:i/>
          <w:sz w:val="22"/>
          <w:szCs w:val="22"/>
        </w:rPr>
        <w:t xml:space="preserve">see </w:t>
      </w:r>
      <w:r w:rsidR="006809FA" w:rsidRPr="006E024F">
        <w:rPr>
          <w:rFonts w:asciiTheme="minorHAnsi" w:eastAsia="Times New Roman" w:hAnsiTheme="minorHAnsi" w:cs="Arial"/>
          <w:sz w:val="22"/>
          <w:szCs w:val="22"/>
        </w:rPr>
        <w:t>Attachment</w:t>
      </w:r>
      <w:r w:rsidR="00004702" w:rsidRPr="006E024F">
        <w:rPr>
          <w:rFonts w:asciiTheme="minorHAnsi" w:eastAsia="Times New Roman" w:hAnsiTheme="minorHAnsi" w:cs="Arial"/>
          <w:sz w:val="22"/>
          <w:szCs w:val="22"/>
        </w:rPr>
        <w:t xml:space="preserve"> A).</w:t>
      </w:r>
    </w:p>
    <w:p w:rsidR="00004702" w:rsidRPr="006E024F" w:rsidRDefault="00004702" w:rsidP="00181EA8">
      <w:pPr>
        <w:shd w:val="clear" w:color="auto" w:fill="FFFFFF"/>
        <w:rPr>
          <w:rFonts w:asciiTheme="minorHAnsi" w:eastAsia="Times New Roman" w:hAnsiTheme="minorHAnsi" w:cs="Arial"/>
          <w:sz w:val="22"/>
          <w:szCs w:val="22"/>
        </w:rPr>
      </w:pPr>
      <w:r w:rsidRPr="006E024F">
        <w:rPr>
          <w:rFonts w:asciiTheme="minorHAnsi" w:eastAsia="Times New Roman" w:hAnsiTheme="minorHAnsi" w:cs="Arial"/>
          <w:sz w:val="22"/>
          <w:szCs w:val="22"/>
        </w:rPr>
        <w:tab/>
      </w:r>
    </w:p>
    <w:p w:rsidR="00EF0FF2" w:rsidRDefault="00004702" w:rsidP="006E024F">
      <w:pPr>
        <w:shd w:val="clear" w:color="auto" w:fill="FFFFFF"/>
        <w:rPr>
          <w:rFonts w:asciiTheme="minorHAnsi" w:eastAsia="Times New Roman" w:hAnsiTheme="minorHAnsi" w:cs="Arial"/>
          <w:sz w:val="22"/>
          <w:szCs w:val="22"/>
        </w:rPr>
      </w:pPr>
      <w:r w:rsidRPr="006E024F">
        <w:rPr>
          <w:rFonts w:asciiTheme="minorHAnsi" w:eastAsia="Times New Roman" w:hAnsiTheme="minorHAnsi" w:cs="Arial"/>
          <w:sz w:val="22"/>
          <w:szCs w:val="22"/>
        </w:rPr>
        <w:t>All discrimination complaints involving denial of access to, or participation in programs and activities delivered by or through a “recipient” as defined at 29 C.F.R. § 38.4(</w:t>
      </w:r>
      <w:proofErr w:type="spellStart"/>
      <w:r w:rsidRPr="006E024F">
        <w:rPr>
          <w:rFonts w:asciiTheme="minorHAnsi" w:eastAsia="Times New Roman" w:hAnsiTheme="minorHAnsi" w:cs="Arial"/>
          <w:sz w:val="22"/>
          <w:szCs w:val="22"/>
        </w:rPr>
        <w:t>zz</w:t>
      </w:r>
      <w:proofErr w:type="spellEnd"/>
      <w:r w:rsidRPr="006E024F">
        <w:rPr>
          <w:rFonts w:asciiTheme="minorHAnsi" w:eastAsia="Times New Roman" w:hAnsiTheme="minorHAnsi" w:cs="Arial"/>
          <w:sz w:val="22"/>
          <w:szCs w:val="22"/>
        </w:rPr>
        <w:t>) must be fi</w:t>
      </w:r>
      <w:r w:rsidR="00234DBE" w:rsidRPr="006E024F">
        <w:rPr>
          <w:rFonts w:asciiTheme="minorHAnsi" w:eastAsia="Times New Roman" w:hAnsiTheme="minorHAnsi" w:cs="Arial"/>
          <w:sz w:val="22"/>
          <w:szCs w:val="22"/>
        </w:rPr>
        <w:t xml:space="preserve">led with the EO Officer for </w:t>
      </w:r>
      <w:r w:rsidR="00D80A45">
        <w:rPr>
          <w:rFonts w:asciiTheme="minorHAnsi" w:eastAsia="Times New Roman" w:hAnsiTheme="minorHAnsi" w:cs="Arial"/>
          <w:sz w:val="22"/>
          <w:szCs w:val="22"/>
        </w:rPr>
        <w:t>NE</w:t>
      </w:r>
      <w:r w:rsidR="00234DBE" w:rsidRPr="006E024F">
        <w:rPr>
          <w:rFonts w:asciiTheme="minorHAnsi" w:eastAsia="Times New Roman" w:hAnsiTheme="minorHAnsi" w:cs="Arial"/>
          <w:sz w:val="22"/>
          <w:szCs w:val="22"/>
        </w:rPr>
        <w:t>WDB</w:t>
      </w:r>
      <w:r w:rsidRPr="006E024F">
        <w:rPr>
          <w:rFonts w:asciiTheme="minorHAnsi" w:eastAsia="Times New Roman" w:hAnsiTheme="minorHAnsi" w:cs="Arial"/>
          <w:sz w:val="22"/>
          <w:szCs w:val="22"/>
        </w:rPr>
        <w:t>, Oklahoma Employment Security Commission Unemployment Insurance (UI) EO Officer, State EO Officer at the Oklahoma Office of Workforce Development, or the U.S. Department of Labor Civil Rights Center.  Authority of each Office is as follows:</w:t>
      </w:r>
    </w:p>
    <w:p w:rsidR="006E024F" w:rsidRPr="006E024F" w:rsidRDefault="006E024F" w:rsidP="006E024F">
      <w:pPr>
        <w:shd w:val="clear" w:color="auto" w:fill="FFFFFF"/>
        <w:rPr>
          <w:rFonts w:asciiTheme="minorHAnsi" w:eastAsia="Times New Roman" w:hAnsiTheme="minorHAnsi" w:cs="Arial"/>
          <w:sz w:val="22"/>
          <w:szCs w:val="22"/>
        </w:rPr>
      </w:pPr>
    </w:p>
    <w:p w:rsidR="003B434A" w:rsidRPr="006E024F" w:rsidRDefault="003B434A" w:rsidP="00181EA8">
      <w:pPr>
        <w:shd w:val="clear" w:color="auto" w:fill="FFFFFF"/>
        <w:rPr>
          <w:rFonts w:asciiTheme="minorHAnsi" w:eastAsia="Times New Roman" w:hAnsiTheme="minorHAnsi" w:cs="Arial"/>
          <w:sz w:val="22"/>
          <w:szCs w:val="22"/>
        </w:rPr>
      </w:pPr>
    </w:p>
    <w:tbl>
      <w:tblPr>
        <w:tblStyle w:val="TableGrid"/>
        <w:tblW w:w="0" w:type="auto"/>
        <w:tblLook w:val="04A0" w:firstRow="1" w:lastRow="0" w:firstColumn="1" w:lastColumn="0" w:noHBand="0" w:noVBand="1"/>
      </w:tblPr>
      <w:tblGrid>
        <w:gridCol w:w="4675"/>
        <w:gridCol w:w="4675"/>
      </w:tblGrid>
      <w:tr w:rsidR="004B65AB" w:rsidRPr="006E024F" w:rsidTr="00224DD5">
        <w:tc>
          <w:tcPr>
            <w:tcW w:w="4675" w:type="dxa"/>
            <w:shd w:val="clear" w:color="auto" w:fill="D9D9D9" w:themeFill="background1" w:themeFillShade="D9"/>
          </w:tcPr>
          <w:p w:rsidR="003B434A" w:rsidRPr="006E024F" w:rsidRDefault="003B434A" w:rsidP="00224DD5">
            <w:pPr>
              <w:jc w:val="both"/>
              <w:rPr>
                <w:rFonts w:asciiTheme="minorHAnsi" w:eastAsia="Times New Roman" w:hAnsiTheme="minorHAnsi" w:cs="Arial"/>
                <w:sz w:val="22"/>
                <w:szCs w:val="22"/>
              </w:rPr>
            </w:pPr>
          </w:p>
          <w:p w:rsidR="003B434A" w:rsidRPr="006E024F" w:rsidRDefault="003B434A" w:rsidP="00224DD5">
            <w:pPr>
              <w:jc w:val="center"/>
              <w:rPr>
                <w:rFonts w:asciiTheme="minorHAnsi" w:eastAsia="Times New Roman" w:hAnsiTheme="minorHAnsi" w:cs="Arial"/>
                <w:sz w:val="22"/>
                <w:szCs w:val="22"/>
              </w:rPr>
            </w:pPr>
            <w:r w:rsidRPr="006E024F">
              <w:rPr>
                <w:rFonts w:asciiTheme="minorHAnsi" w:eastAsia="Times New Roman" w:hAnsiTheme="minorHAnsi" w:cs="Arial"/>
                <w:sz w:val="22"/>
                <w:szCs w:val="22"/>
              </w:rPr>
              <w:t xml:space="preserve">The following office or officer . . . </w:t>
            </w:r>
          </w:p>
          <w:p w:rsidR="003B434A" w:rsidRPr="006E024F" w:rsidRDefault="003B434A" w:rsidP="00224DD5">
            <w:pPr>
              <w:jc w:val="both"/>
              <w:rPr>
                <w:rFonts w:asciiTheme="minorHAnsi" w:eastAsia="Times New Roman" w:hAnsiTheme="minorHAnsi" w:cs="Arial"/>
                <w:sz w:val="22"/>
                <w:szCs w:val="22"/>
              </w:rPr>
            </w:pPr>
          </w:p>
        </w:tc>
        <w:tc>
          <w:tcPr>
            <w:tcW w:w="4675" w:type="dxa"/>
            <w:shd w:val="clear" w:color="auto" w:fill="D9D9D9" w:themeFill="background1" w:themeFillShade="D9"/>
          </w:tcPr>
          <w:p w:rsidR="003B434A" w:rsidRPr="006E024F" w:rsidRDefault="003B434A" w:rsidP="00224DD5">
            <w:pPr>
              <w:jc w:val="both"/>
              <w:rPr>
                <w:rFonts w:asciiTheme="minorHAnsi" w:eastAsia="Times New Roman" w:hAnsiTheme="minorHAnsi" w:cs="Arial"/>
                <w:sz w:val="22"/>
                <w:szCs w:val="22"/>
              </w:rPr>
            </w:pPr>
          </w:p>
          <w:p w:rsidR="003B434A" w:rsidRPr="006E024F" w:rsidRDefault="003B434A" w:rsidP="00224DD5">
            <w:pPr>
              <w:jc w:val="center"/>
              <w:rPr>
                <w:rFonts w:asciiTheme="minorHAnsi" w:eastAsia="Times New Roman" w:hAnsiTheme="minorHAnsi" w:cs="Arial"/>
                <w:sz w:val="22"/>
                <w:szCs w:val="22"/>
              </w:rPr>
            </w:pPr>
            <w:r w:rsidRPr="006E024F">
              <w:rPr>
                <w:rFonts w:asciiTheme="minorHAnsi" w:eastAsia="Times New Roman" w:hAnsiTheme="minorHAnsi" w:cs="Arial"/>
                <w:sz w:val="22"/>
                <w:szCs w:val="22"/>
              </w:rPr>
              <w:t xml:space="preserve">Has authority over a complaint when . . . </w:t>
            </w:r>
          </w:p>
          <w:p w:rsidR="003B434A" w:rsidRPr="006E024F" w:rsidRDefault="003B434A" w:rsidP="00224DD5">
            <w:pPr>
              <w:jc w:val="center"/>
              <w:rPr>
                <w:rFonts w:asciiTheme="minorHAnsi" w:eastAsia="Times New Roman" w:hAnsiTheme="minorHAnsi" w:cs="Arial"/>
                <w:sz w:val="22"/>
                <w:szCs w:val="22"/>
              </w:rPr>
            </w:pPr>
          </w:p>
        </w:tc>
      </w:tr>
      <w:tr w:rsidR="004B65AB" w:rsidRPr="006E024F" w:rsidTr="00224DD5">
        <w:tc>
          <w:tcPr>
            <w:tcW w:w="4675" w:type="dxa"/>
          </w:tcPr>
          <w:p w:rsidR="003B434A" w:rsidRPr="006E024F" w:rsidRDefault="003B434A" w:rsidP="00224DD5">
            <w:pPr>
              <w:jc w:val="center"/>
              <w:rPr>
                <w:rFonts w:asciiTheme="minorHAnsi" w:eastAsia="Times New Roman" w:hAnsiTheme="minorHAnsi" w:cs="Arial"/>
                <w:sz w:val="22"/>
                <w:szCs w:val="22"/>
              </w:rPr>
            </w:pPr>
          </w:p>
          <w:p w:rsidR="003B434A" w:rsidRPr="006E024F" w:rsidRDefault="003B434A" w:rsidP="00224DD5">
            <w:pPr>
              <w:jc w:val="center"/>
              <w:rPr>
                <w:rFonts w:asciiTheme="minorHAnsi" w:eastAsia="Times New Roman" w:hAnsiTheme="minorHAnsi" w:cs="Arial"/>
                <w:sz w:val="22"/>
                <w:szCs w:val="22"/>
              </w:rPr>
            </w:pPr>
            <w:r w:rsidRPr="006E024F">
              <w:rPr>
                <w:rFonts w:asciiTheme="minorHAnsi" w:eastAsia="Times New Roman" w:hAnsiTheme="minorHAnsi" w:cs="Arial"/>
                <w:sz w:val="22"/>
                <w:szCs w:val="22"/>
              </w:rPr>
              <w:t>U.S. Department of Labor’s</w:t>
            </w:r>
          </w:p>
          <w:p w:rsidR="003B434A" w:rsidRPr="006E024F" w:rsidRDefault="003B434A" w:rsidP="00224DD5">
            <w:pPr>
              <w:jc w:val="center"/>
              <w:rPr>
                <w:rFonts w:asciiTheme="minorHAnsi" w:eastAsia="Times New Roman" w:hAnsiTheme="minorHAnsi" w:cs="Arial"/>
                <w:sz w:val="22"/>
                <w:szCs w:val="22"/>
              </w:rPr>
            </w:pPr>
            <w:r w:rsidRPr="006E024F">
              <w:rPr>
                <w:rFonts w:asciiTheme="minorHAnsi" w:eastAsia="Times New Roman" w:hAnsiTheme="minorHAnsi" w:cs="Arial"/>
                <w:sz w:val="22"/>
                <w:szCs w:val="22"/>
              </w:rPr>
              <w:t>Civil Rights Center</w:t>
            </w:r>
          </w:p>
          <w:p w:rsidR="003B434A" w:rsidRPr="006E024F" w:rsidRDefault="003B434A" w:rsidP="00224DD5">
            <w:pPr>
              <w:jc w:val="center"/>
              <w:rPr>
                <w:rFonts w:asciiTheme="minorHAnsi" w:eastAsia="Times New Roman" w:hAnsiTheme="minorHAnsi" w:cs="Arial"/>
                <w:sz w:val="22"/>
                <w:szCs w:val="22"/>
              </w:rPr>
            </w:pPr>
          </w:p>
          <w:p w:rsidR="003B434A" w:rsidRPr="006E024F" w:rsidRDefault="003B434A" w:rsidP="00224DD5">
            <w:pPr>
              <w:jc w:val="center"/>
              <w:rPr>
                <w:rFonts w:asciiTheme="minorHAnsi" w:eastAsia="Times New Roman" w:hAnsiTheme="minorHAnsi" w:cs="Arial"/>
                <w:sz w:val="22"/>
                <w:szCs w:val="22"/>
              </w:rPr>
            </w:pPr>
          </w:p>
        </w:tc>
        <w:tc>
          <w:tcPr>
            <w:tcW w:w="4675" w:type="dxa"/>
          </w:tcPr>
          <w:p w:rsidR="003B434A" w:rsidRPr="006E024F" w:rsidRDefault="003B434A" w:rsidP="00224DD5">
            <w:pPr>
              <w:jc w:val="center"/>
              <w:rPr>
                <w:rFonts w:asciiTheme="minorHAnsi" w:eastAsia="Times New Roman" w:hAnsiTheme="minorHAnsi" w:cs="Arial"/>
                <w:sz w:val="22"/>
                <w:szCs w:val="22"/>
              </w:rPr>
            </w:pPr>
          </w:p>
          <w:p w:rsidR="003B434A" w:rsidRPr="006E024F" w:rsidRDefault="003B434A" w:rsidP="00224DD5">
            <w:pPr>
              <w:jc w:val="center"/>
              <w:rPr>
                <w:rFonts w:asciiTheme="minorHAnsi" w:eastAsia="Times New Roman" w:hAnsiTheme="minorHAnsi" w:cs="Arial"/>
                <w:sz w:val="22"/>
                <w:szCs w:val="22"/>
              </w:rPr>
            </w:pPr>
            <w:r w:rsidRPr="006E024F">
              <w:rPr>
                <w:rFonts w:asciiTheme="minorHAnsi" w:eastAsia="Times New Roman" w:hAnsiTheme="minorHAnsi" w:cs="Arial"/>
                <w:sz w:val="22"/>
                <w:szCs w:val="22"/>
              </w:rPr>
              <w:t>90 calendar days has passed from the date of receipt of a WIOA Section 188 discrimination complaint</w:t>
            </w:r>
            <w:r w:rsidR="00875ACA" w:rsidRPr="006E024F">
              <w:rPr>
                <w:rFonts w:asciiTheme="minorHAnsi" w:eastAsia="Times New Roman" w:hAnsiTheme="minorHAnsi" w:cs="Arial"/>
                <w:sz w:val="22"/>
                <w:szCs w:val="22"/>
              </w:rPr>
              <w:t>.</w:t>
            </w:r>
          </w:p>
        </w:tc>
      </w:tr>
      <w:tr w:rsidR="004B65AB" w:rsidRPr="006E024F" w:rsidTr="00224DD5">
        <w:tc>
          <w:tcPr>
            <w:tcW w:w="4675" w:type="dxa"/>
          </w:tcPr>
          <w:p w:rsidR="003B434A" w:rsidRPr="006E024F" w:rsidRDefault="003B434A" w:rsidP="00224DD5">
            <w:pPr>
              <w:jc w:val="center"/>
              <w:rPr>
                <w:rFonts w:asciiTheme="minorHAnsi" w:eastAsia="Times New Roman" w:hAnsiTheme="minorHAnsi" w:cs="Arial"/>
                <w:sz w:val="22"/>
                <w:szCs w:val="22"/>
              </w:rPr>
            </w:pPr>
          </w:p>
          <w:p w:rsidR="003B434A" w:rsidRPr="006E024F" w:rsidRDefault="003B434A" w:rsidP="00224DD5">
            <w:pPr>
              <w:jc w:val="center"/>
              <w:rPr>
                <w:rFonts w:asciiTheme="minorHAnsi" w:eastAsia="Times New Roman" w:hAnsiTheme="minorHAnsi" w:cs="Arial"/>
                <w:sz w:val="22"/>
                <w:szCs w:val="22"/>
              </w:rPr>
            </w:pPr>
            <w:r w:rsidRPr="006E024F">
              <w:rPr>
                <w:rFonts w:asciiTheme="minorHAnsi" w:eastAsia="Times New Roman" w:hAnsiTheme="minorHAnsi" w:cs="Arial"/>
                <w:sz w:val="22"/>
                <w:szCs w:val="22"/>
              </w:rPr>
              <w:t>Oklahoma Office of Workforce Development State EO Officer</w:t>
            </w:r>
          </w:p>
          <w:p w:rsidR="003B434A" w:rsidRPr="006E024F" w:rsidRDefault="003B434A" w:rsidP="00224DD5">
            <w:pPr>
              <w:jc w:val="center"/>
              <w:rPr>
                <w:rFonts w:asciiTheme="minorHAnsi" w:eastAsia="Times New Roman" w:hAnsiTheme="minorHAnsi" w:cs="Arial"/>
                <w:sz w:val="22"/>
                <w:szCs w:val="22"/>
              </w:rPr>
            </w:pPr>
          </w:p>
          <w:p w:rsidR="003B434A" w:rsidRPr="006E024F" w:rsidRDefault="003B434A" w:rsidP="00224DD5">
            <w:pPr>
              <w:jc w:val="center"/>
              <w:rPr>
                <w:rFonts w:asciiTheme="minorHAnsi" w:eastAsia="Times New Roman" w:hAnsiTheme="minorHAnsi" w:cs="Arial"/>
                <w:sz w:val="22"/>
                <w:szCs w:val="22"/>
              </w:rPr>
            </w:pPr>
          </w:p>
        </w:tc>
        <w:tc>
          <w:tcPr>
            <w:tcW w:w="4675" w:type="dxa"/>
          </w:tcPr>
          <w:p w:rsidR="003B434A" w:rsidRPr="006E024F" w:rsidRDefault="003B434A" w:rsidP="00224DD5">
            <w:pPr>
              <w:jc w:val="center"/>
              <w:rPr>
                <w:rFonts w:asciiTheme="minorHAnsi" w:eastAsia="Times New Roman" w:hAnsiTheme="minorHAnsi" w:cs="Arial"/>
                <w:sz w:val="22"/>
                <w:szCs w:val="22"/>
              </w:rPr>
            </w:pPr>
          </w:p>
          <w:p w:rsidR="003B434A" w:rsidRPr="006E024F" w:rsidRDefault="003B434A" w:rsidP="00224DD5">
            <w:pPr>
              <w:jc w:val="center"/>
              <w:rPr>
                <w:rFonts w:asciiTheme="minorHAnsi" w:eastAsia="Times New Roman" w:hAnsiTheme="minorHAnsi" w:cs="Arial"/>
                <w:sz w:val="22"/>
                <w:szCs w:val="22"/>
              </w:rPr>
            </w:pPr>
            <w:r w:rsidRPr="006E024F">
              <w:rPr>
                <w:rFonts w:asciiTheme="minorHAnsi" w:eastAsia="Times New Roman" w:hAnsiTheme="minorHAnsi" w:cs="Arial"/>
                <w:sz w:val="22"/>
                <w:szCs w:val="22"/>
              </w:rPr>
              <w:t>Either upon (1) recusal or unavailability of the first-line EO Officer; or (2) at any time the State EO Officer determines it is appropriate to assume jurisdiction of a discrimination complaint investigation.</w:t>
            </w:r>
          </w:p>
          <w:p w:rsidR="003B434A" w:rsidRPr="006E024F" w:rsidRDefault="003B434A" w:rsidP="00224DD5">
            <w:pPr>
              <w:jc w:val="center"/>
              <w:rPr>
                <w:rFonts w:asciiTheme="minorHAnsi" w:eastAsia="Times New Roman" w:hAnsiTheme="minorHAnsi" w:cs="Arial"/>
                <w:sz w:val="22"/>
                <w:szCs w:val="22"/>
              </w:rPr>
            </w:pPr>
          </w:p>
        </w:tc>
      </w:tr>
      <w:tr w:rsidR="004B65AB" w:rsidRPr="006E024F" w:rsidTr="00224DD5">
        <w:tc>
          <w:tcPr>
            <w:tcW w:w="4675" w:type="dxa"/>
          </w:tcPr>
          <w:p w:rsidR="003B434A" w:rsidRPr="006E024F" w:rsidRDefault="003B434A" w:rsidP="00224DD5">
            <w:pPr>
              <w:jc w:val="center"/>
              <w:rPr>
                <w:rFonts w:asciiTheme="minorHAnsi" w:eastAsia="Times New Roman" w:hAnsiTheme="minorHAnsi" w:cs="Arial"/>
                <w:sz w:val="22"/>
                <w:szCs w:val="22"/>
              </w:rPr>
            </w:pPr>
          </w:p>
          <w:p w:rsidR="003B434A" w:rsidRPr="006E024F" w:rsidRDefault="003B434A" w:rsidP="00224DD5">
            <w:pPr>
              <w:jc w:val="center"/>
              <w:rPr>
                <w:rFonts w:asciiTheme="minorHAnsi" w:eastAsia="Times New Roman" w:hAnsiTheme="minorHAnsi" w:cs="Arial"/>
                <w:sz w:val="22"/>
                <w:szCs w:val="22"/>
              </w:rPr>
            </w:pPr>
            <w:r w:rsidRPr="006E024F">
              <w:rPr>
                <w:rFonts w:asciiTheme="minorHAnsi" w:eastAsia="Times New Roman" w:hAnsiTheme="minorHAnsi" w:cs="Arial"/>
                <w:sz w:val="22"/>
                <w:szCs w:val="22"/>
              </w:rPr>
              <w:t>Oklahoma Employment Security Commission Unemployment Insurance EO Officer</w:t>
            </w:r>
          </w:p>
          <w:p w:rsidR="003B434A" w:rsidRPr="006E024F" w:rsidRDefault="003B434A" w:rsidP="00224DD5">
            <w:pPr>
              <w:jc w:val="center"/>
              <w:rPr>
                <w:rFonts w:asciiTheme="minorHAnsi" w:eastAsia="Times New Roman" w:hAnsiTheme="minorHAnsi" w:cs="Arial"/>
                <w:sz w:val="22"/>
                <w:szCs w:val="22"/>
              </w:rPr>
            </w:pPr>
          </w:p>
          <w:p w:rsidR="003B434A" w:rsidRPr="006E024F" w:rsidRDefault="003B434A" w:rsidP="00224DD5">
            <w:pPr>
              <w:jc w:val="center"/>
              <w:rPr>
                <w:rFonts w:asciiTheme="minorHAnsi" w:eastAsia="Times New Roman" w:hAnsiTheme="minorHAnsi" w:cs="Arial"/>
                <w:sz w:val="22"/>
                <w:szCs w:val="22"/>
              </w:rPr>
            </w:pPr>
          </w:p>
        </w:tc>
        <w:tc>
          <w:tcPr>
            <w:tcW w:w="4675" w:type="dxa"/>
          </w:tcPr>
          <w:p w:rsidR="003B434A" w:rsidRPr="006E024F" w:rsidRDefault="003B434A" w:rsidP="00224DD5">
            <w:pPr>
              <w:jc w:val="center"/>
              <w:rPr>
                <w:rFonts w:asciiTheme="minorHAnsi" w:eastAsia="Times New Roman" w:hAnsiTheme="minorHAnsi" w:cs="Arial"/>
                <w:sz w:val="22"/>
                <w:szCs w:val="22"/>
              </w:rPr>
            </w:pPr>
          </w:p>
          <w:p w:rsidR="003B434A" w:rsidRPr="006E024F" w:rsidRDefault="003B434A" w:rsidP="00224DD5">
            <w:pPr>
              <w:jc w:val="center"/>
              <w:rPr>
                <w:rFonts w:asciiTheme="minorHAnsi" w:eastAsia="Times New Roman" w:hAnsiTheme="minorHAnsi" w:cs="Arial"/>
                <w:sz w:val="22"/>
                <w:szCs w:val="22"/>
              </w:rPr>
            </w:pPr>
            <w:r w:rsidRPr="006E024F">
              <w:rPr>
                <w:rFonts w:asciiTheme="minorHAnsi" w:eastAsia="Times New Roman" w:hAnsiTheme="minorHAnsi" w:cs="Arial"/>
                <w:sz w:val="22"/>
                <w:szCs w:val="22"/>
              </w:rPr>
              <w:t>All complaints alleging discrimination in UI policies, practices, procedures, or determinations, including failure to provide language interpretation or translation services for limited English proficient persons, or auxiliary aids and services for individuals with disabilities. For complaints alleging an adverse UI determination in violation of WIOA Section 188, all UI appeals must be exhausted prior to assuming jurisdiction of the complaint.</w:t>
            </w:r>
          </w:p>
          <w:p w:rsidR="003B434A" w:rsidRPr="006E024F" w:rsidRDefault="003B434A" w:rsidP="00224DD5">
            <w:pPr>
              <w:jc w:val="center"/>
              <w:rPr>
                <w:rFonts w:asciiTheme="minorHAnsi" w:eastAsia="Times New Roman" w:hAnsiTheme="minorHAnsi" w:cs="Arial"/>
                <w:sz w:val="22"/>
                <w:szCs w:val="22"/>
                <w:u w:val="single"/>
              </w:rPr>
            </w:pPr>
          </w:p>
        </w:tc>
      </w:tr>
      <w:tr w:rsidR="003B434A" w:rsidRPr="006E024F" w:rsidTr="00224DD5">
        <w:tc>
          <w:tcPr>
            <w:tcW w:w="4675" w:type="dxa"/>
          </w:tcPr>
          <w:p w:rsidR="003B434A" w:rsidRPr="006E024F" w:rsidRDefault="003B434A" w:rsidP="00224DD5">
            <w:pPr>
              <w:jc w:val="center"/>
              <w:rPr>
                <w:rFonts w:asciiTheme="minorHAnsi" w:eastAsia="Times New Roman" w:hAnsiTheme="minorHAnsi" w:cs="Arial"/>
                <w:sz w:val="22"/>
                <w:szCs w:val="22"/>
              </w:rPr>
            </w:pPr>
          </w:p>
          <w:p w:rsidR="003B434A" w:rsidRPr="006E024F" w:rsidRDefault="003B434A" w:rsidP="00224DD5">
            <w:pPr>
              <w:jc w:val="center"/>
              <w:rPr>
                <w:rFonts w:asciiTheme="minorHAnsi" w:eastAsia="Times New Roman" w:hAnsiTheme="minorHAnsi" w:cs="Arial"/>
                <w:sz w:val="22"/>
                <w:szCs w:val="22"/>
              </w:rPr>
            </w:pPr>
            <w:r w:rsidRPr="006E024F">
              <w:rPr>
                <w:rFonts w:asciiTheme="minorHAnsi" w:eastAsia="Times New Roman" w:hAnsiTheme="minorHAnsi" w:cs="Arial"/>
                <w:sz w:val="22"/>
                <w:szCs w:val="22"/>
              </w:rPr>
              <w:t>EO Officer for the Local</w:t>
            </w:r>
            <w:r w:rsidR="001F0742" w:rsidRPr="006E024F">
              <w:rPr>
                <w:rFonts w:asciiTheme="minorHAnsi" w:eastAsia="Times New Roman" w:hAnsiTheme="minorHAnsi" w:cs="Arial"/>
                <w:sz w:val="22"/>
                <w:szCs w:val="22"/>
              </w:rPr>
              <w:t xml:space="preserve"> Workforce Development Board</w:t>
            </w:r>
          </w:p>
          <w:p w:rsidR="003B434A" w:rsidRPr="006E024F" w:rsidRDefault="003B434A" w:rsidP="00224DD5">
            <w:pPr>
              <w:jc w:val="center"/>
              <w:rPr>
                <w:rFonts w:asciiTheme="minorHAnsi" w:eastAsia="Times New Roman" w:hAnsiTheme="minorHAnsi" w:cs="Arial"/>
                <w:sz w:val="22"/>
                <w:szCs w:val="22"/>
              </w:rPr>
            </w:pPr>
          </w:p>
        </w:tc>
        <w:tc>
          <w:tcPr>
            <w:tcW w:w="4675" w:type="dxa"/>
          </w:tcPr>
          <w:p w:rsidR="003B434A" w:rsidRPr="006E024F" w:rsidRDefault="003B434A" w:rsidP="00224DD5">
            <w:pPr>
              <w:jc w:val="center"/>
              <w:rPr>
                <w:rFonts w:asciiTheme="minorHAnsi" w:eastAsia="Times New Roman" w:hAnsiTheme="minorHAnsi" w:cs="Arial"/>
                <w:sz w:val="22"/>
                <w:szCs w:val="22"/>
              </w:rPr>
            </w:pPr>
          </w:p>
          <w:p w:rsidR="003B434A" w:rsidRPr="006E024F" w:rsidRDefault="003B434A" w:rsidP="00224DD5">
            <w:pPr>
              <w:jc w:val="center"/>
              <w:rPr>
                <w:rFonts w:asciiTheme="minorHAnsi" w:eastAsia="Times New Roman" w:hAnsiTheme="minorHAnsi" w:cs="Arial"/>
                <w:sz w:val="22"/>
                <w:szCs w:val="22"/>
              </w:rPr>
            </w:pPr>
            <w:r w:rsidRPr="006E024F">
              <w:rPr>
                <w:rFonts w:asciiTheme="minorHAnsi" w:eastAsia="Times New Roman" w:hAnsiTheme="minorHAnsi" w:cs="Arial"/>
                <w:sz w:val="22"/>
                <w:szCs w:val="22"/>
              </w:rPr>
              <w:t>All non-UI complaints alleging discrimination under WIOA Sec</w:t>
            </w:r>
            <w:r w:rsidR="00234DBE" w:rsidRPr="006E024F">
              <w:rPr>
                <w:rFonts w:asciiTheme="minorHAnsi" w:eastAsia="Times New Roman" w:hAnsiTheme="minorHAnsi" w:cs="Arial"/>
                <w:sz w:val="22"/>
                <w:szCs w:val="22"/>
              </w:rPr>
              <w:t>tion 188 and arising in the LWDB</w:t>
            </w:r>
            <w:r w:rsidRPr="006E024F">
              <w:rPr>
                <w:rFonts w:asciiTheme="minorHAnsi" w:eastAsia="Times New Roman" w:hAnsiTheme="minorHAnsi" w:cs="Arial"/>
                <w:sz w:val="22"/>
                <w:szCs w:val="22"/>
              </w:rPr>
              <w:t xml:space="preserve"> service area</w:t>
            </w:r>
            <w:r w:rsidR="003B697A" w:rsidRPr="006E024F">
              <w:rPr>
                <w:rFonts w:asciiTheme="minorHAnsi" w:eastAsia="Times New Roman" w:hAnsiTheme="minorHAnsi" w:cs="Arial"/>
                <w:sz w:val="22"/>
                <w:szCs w:val="22"/>
              </w:rPr>
              <w:t>, e.g. complaints arising from services provided in an Oklahoma Works Center</w:t>
            </w:r>
            <w:r w:rsidRPr="006E024F">
              <w:rPr>
                <w:rFonts w:asciiTheme="minorHAnsi" w:eastAsia="Times New Roman" w:hAnsiTheme="minorHAnsi" w:cs="Arial"/>
                <w:sz w:val="22"/>
                <w:szCs w:val="22"/>
              </w:rPr>
              <w:t xml:space="preserve">. </w:t>
            </w:r>
          </w:p>
          <w:p w:rsidR="003B434A" w:rsidRPr="006E024F" w:rsidRDefault="003B434A" w:rsidP="00224DD5">
            <w:pPr>
              <w:jc w:val="center"/>
              <w:rPr>
                <w:rFonts w:asciiTheme="minorHAnsi" w:eastAsia="Times New Roman" w:hAnsiTheme="minorHAnsi" w:cs="Arial"/>
                <w:sz w:val="22"/>
                <w:szCs w:val="22"/>
              </w:rPr>
            </w:pPr>
          </w:p>
        </w:tc>
      </w:tr>
    </w:tbl>
    <w:p w:rsidR="003B434A" w:rsidRPr="006E024F" w:rsidRDefault="003B434A" w:rsidP="003B434A">
      <w:pPr>
        <w:shd w:val="clear" w:color="auto" w:fill="FFFFFF"/>
        <w:jc w:val="both"/>
        <w:rPr>
          <w:rFonts w:asciiTheme="minorHAnsi" w:eastAsia="Times New Roman" w:hAnsiTheme="minorHAnsi" w:cs="Arial"/>
          <w:sz w:val="22"/>
          <w:szCs w:val="22"/>
        </w:rPr>
      </w:pPr>
    </w:p>
    <w:p w:rsidR="003B434A" w:rsidRPr="006E024F" w:rsidRDefault="003B434A" w:rsidP="00181EA8">
      <w:pPr>
        <w:shd w:val="clear" w:color="auto" w:fill="FFFFFF"/>
        <w:rPr>
          <w:rFonts w:asciiTheme="minorHAnsi" w:eastAsia="Times New Roman" w:hAnsiTheme="minorHAnsi" w:cs="Arial"/>
          <w:sz w:val="22"/>
          <w:szCs w:val="22"/>
        </w:rPr>
      </w:pPr>
      <w:r w:rsidRPr="006E024F">
        <w:rPr>
          <w:rFonts w:asciiTheme="minorHAnsi" w:eastAsia="Times New Roman" w:hAnsiTheme="minorHAnsi" w:cs="Arial"/>
          <w:sz w:val="22"/>
          <w:szCs w:val="22"/>
        </w:rPr>
        <w:t>The Discrimin</w:t>
      </w:r>
      <w:r w:rsidR="00CF7FE8" w:rsidRPr="006E024F">
        <w:rPr>
          <w:rFonts w:asciiTheme="minorHAnsi" w:eastAsia="Times New Roman" w:hAnsiTheme="minorHAnsi" w:cs="Arial"/>
          <w:sz w:val="22"/>
          <w:szCs w:val="22"/>
        </w:rPr>
        <w:t xml:space="preserve">ation Complaint Package may be </w:t>
      </w:r>
      <w:r w:rsidRPr="006E024F">
        <w:rPr>
          <w:rFonts w:asciiTheme="minorHAnsi" w:eastAsia="Times New Roman" w:hAnsiTheme="minorHAnsi" w:cs="Arial"/>
          <w:sz w:val="22"/>
          <w:szCs w:val="22"/>
        </w:rPr>
        <w:t>made available in Braille or large print (</w:t>
      </w:r>
      <w:r w:rsidRPr="006E024F">
        <w:rPr>
          <w:rFonts w:asciiTheme="minorHAnsi" w:eastAsia="Times New Roman" w:hAnsiTheme="minorHAnsi" w:cs="Arial"/>
          <w:i/>
          <w:sz w:val="22"/>
          <w:szCs w:val="22"/>
        </w:rPr>
        <w:t xml:space="preserve">i.e., </w:t>
      </w:r>
      <w:r w:rsidRPr="006E024F">
        <w:rPr>
          <w:rFonts w:asciiTheme="minorHAnsi" w:eastAsia="Times New Roman" w:hAnsiTheme="minorHAnsi" w:cs="Arial"/>
          <w:sz w:val="22"/>
          <w:szCs w:val="22"/>
        </w:rPr>
        <w:t>18</w:t>
      </w:r>
      <w:r w:rsidR="00076C92" w:rsidRPr="006E024F">
        <w:rPr>
          <w:rFonts w:asciiTheme="minorHAnsi" w:eastAsia="Times New Roman" w:hAnsiTheme="minorHAnsi" w:cs="Arial"/>
          <w:sz w:val="22"/>
          <w:szCs w:val="22"/>
        </w:rPr>
        <w:t>-</w:t>
      </w:r>
      <w:r w:rsidRPr="006E024F">
        <w:rPr>
          <w:rFonts w:asciiTheme="minorHAnsi" w:eastAsia="Times New Roman" w:hAnsiTheme="minorHAnsi" w:cs="Arial"/>
          <w:sz w:val="22"/>
          <w:szCs w:val="22"/>
        </w:rPr>
        <w:t xml:space="preserve"> point font) on request of a person who is blind or has low vision</w:t>
      </w:r>
      <w:r w:rsidR="006809FA" w:rsidRPr="006E024F">
        <w:rPr>
          <w:rFonts w:asciiTheme="minorHAnsi" w:eastAsia="Times New Roman" w:hAnsiTheme="minorHAnsi" w:cs="Arial"/>
          <w:sz w:val="22"/>
          <w:szCs w:val="22"/>
        </w:rPr>
        <w:t xml:space="preserve"> by </w:t>
      </w:r>
      <w:r w:rsidR="008F167F" w:rsidRPr="006E024F">
        <w:rPr>
          <w:rFonts w:asciiTheme="minorHAnsi" w:eastAsia="Times New Roman" w:hAnsiTheme="minorHAnsi" w:cs="Arial"/>
          <w:sz w:val="22"/>
          <w:szCs w:val="22"/>
        </w:rPr>
        <w:t>NEWDB</w:t>
      </w:r>
      <w:r w:rsidRPr="006E024F">
        <w:rPr>
          <w:rFonts w:asciiTheme="minorHAnsi" w:eastAsia="Times New Roman" w:hAnsiTheme="minorHAnsi" w:cs="Arial"/>
          <w:sz w:val="22"/>
          <w:szCs w:val="22"/>
        </w:rPr>
        <w:t>. Moreover, all complaint notices, procedures, and forms must contain a “Babel” notice pursuant to 29 C.F.R. § 38.9(g)(3), which provides:</w:t>
      </w:r>
    </w:p>
    <w:p w:rsidR="003B434A" w:rsidRPr="006E024F" w:rsidRDefault="003B434A" w:rsidP="00181EA8">
      <w:pPr>
        <w:shd w:val="clear" w:color="auto" w:fill="FFFFFF"/>
        <w:rPr>
          <w:rFonts w:asciiTheme="minorHAnsi" w:eastAsia="Times New Roman" w:hAnsiTheme="minorHAnsi" w:cs="Arial"/>
          <w:sz w:val="22"/>
          <w:szCs w:val="22"/>
        </w:rPr>
      </w:pPr>
    </w:p>
    <w:p w:rsidR="006E024F" w:rsidRDefault="003B434A" w:rsidP="006E024F">
      <w:pPr>
        <w:shd w:val="clear" w:color="auto" w:fill="FFFFFF"/>
        <w:ind w:right="720"/>
        <w:rPr>
          <w:rFonts w:asciiTheme="minorHAnsi" w:eastAsia="Times New Roman" w:hAnsiTheme="minorHAnsi" w:cs="Arial"/>
          <w:sz w:val="22"/>
          <w:szCs w:val="22"/>
        </w:rPr>
      </w:pPr>
      <w:r w:rsidRPr="006E024F">
        <w:rPr>
          <w:rFonts w:asciiTheme="minorHAnsi" w:eastAsia="Times New Roman" w:hAnsiTheme="minorHAnsi" w:cs="Arial"/>
          <w:sz w:val="22"/>
          <w:szCs w:val="22"/>
        </w:rPr>
        <w:t>Recipients must include a “Babel notice,” indicating in appropriate languages that language assistance is available, in all communications of vital information, such as hard copy letters or decisions or thos</w:t>
      </w:r>
      <w:r w:rsidR="00344DDB" w:rsidRPr="006E024F">
        <w:rPr>
          <w:rFonts w:asciiTheme="minorHAnsi" w:eastAsia="Times New Roman" w:hAnsiTheme="minorHAnsi" w:cs="Arial"/>
          <w:sz w:val="22"/>
          <w:szCs w:val="22"/>
        </w:rPr>
        <w:t>e communications posted on webs</w:t>
      </w:r>
      <w:r w:rsidRPr="006E024F">
        <w:rPr>
          <w:rFonts w:asciiTheme="minorHAnsi" w:eastAsia="Times New Roman" w:hAnsiTheme="minorHAnsi" w:cs="Arial"/>
          <w:sz w:val="22"/>
          <w:szCs w:val="22"/>
        </w:rPr>
        <w:t>ites.</w:t>
      </w:r>
    </w:p>
    <w:p w:rsidR="00DA0108" w:rsidRPr="006E024F" w:rsidRDefault="00DA0108" w:rsidP="006E024F">
      <w:pPr>
        <w:shd w:val="clear" w:color="auto" w:fill="FFFFFF"/>
        <w:ind w:right="720"/>
        <w:rPr>
          <w:rFonts w:asciiTheme="minorHAnsi" w:eastAsia="Times New Roman" w:hAnsiTheme="minorHAnsi" w:cs="Arial"/>
          <w:sz w:val="22"/>
          <w:szCs w:val="22"/>
        </w:rPr>
      </w:pPr>
    </w:p>
    <w:p w:rsidR="006E024F" w:rsidRDefault="00DE1978" w:rsidP="006E024F">
      <w:pPr>
        <w:pStyle w:val="Title"/>
        <w:numPr>
          <w:ilvl w:val="0"/>
          <w:numId w:val="18"/>
        </w:numPr>
        <w:pBdr>
          <w:bottom w:val="none" w:sz="0" w:space="0" w:color="auto"/>
        </w:pBdr>
        <w:ind w:left="0"/>
        <w:rPr>
          <w:rFonts w:asciiTheme="minorHAnsi" w:eastAsia="Times New Roman" w:hAnsiTheme="minorHAnsi" w:cs="Arial"/>
          <w:b/>
          <w:color w:val="auto"/>
          <w:sz w:val="22"/>
          <w:szCs w:val="22"/>
        </w:rPr>
      </w:pPr>
      <w:r w:rsidRPr="006E024F">
        <w:rPr>
          <w:rFonts w:asciiTheme="minorHAnsi" w:eastAsia="Times New Roman" w:hAnsiTheme="minorHAnsi" w:cs="Arial"/>
          <w:b/>
          <w:color w:val="auto"/>
          <w:sz w:val="22"/>
          <w:szCs w:val="22"/>
        </w:rPr>
        <w:t>The Discrimination Complaint</w:t>
      </w:r>
    </w:p>
    <w:p w:rsidR="006E024F" w:rsidRDefault="006E024F" w:rsidP="006E024F">
      <w:pPr>
        <w:pStyle w:val="Title"/>
        <w:pBdr>
          <w:bottom w:val="none" w:sz="0" w:space="0" w:color="auto"/>
        </w:pBdr>
        <w:rPr>
          <w:rFonts w:asciiTheme="minorHAnsi" w:eastAsia="Times New Roman" w:hAnsiTheme="minorHAnsi" w:cs="Arial"/>
          <w:sz w:val="22"/>
          <w:szCs w:val="22"/>
        </w:rPr>
      </w:pPr>
    </w:p>
    <w:p w:rsidR="00DF0231" w:rsidRPr="00AE42BE" w:rsidRDefault="00DF0231" w:rsidP="00AE42BE">
      <w:pPr>
        <w:pStyle w:val="Title"/>
        <w:pBdr>
          <w:bottom w:val="none" w:sz="0" w:space="0" w:color="auto"/>
        </w:pBdr>
        <w:rPr>
          <w:rFonts w:asciiTheme="minorHAnsi" w:eastAsia="Times New Roman" w:hAnsiTheme="minorHAnsi" w:cs="Arial"/>
          <w:sz w:val="22"/>
          <w:szCs w:val="22"/>
        </w:rPr>
      </w:pPr>
      <w:r w:rsidRPr="00AE42BE">
        <w:rPr>
          <w:rFonts w:asciiTheme="minorHAnsi" w:eastAsia="Times New Roman" w:hAnsiTheme="minorHAnsi" w:cs="Arial"/>
          <w:color w:val="auto"/>
          <w:spacing w:val="0"/>
          <w:kern w:val="0"/>
          <w:sz w:val="22"/>
          <w:szCs w:val="22"/>
        </w:rPr>
        <w:t>Any person, or the person’s representative, who believes that an individual or class of individuals has been or is being discriminated against on a basis prohibited by Title I of WIOA may file a complaint. Prohibited bases of discrimination are race, color, national origin (including limited English proficiency), gender (including pregnancy discrimination, childbirth, and related medical conditions, transgender status, and gender identity), age, religion, disability, political affiliation or belief, and for beneficiaries only, citizenship, and WIOA participant status. See 29 U.S.C. § 3248 and 29 C.F.R. § 38.5.</w:t>
      </w:r>
    </w:p>
    <w:p w:rsidR="006E024F" w:rsidRPr="005019C1" w:rsidRDefault="006E024F" w:rsidP="006E024F">
      <w:pPr>
        <w:pStyle w:val="Title"/>
        <w:pBdr>
          <w:bottom w:val="none" w:sz="0" w:space="0" w:color="auto"/>
        </w:pBdr>
        <w:rPr>
          <w:rFonts w:asciiTheme="minorHAnsi" w:eastAsia="Times New Roman" w:hAnsiTheme="minorHAnsi" w:cs="Arial"/>
          <w:color w:val="auto"/>
          <w:spacing w:val="0"/>
          <w:kern w:val="0"/>
          <w:sz w:val="22"/>
          <w:szCs w:val="22"/>
        </w:rPr>
      </w:pPr>
    </w:p>
    <w:p w:rsidR="00DE1978" w:rsidRDefault="00DE1978" w:rsidP="006E024F">
      <w:pPr>
        <w:pStyle w:val="Title"/>
        <w:pBdr>
          <w:bottom w:val="none" w:sz="0" w:space="0" w:color="auto"/>
        </w:pBdr>
        <w:rPr>
          <w:rFonts w:asciiTheme="minorHAnsi" w:eastAsia="Times New Roman" w:hAnsiTheme="minorHAnsi" w:cs="Arial"/>
          <w:color w:val="auto"/>
          <w:spacing w:val="0"/>
          <w:kern w:val="0"/>
          <w:sz w:val="22"/>
          <w:szCs w:val="22"/>
        </w:rPr>
      </w:pPr>
      <w:r w:rsidRPr="005019C1">
        <w:rPr>
          <w:rFonts w:asciiTheme="minorHAnsi" w:eastAsia="Times New Roman" w:hAnsiTheme="minorHAnsi" w:cs="Arial"/>
          <w:color w:val="auto"/>
          <w:spacing w:val="0"/>
          <w:kern w:val="0"/>
          <w:sz w:val="22"/>
          <w:szCs w:val="22"/>
        </w:rPr>
        <w:t xml:space="preserve">The EO Officer shall provide assistance, as needed, to any </w:t>
      </w:r>
      <w:r w:rsidR="00DF0231">
        <w:rPr>
          <w:rFonts w:asciiTheme="minorHAnsi" w:eastAsia="Times New Roman" w:hAnsiTheme="minorHAnsi" w:cs="Arial"/>
          <w:color w:val="auto"/>
          <w:spacing w:val="0"/>
          <w:kern w:val="0"/>
          <w:sz w:val="22"/>
          <w:szCs w:val="22"/>
        </w:rPr>
        <w:t>person</w:t>
      </w:r>
      <w:r w:rsidRPr="005019C1">
        <w:rPr>
          <w:rFonts w:asciiTheme="minorHAnsi" w:eastAsia="Times New Roman" w:hAnsiTheme="minorHAnsi" w:cs="Arial"/>
          <w:color w:val="auto"/>
          <w:spacing w:val="0"/>
          <w:kern w:val="0"/>
          <w:sz w:val="22"/>
          <w:szCs w:val="22"/>
        </w:rPr>
        <w:t xml:space="preserve"> filing a discrimination complaint under these procedures, including but not limited to individuals who are limited English proficient, and individuals with disabilities.</w:t>
      </w:r>
    </w:p>
    <w:p w:rsidR="00D10BA6" w:rsidRDefault="00D10BA6" w:rsidP="00D10BA6"/>
    <w:p w:rsidR="00D10BA6" w:rsidRPr="00D10BA6" w:rsidRDefault="00D10BA6" w:rsidP="00D10BA6">
      <w:pPr>
        <w:jc w:val="both"/>
        <w:rPr>
          <w:rStyle w:val="SubtleEmphasis"/>
          <w:rFonts w:asciiTheme="minorHAnsi" w:hAnsiTheme="minorHAnsi" w:cstheme="minorHAnsi"/>
        </w:rPr>
      </w:pPr>
      <w:bookmarkStart w:id="0" w:name="_Hlk14952594"/>
      <w:r w:rsidRPr="00D10BA6">
        <w:rPr>
          <w:rStyle w:val="SubtleEmphasis"/>
          <w:rFonts w:asciiTheme="minorHAnsi" w:hAnsiTheme="minorHAnsi" w:cstheme="minorHAnsi"/>
          <w:b/>
          <w:bCs/>
        </w:rPr>
        <w:t>BABEL NOTICE:</w:t>
      </w:r>
      <w:r w:rsidRPr="00D10BA6">
        <w:rPr>
          <w:rStyle w:val="SubtleEmphasis"/>
          <w:rFonts w:asciiTheme="minorHAnsi" w:hAnsiTheme="minorHAnsi" w:cstheme="minorHAnsi"/>
        </w:rPr>
        <w:t xml:space="preserve"> (29CFR 38.9(g)(3)): This document contains vital service information.  If English is not your preferred language, please contact:</w:t>
      </w:r>
    </w:p>
    <w:p w:rsidR="00D10BA6" w:rsidRPr="00D10BA6" w:rsidRDefault="00D10BA6" w:rsidP="00D10BA6">
      <w:pPr>
        <w:jc w:val="both"/>
        <w:rPr>
          <w:rStyle w:val="SubtleEmphasis"/>
          <w:rFonts w:asciiTheme="minorHAnsi" w:hAnsiTheme="minorHAnsi" w:cstheme="minorHAnsi"/>
        </w:rPr>
      </w:pPr>
    </w:p>
    <w:p w:rsidR="00D10BA6" w:rsidRPr="00D10BA6" w:rsidRDefault="00D10BA6" w:rsidP="00D10BA6">
      <w:pPr>
        <w:jc w:val="both"/>
        <w:rPr>
          <w:rStyle w:val="SubtleEmphasis"/>
          <w:rFonts w:asciiTheme="minorHAnsi" w:hAnsiTheme="minorHAnsi" w:cstheme="minorHAnsi"/>
        </w:rPr>
      </w:pPr>
      <w:r w:rsidRPr="00D10BA6">
        <w:rPr>
          <w:rStyle w:val="SubtleEmphasis"/>
          <w:rFonts w:asciiTheme="minorHAnsi" w:hAnsiTheme="minorHAnsi" w:cstheme="minorHAnsi"/>
        </w:rPr>
        <w:t>Northeast Workforce Development Board</w:t>
      </w:r>
      <w:r w:rsidRPr="00D10BA6">
        <w:rPr>
          <w:rStyle w:val="SubtleEmphasis"/>
          <w:rFonts w:asciiTheme="minorHAnsi" w:hAnsiTheme="minorHAnsi" w:cstheme="minorHAnsi"/>
        </w:rPr>
        <w:tab/>
      </w:r>
      <w:r w:rsidRPr="00D10BA6">
        <w:rPr>
          <w:rStyle w:val="SubtleEmphasis"/>
          <w:rFonts w:asciiTheme="minorHAnsi" w:hAnsiTheme="minorHAnsi" w:cstheme="minorHAnsi"/>
        </w:rPr>
        <w:tab/>
      </w:r>
    </w:p>
    <w:p w:rsidR="00D10BA6" w:rsidRPr="00D10BA6" w:rsidRDefault="00D10BA6" w:rsidP="00D10BA6">
      <w:pPr>
        <w:jc w:val="both"/>
        <w:rPr>
          <w:rStyle w:val="SubtleEmphasis"/>
          <w:rFonts w:asciiTheme="minorHAnsi" w:hAnsiTheme="minorHAnsi" w:cstheme="minorHAnsi"/>
        </w:rPr>
      </w:pPr>
      <w:r w:rsidRPr="00D10BA6">
        <w:rPr>
          <w:rStyle w:val="SubtleEmphasis"/>
          <w:rFonts w:asciiTheme="minorHAnsi" w:hAnsiTheme="minorHAnsi" w:cstheme="minorHAnsi"/>
        </w:rPr>
        <w:t>Jeremy Frutchey, EO Officer</w:t>
      </w:r>
      <w:r w:rsidRPr="00D10BA6">
        <w:rPr>
          <w:rStyle w:val="SubtleEmphasis"/>
          <w:rFonts w:asciiTheme="minorHAnsi" w:hAnsiTheme="minorHAnsi" w:cstheme="minorHAnsi"/>
        </w:rPr>
        <w:tab/>
      </w:r>
      <w:r w:rsidRPr="00D10BA6">
        <w:rPr>
          <w:rStyle w:val="SubtleEmphasis"/>
          <w:rFonts w:asciiTheme="minorHAnsi" w:hAnsiTheme="minorHAnsi" w:cstheme="minorHAnsi"/>
        </w:rPr>
        <w:tab/>
      </w:r>
      <w:r w:rsidRPr="00D10BA6">
        <w:rPr>
          <w:rStyle w:val="SubtleEmphasis"/>
          <w:rFonts w:asciiTheme="minorHAnsi" w:hAnsiTheme="minorHAnsi" w:cstheme="minorHAnsi"/>
        </w:rPr>
        <w:tab/>
      </w:r>
      <w:r w:rsidRPr="00D10BA6">
        <w:rPr>
          <w:rStyle w:val="SubtleEmphasis"/>
          <w:rFonts w:asciiTheme="minorHAnsi" w:hAnsiTheme="minorHAnsi" w:cstheme="minorHAnsi"/>
        </w:rPr>
        <w:tab/>
      </w:r>
    </w:p>
    <w:p w:rsidR="00D10BA6" w:rsidRPr="00D10BA6" w:rsidRDefault="00D10BA6" w:rsidP="00D10BA6">
      <w:pPr>
        <w:jc w:val="both"/>
        <w:rPr>
          <w:rStyle w:val="SubtleEmphasis"/>
          <w:rFonts w:asciiTheme="minorHAnsi" w:hAnsiTheme="minorHAnsi" w:cstheme="minorHAnsi"/>
        </w:rPr>
      </w:pPr>
      <w:r w:rsidRPr="00D10BA6">
        <w:rPr>
          <w:rStyle w:val="SubtleEmphasis"/>
          <w:rFonts w:asciiTheme="minorHAnsi" w:hAnsiTheme="minorHAnsi" w:cstheme="minorHAnsi"/>
        </w:rPr>
        <w:t>1503 N Lynn Riggs Blvd, Ste. D</w:t>
      </w:r>
      <w:r w:rsidRPr="00D10BA6">
        <w:rPr>
          <w:rStyle w:val="SubtleEmphasis"/>
          <w:rFonts w:asciiTheme="minorHAnsi" w:hAnsiTheme="minorHAnsi" w:cstheme="minorHAnsi"/>
        </w:rPr>
        <w:tab/>
      </w:r>
      <w:r w:rsidRPr="00D10BA6">
        <w:rPr>
          <w:rStyle w:val="SubtleEmphasis"/>
          <w:rFonts w:asciiTheme="minorHAnsi" w:hAnsiTheme="minorHAnsi" w:cstheme="minorHAnsi"/>
        </w:rPr>
        <w:tab/>
      </w:r>
      <w:r w:rsidRPr="00D10BA6">
        <w:rPr>
          <w:rStyle w:val="SubtleEmphasis"/>
          <w:rFonts w:asciiTheme="minorHAnsi" w:hAnsiTheme="minorHAnsi" w:cstheme="minorHAnsi"/>
        </w:rPr>
        <w:tab/>
      </w:r>
      <w:r w:rsidRPr="00D10BA6">
        <w:rPr>
          <w:rStyle w:val="SubtleEmphasis"/>
          <w:rFonts w:asciiTheme="minorHAnsi" w:hAnsiTheme="minorHAnsi" w:cstheme="minorHAnsi"/>
        </w:rPr>
        <w:tab/>
      </w:r>
    </w:p>
    <w:p w:rsidR="00D10BA6" w:rsidRPr="00D10BA6" w:rsidRDefault="00D10BA6" w:rsidP="00D10BA6">
      <w:pPr>
        <w:jc w:val="both"/>
        <w:rPr>
          <w:rStyle w:val="SubtleEmphasis"/>
          <w:rFonts w:asciiTheme="minorHAnsi" w:hAnsiTheme="minorHAnsi" w:cstheme="minorHAnsi"/>
        </w:rPr>
      </w:pPr>
      <w:r w:rsidRPr="00D10BA6">
        <w:rPr>
          <w:rStyle w:val="SubtleEmphasis"/>
          <w:rFonts w:asciiTheme="minorHAnsi" w:hAnsiTheme="minorHAnsi" w:cstheme="minorHAnsi"/>
        </w:rPr>
        <w:t>Claremore, OK 74017</w:t>
      </w:r>
      <w:r w:rsidRPr="00D10BA6">
        <w:rPr>
          <w:rStyle w:val="SubtleEmphasis"/>
          <w:rFonts w:asciiTheme="minorHAnsi" w:hAnsiTheme="minorHAnsi" w:cstheme="minorHAnsi"/>
        </w:rPr>
        <w:tab/>
      </w:r>
      <w:r w:rsidRPr="00D10BA6">
        <w:rPr>
          <w:rStyle w:val="SubtleEmphasis"/>
          <w:rFonts w:asciiTheme="minorHAnsi" w:hAnsiTheme="minorHAnsi" w:cstheme="minorHAnsi"/>
        </w:rPr>
        <w:tab/>
      </w:r>
      <w:r w:rsidRPr="00D10BA6">
        <w:rPr>
          <w:rStyle w:val="SubtleEmphasis"/>
          <w:rFonts w:asciiTheme="minorHAnsi" w:hAnsiTheme="minorHAnsi" w:cstheme="minorHAnsi"/>
        </w:rPr>
        <w:tab/>
      </w:r>
      <w:r w:rsidRPr="00D10BA6">
        <w:rPr>
          <w:rStyle w:val="SubtleEmphasis"/>
          <w:rFonts w:asciiTheme="minorHAnsi" w:hAnsiTheme="minorHAnsi" w:cstheme="minorHAnsi"/>
        </w:rPr>
        <w:tab/>
      </w:r>
      <w:r w:rsidRPr="00D10BA6">
        <w:rPr>
          <w:rStyle w:val="SubtleEmphasis"/>
          <w:rFonts w:asciiTheme="minorHAnsi" w:hAnsiTheme="minorHAnsi" w:cstheme="minorHAnsi"/>
        </w:rPr>
        <w:tab/>
      </w:r>
    </w:p>
    <w:p w:rsidR="00D10BA6" w:rsidRPr="00D10BA6" w:rsidRDefault="00D10BA6" w:rsidP="00D10BA6">
      <w:pPr>
        <w:jc w:val="both"/>
        <w:rPr>
          <w:rStyle w:val="SubtleEmphasis"/>
          <w:rFonts w:asciiTheme="minorHAnsi" w:hAnsiTheme="minorHAnsi" w:cstheme="minorHAnsi"/>
        </w:rPr>
      </w:pPr>
      <w:r w:rsidRPr="00D10BA6">
        <w:rPr>
          <w:rStyle w:val="SubtleEmphasis"/>
          <w:rFonts w:asciiTheme="minorHAnsi" w:hAnsiTheme="minorHAnsi" w:cstheme="minorHAnsi"/>
        </w:rPr>
        <w:t>Phone:  918.907.0902 or Cell: 405.269.2821</w:t>
      </w:r>
      <w:r w:rsidRPr="00D10BA6">
        <w:rPr>
          <w:rStyle w:val="SubtleEmphasis"/>
          <w:rFonts w:asciiTheme="minorHAnsi" w:hAnsiTheme="minorHAnsi" w:cstheme="minorHAnsi"/>
        </w:rPr>
        <w:tab/>
      </w:r>
      <w:r w:rsidRPr="00D10BA6">
        <w:rPr>
          <w:rStyle w:val="SubtleEmphasis"/>
          <w:rFonts w:asciiTheme="minorHAnsi" w:hAnsiTheme="minorHAnsi" w:cstheme="minorHAnsi"/>
        </w:rPr>
        <w:tab/>
      </w:r>
    </w:p>
    <w:p w:rsidR="00D10BA6" w:rsidRPr="00D10BA6" w:rsidRDefault="00D10BA6" w:rsidP="00D10BA6">
      <w:pPr>
        <w:jc w:val="both"/>
        <w:rPr>
          <w:rStyle w:val="SubtleEmphasis"/>
          <w:rFonts w:asciiTheme="minorHAnsi" w:hAnsiTheme="minorHAnsi" w:cstheme="minorHAnsi"/>
        </w:rPr>
      </w:pPr>
      <w:r w:rsidRPr="00D10BA6">
        <w:rPr>
          <w:rStyle w:val="SubtleEmphasis"/>
          <w:rFonts w:asciiTheme="minorHAnsi" w:hAnsiTheme="minorHAnsi" w:cstheme="minorHAnsi"/>
        </w:rPr>
        <w:t>Email: Jeremy.frutchey</w:t>
      </w:r>
      <w:hyperlink r:id="rId14" w:history="1">
        <w:r w:rsidRPr="00D10BA6">
          <w:rPr>
            <w:rStyle w:val="SubtleEmphasis"/>
            <w:rFonts w:asciiTheme="minorHAnsi" w:hAnsiTheme="minorHAnsi" w:cstheme="minorHAnsi"/>
          </w:rPr>
          <w:t>@northeastworkforceboard.com</w:t>
        </w:r>
      </w:hyperlink>
    </w:p>
    <w:p w:rsidR="00D10BA6" w:rsidRPr="00D10BA6" w:rsidRDefault="00D10BA6" w:rsidP="00D10BA6">
      <w:pPr>
        <w:jc w:val="both"/>
        <w:rPr>
          <w:rStyle w:val="SubtleEmphasis"/>
          <w:rFonts w:asciiTheme="minorHAnsi" w:hAnsiTheme="minorHAnsi" w:cstheme="minorHAnsi"/>
        </w:rPr>
      </w:pPr>
    </w:p>
    <w:p w:rsidR="00D10BA6" w:rsidRPr="00D10BA6" w:rsidRDefault="00D10BA6" w:rsidP="00D10BA6">
      <w:pPr>
        <w:jc w:val="both"/>
        <w:rPr>
          <w:rStyle w:val="SubtleEmphasis"/>
          <w:rFonts w:asciiTheme="minorHAnsi" w:hAnsiTheme="minorHAnsi" w:cstheme="minorHAnsi"/>
        </w:rPr>
      </w:pPr>
      <w:r w:rsidRPr="00D10BA6">
        <w:rPr>
          <w:rStyle w:val="SubtleEmphasis"/>
          <w:rFonts w:asciiTheme="minorHAnsi" w:hAnsiTheme="minorHAnsi" w:cstheme="minorHAnsi"/>
        </w:rPr>
        <w:t>or,</w:t>
      </w:r>
      <w:r w:rsidRPr="00D10BA6">
        <w:rPr>
          <w:rStyle w:val="SubtleEmphasis"/>
          <w:rFonts w:asciiTheme="minorHAnsi" w:hAnsiTheme="minorHAnsi" w:cstheme="minorHAnsi"/>
        </w:rPr>
        <w:tab/>
      </w:r>
    </w:p>
    <w:p w:rsidR="00D10BA6" w:rsidRPr="00D10BA6" w:rsidRDefault="00D10BA6" w:rsidP="00D10BA6">
      <w:pPr>
        <w:pStyle w:val="xmsonormal"/>
        <w:jc w:val="both"/>
        <w:rPr>
          <w:rStyle w:val="SubtleEmphasis"/>
          <w:rFonts w:asciiTheme="minorHAnsi" w:hAnsiTheme="minorHAnsi" w:cstheme="minorHAnsi"/>
        </w:rPr>
      </w:pPr>
      <w:r w:rsidRPr="00D10BA6">
        <w:rPr>
          <w:rStyle w:val="SubtleEmphasis"/>
          <w:rFonts w:asciiTheme="minorHAnsi" w:hAnsiTheme="minorHAnsi" w:cstheme="minorHAnsi"/>
        </w:rPr>
        <w:t>State Equal Opportunity Officer</w:t>
      </w:r>
    </w:p>
    <w:p w:rsidR="00D10BA6" w:rsidRPr="00D10BA6" w:rsidRDefault="00D10BA6" w:rsidP="00D10BA6">
      <w:pPr>
        <w:pStyle w:val="xmsonormal"/>
        <w:jc w:val="both"/>
        <w:rPr>
          <w:rStyle w:val="SubtleEmphasis"/>
          <w:rFonts w:asciiTheme="minorHAnsi" w:hAnsiTheme="minorHAnsi" w:cstheme="minorHAnsi"/>
        </w:rPr>
      </w:pPr>
      <w:r w:rsidRPr="00D10BA6">
        <w:rPr>
          <w:rStyle w:val="SubtleEmphasis"/>
          <w:rFonts w:asciiTheme="minorHAnsi" w:hAnsiTheme="minorHAnsi" w:cstheme="minorHAnsi"/>
        </w:rPr>
        <w:t>Oklahoma Office of Workforce Development</w:t>
      </w:r>
    </w:p>
    <w:p w:rsidR="00D10BA6" w:rsidRPr="00D10BA6" w:rsidRDefault="00D10BA6" w:rsidP="00D10BA6">
      <w:pPr>
        <w:pStyle w:val="xmsonormal"/>
        <w:jc w:val="both"/>
        <w:rPr>
          <w:rStyle w:val="SubtleEmphasis"/>
          <w:rFonts w:asciiTheme="minorHAnsi" w:hAnsiTheme="minorHAnsi" w:cstheme="minorHAnsi"/>
        </w:rPr>
      </w:pPr>
      <w:bookmarkStart w:id="1" w:name="_Hlk28933520"/>
      <w:r w:rsidRPr="00D10BA6">
        <w:rPr>
          <w:rStyle w:val="SubtleEmphasis"/>
          <w:rFonts w:asciiTheme="minorHAnsi" w:hAnsiTheme="minorHAnsi" w:cstheme="minorHAnsi"/>
        </w:rPr>
        <w:t>Ferris Barger</w:t>
      </w:r>
      <w:bookmarkEnd w:id="1"/>
    </w:p>
    <w:p w:rsidR="00D10BA6" w:rsidRPr="00D10BA6" w:rsidRDefault="00D10BA6" w:rsidP="00D10BA6">
      <w:pPr>
        <w:pStyle w:val="xmsonormal"/>
        <w:jc w:val="both"/>
        <w:rPr>
          <w:rStyle w:val="SubtleEmphasis"/>
          <w:rFonts w:asciiTheme="minorHAnsi" w:hAnsiTheme="minorHAnsi" w:cstheme="minorHAnsi"/>
        </w:rPr>
      </w:pPr>
      <w:r w:rsidRPr="00D10BA6">
        <w:rPr>
          <w:rStyle w:val="SubtleEmphasis"/>
          <w:rFonts w:asciiTheme="minorHAnsi" w:hAnsiTheme="minorHAnsi" w:cstheme="minorHAnsi"/>
        </w:rPr>
        <w:t>900 N Portland Avenue, BT 300</w:t>
      </w:r>
    </w:p>
    <w:p w:rsidR="00D10BA6" w:rsidRPr="00D10BA6" w:rsidRDefault="00D10BA6" w:rsidP="00D10BA6">
      <w:pPr>
        <w:pStyle w:val="xmsonormal"/>
        <w:jc w:val="both"/>
        <w:rPr>
          <w:rStyle w:val="SubtleEmphasis"/>
          <w:rFonts w:asciiTheme="minorHAnsi" w:hAnsiTheme="minorHAnsi" w:cstheme="minorHAnsi"/>
        </w:rPr>
      </w:pPr>
      <w:r w:rsidRPr="00D10BA6">
        <w:rPr>
          <w:rStyle w:val="SubtleEmphasis"/>
          <w:rFonts w:asciiTheme="minorHAnsi" w:hAnsiTheme="minorHAnsi" w:cstheme="minorHAnsi"/>
        </w:rPr>
        <w:t>Oklahoma City, OK 73107</w:t>
      </w:r>
    </w:p>
    <w:p w:rsidR="00D10BA6" w:rsidRPr="00D10BA6" w:rsidRDefault="00D10BA6" w:rsidP="00D10BA6">
      <w:pPr>
        <w:pStyle w:val="xmsonormal"/>
        <w:jc w:val="both"/>
        <w:rPr>
          <w:rStyle w:val="SubtleEmphasis"/>
          <w:rFonts w:asciiTheme="minorHAnsi" w:hAnsiTheme="minorHAnsi" w:cstheme="minorHAnsi"/>
        </w:rPr>
      </w:pPr>
      <w:r w:rsidRPr="00D10BA6">
        <w:rPr>
          <w:rStyle w:val="SubtleEmphasis"/>
          <w:rFonts w:asciiTheme="minorHAnsi" w:hAnsiTheme="minorHAnsi" w:cstheme="minorHAnsi"/>
        </w:rPr>
        <w:t>Office: 405.208.2519</w:t>
      </w:r>
    </w:p>
    <w:p w:rsidR="00D10BA6" w:rsidRPr="00D10BA6" w:rsidRDefault="00D10BA6" w:rsidP="00D10BA6">
      <w:pPr>
        <w:pStyle w:val="xmsonormal"/>
        <w:jc w:val="both"/>
        <w:rPr>
          <w:rStyle w:val="SubtleEmphasis"/>
          <w:rFonts w:asciiTheme="minorHAnsi" w:hAnsiTheme="minorHAnsi" w:cstheme="minorHAnsi"/>
        </w:rPr>
      </w:pPr>
      <w:r w:rsidRPr="00D10BA6">
        <w:rPr>
          <w:rStyle w:val="SubtleEmphasis"/>
          <w:rFonts w:asciiTheme="minorHAnsi" w:hAnsiTheme="minorHAnsi" w:cstheme="minorHAnsi"/>
        </w:rPr>
        <w:t xml:space="preserve">Email: </w:t>
      </w:r>
      <w:bookmarkStart w:id="2" w:name="_Hlk27739639"/>
      <w:r w:rsidRPr="00D10BA6">
        <w:rPr>
          <w:rStyle w:val="SubtleEmphasis"/>
          <w:rFonts w:asciiTheme="minorHAnsi" w:hAnsiTheme="minorHAnsi" w:cstheme="minorHAnsi"/>
        </w:rPr>
        <w:fldChar w:fldCharType="begin"/>
      </w:r>
      <w:r w:rsidRPr="00D10BA6">
        <w:rPr>
          <w:rStyle w:val="SubtleEmphasis"/>
          <w:rFonts w:asciiTheme="minorHAnsi" w:hAnsiTheme="minorHAnsi" w:cstheme="minorHAnsi"/>
        </w:rPr>
        <w:instrText xml:space="preserve"> HYPERLINK "mailto:Ferris.barger@okcommerce.gov" </w:instrText>
      </w:r>
      <w:r w:rsidRPr="00D10BA6">
        <w:rPr>
          <w:rStyle w:val="SubtleEmphasis"/>
          <w:rFonts w:asciiTheme="minorHAnsi" w:hAnsiTheme="minorHAnsi" w:cstheme="minorHAnsi"/>
        </w:rPr>
        <w:fldChar w:fldCharType="separate"/>
      </w:r>
      <w:r w:rsidRPr="00D10BA6">
        <w:rPr>
          <w:rStyle w:val="SubtleEmphasis"/>
          <w:rFonts w:asciiTheme="minorHAnsi" w:hAnsiTheme="minorHAnsi" w:cstheme="minorHAnsi"/>
        </w:rPr>
        <w:t>Ferris.barger@okcommerce.gov</w:t>
      </w:r>
      <w:r w:rsidRPr="00D10BA6">
        <w:rPr>
          <w:rStyle w:val="SubtleEmphasis"/>
          <w:rFonts w:asciiTheme="minorHAnsi" w:hAnsiTheme="minorHAnsi" w:cstheme="minorHAnsi"/>
        </w:rPr>
        <w:fldChar w:fldCharType="end"/>
      </w:r>
    </w:p>
    <w:bookmarkEnd w:id="2"/>
    <w:p w:rsidR="00D10BA6" w:rsidRPr="00D10BA6" w:rsidRDefault="00D10BA6" w:rsidP="00D10BA6">
      <w:pPr>
        <w:jc w:val="both"/>
        <w:rPr>
          <w:rStyle w:val="SubtleEmphasis"/>
          <w:rFonts w:asciiTheme="minorHAnsi" w:hAnsiTheme="minorHAnsi" w:cstheme="minorHAnsi"/>
        </w:rPr>
      </w:pPr>
      <w:r w:rsidRPr="00D10BA6">
        <w:rPr>
          <w:rStyle w:val="SubtleEmphasis"/>
          <w:rFonts w:asciiTheme="minorHAnsi" w:hAnsiTheme="minorHAnsi" w:cstheme="minorHAnsi"/>
        </w:rPr>
        <w:tab/>
      </w:r>
      <w:r w:rsidRPr="00D10BA6">
        <w:rPr>
          <w:rStyle w:val="SubtleEmphasis"/>
          <w:rFonts w:asciiTheme="minorHAnsi" w:hAnsiTheme="minorHAnsi" w:cstheme="minorHAnsi"/>
        </w:rPr>
        <w:tab/>
      </w:r>
      <w:r w:rsidRPr="00D10BA6">
        <w:rPr>
          <w:rStyle w:val="SubtleEmphasis"/>
          <w:rFonts w:asciiTheme="minorHAnsi" w:hAnsiTheme="minorHAnsi" w:cstheme="minorHAnsi"/>
        </w:rPr>
        <w:tab/>
      </w:r>
      <w:r w:rsidRPr="00D10BA6">
        <w:rPr>
          <w:rStyle w:val="SubtleEmphasis"/>
          <w:rFonts w:asciiTheme="minorHAnsi" w:hAnsiTheme="minorHAnsi" w:cstheme="minorHAnsi"/>
        </w:rPr>
        <w:tab/>
      </w:r>
      <w:r w:rsidRPr="00D10BA6">
        <w:rPr>
          <w:rStyle w:val="SubtleEmphasis"/>
          <w:rFonts w:asciiTheme="minorHAnsi" w:hAnsiTheme="minorHAnsi" w:cstheme="minorHAnsi"/>
        </w:rPr>
        <w:tab/>
      </w:r>
      <w:r w:rsidRPr="00D10BA6">
        <w:rPr>
          <w:rStyle w:val="SubtleEmphasis"/>
          <w:rFonts w:asciiTheme="minorHAnsi" w:hAnsiTheme="minorHAnsi" w:cstheme="minorHAnsi"/>
        </w:rPr>
        <w:tab/>
      </w:r>
      <w:r w:rsidRPr="00D10BA6">
        <w:rPr>
          <w:rStyle w:val="SubtleEmphasis"/>
          <w:rFonts w:asciiTheme="minorHAnsi" w:hAnsiTheme="minorHAnsi" w:cstheme="minorHAnsi"/>
        </w:rPr>
        <w:tab/>
      </w:r>
      <w:r w:rsidRPr="00D10BA6">
        <w:rPr>
          <w:rStyle w:val="SubtleEmphasis"/>
          <w:rFonts w:asciiTheme="minorHAnsi" w:hAnsiTheme="minorHAnsi" w:cstheme="minorHAnsi"/>
        </w:rPr>
        <w:tab/>
      </w:r>
      <w:r w:rsidRPr="00D10BA6">
        <w:rPr>
          <w:rStyle w:val="SubtleEmphasis"/>
          <w:rFonts w:asciiTheme="minorHAnsi" w:hAnsiTheme="minorHAnsi" w:cstheme="minorHAnsi"/>
        </w:rPr>
        <w:tab/>
      </w:r>
      <w:r w:rsidRPr="00D10BA6">
        <w:rPr>
          <w:rStyle w:val="SubtleEmphasis"/>
          <w:rFonts w:asciiTheme="minorHAnsi" w:hAnsiTheme="minorHAnsi" w:cstheme="minorHAnsi"/>
        </w:rPr>
        <w:tab/>
      </w:r>
      <w:r w:rsidRPr="00D10BA6">
        <w:rPr>
          <w:rStyle w:val="SubtleEmphasis"/>
          <w:rFonts w:asciiTheme="minorHAnsi" w:hAnsiTheme="minorHAnsi" w:cstheme="minorHAnsi"/>
        </w:rPr>
        <w:tab/>
      </w:r>
      <w:r w:rsidRPr="00D10BA6">
        <w:rPr>
          <w:rStyle w:val="SubtleEmphasis"/>
          <w:rFonts w:asciiTheme="minorHAnsi" w:hAnsiTheme="minorHAnsi" w:cstheme="minorHAnsi"/>
        </w:rPr>
        <w:tab/>
      </w:r>
    </w:p>
    <w:p w:rsidR="00D10BA6" w:rsidRPr="00D10BA6" w:rsidRDefault="00D10BA6" w:rsidP="00D10BA6">
      <w:pPr>
        <w:jc w:val="both"/>
        <w:rPr>
          <w:rFonts w:asciiTheme="minorHAnsi" w:hAnsiTheme="minorHAnsi" w:cstheme="minorHAnsi"/>
          <w:w w:val="95"/>
        </w:rPr>
      </w:pPr>
      <w:r w:rsidRPr="00D10BA6">
        <w:rPr>
          <w:rStyle w:val="SubtleEmphasis"/>
          <w:rFonts w:asciiTheme="minorHAnsi" w:hAnsiTheme="minorHAnsi" w:cstheme="minorHAnsi"/>
        </w:rPr>
        <w:t>To enable telephone conversation between people with speech or hearing loss and people without speech or hearing loss please call Oklahoma Relay at 711 (</w:t>
      </w:r>
      <w:hyperlink r:id="rId15" w:history="1">
        <w:r w:rsidRPr="00D10BA6">
          <w:rPr>
            <w:rStyle w:val="SubtleEmphasis"/>
            <w:rFonts w:asciiTheme="minorHAnsi" w:hAnsiTheme="minorHAnsi" w:cstheme="minorHAnsi"/>
          </w:rPr>
          <w:t>http://www.oklahomarelay.com/711.html</w:t>
        </w:r>
      </w:hyperlink>
      <w:r w:rsidRPr="00D10BA6">
        <w:rPr>
          <w:rStyle w:val="SubtleEmphasis"/>
          <w:rFonts w:asciiTheme="minorHAnsi" w:hAnsiTheme="minorHAnsi" w:cstheme="minorHAnsi"/>
        </w:rPr>
        <w:t xml:space="preserve">) or TDD/TTY: 800-722-0353. </w:t>
      </w:r>
      <w:bookmarkEnd w:id="0"/>
    </w:p>
    <w:p w:rsidR="00D10BA6" w:rsidRPr="00D10BA6" w:rsidRDefault="00D10BA6" w:rsidP="00D10BA6"/>
    <w:p w:rsidR="00DE1978" w:rsidRPr="006E024F" w:rsidRDefault="00DE1978" w:rsidP="00181EA8">
      <w:pPr>
        <w:shd w:val="clear" w:color="auto" w:fill="FFFFFF"/>
        <w:rPr>
          <w:rFonts w:asciiTheme="minorHAnsi" w:eastAsia="Times New Roman" w:hAnsiTheme="minorHAnsi" w:cs="Arial"/>
          <w:sz w:val="22"/>
          <w:szCs w:val="22"/>
        </w:rPr>
      </w:pPr>
      <w:r w:rsidRPr="006E024F">
        <w:rPr>
          <w:rFonts w:asciiTheme="minorHAnsi" w:eastAsia="Times New Roman" w:hAnsiTheme="minorHAnsi" w:cs="Arial"/>
          <w:sz w:val="22"/>
          <w:szCs w:val="22"/>
        </w:rPr>
        <w:t xml:space="preserve">An overview of the process </w:t>
      </w:r>
      <w:r w:rsidRPr="002A3C0F">
        <w:rPr>
          <w:rFonts w:asciiTheme="minorHAnsi" w:eastAsia="Times New Roman" w:hAnsiTheme="minorHAnsi" w:cs="Arial"/>
          <w:noProof/>
          <w:sz w:val="22"/>
          <w:szCs w:val="22"/>
        </w:rPr>
        <w:t>set forth in</w:t>
      </w:r>
      <w:r w:rsidRPr="006E024F">
        <w:rPr>
          <w:rFonts w:asciiTheme="minorHAnsi" w:eastAsia="Times New Roman" w:hAnsiTheme="minorHAnsi" w:cs="Arial"/>
          <w:sz w:val="22"/>
          <w:szCs w:val="22"/>
        </w:rPr>
        <w:t xml:space="preserve"> these procedures is as follows:</w:t>
      </w:r>
    </w:p>
    <w:p w:rsidR="00DE1978" w:rsidRPr="006E024F" w:rsidRDefault="00DE1978" w:rsidP="00DE1978">
      <w:pPr>
        <w:shd w:val="clear" w:color="auto" w:fill="FFFFFF"/>
        <w:jc w:val="both"/>
        <w:rPr>
          <w:rFonts w:asciiTheme="minorHAnsi" w:eastAsia="Times New Roman" w:hAnsiTheme="minorHAnsi" w:cs="Arial"/>
          <w:sz w:val="22"/>
          <w:szCs w:val="22"/>
        </w:rPr>
      </w:pPr>
    </w:p>
    <w:tbl>
      <w:tblPr>
        <w:tblStyle w:val="TableGrid"/>
        <w:tblW w:w="0" w:type="auto"/>
        <w:tblLook w:val="04A0" w:firstRow="1" w:lastRow="0" w:firstColumn="1" w:lastColumn="0" w:noHBand="0" w:noVBand="1"/>
      </w:tblPr>
      <w:tblGrid>
        <w:gridCol w:w="4675"/>
        <w:gridCol w:w="4675"/>
      </w:tblGrid>
      <w:tr w:rsidR="004B65AB" w:rsidRPr="006E024F" w:rsidTr="00224DD5">
        <w:tc>
          <w:tcPr>
            <w:tcW w:w="4675" w:type="dxa"/>
            <w:shd w:val="clear" w:color="auto" w:fill="D9D9D9" w:themeFill="background1" w:themeFillShade="D9"/>
          </w:tcPr>
          <w:p w:rsidR="00DE1978" w:rsidRPr="006E024F" w:rsidRDefault="00DE1978" w:rsidP="00224DD5">
            <w:pPr>
              <w:jc w:val="center"/>
              <w:rPr>
                <w:rFonts w:asciiTheme="minorHAnsi" w:eastAsia="Times New Roman" w:hAnsiTheme="minorHAnsi" w:cs="Arial"/>
                <w:b/>
                <w:sz w:val="22"/>
                <w:szCs w:val="22"/>
              </w:rPr>
            </w:pPr>
          </w:p>
          <w:p w:rsidR="00DE1978" w:rsidRPr="006E024F" w:rsidRDefault="00DE1978" w:rsidP="00224DD5">
            <w:pPr>
              <w:jc w:val="center"/>
              <w:rPr>
                <w:rFonts w:asciiTheme="minorHAnsi" w:eastAsia="Times New Roman" w:hAnsiTheme="minorHAnsi" w:cs="Arial"/>
                <w:b/>
                <w:sz w:val="22"/>
                <w:szCs w:val="22"/>
              </w:rPr>
            </w:pPr>
            <w:r w:rsidRPr="006E024F">
              <w:rPr>
                <w:rFonts w:asciiTheme="minorHAnsi" w:eastAsia="Times New Roman" w:hAnsiTheme="minorHAnsi" w:cs="Arial"/>
                <w:b/>
                <w:sz w:val="22"/>
                <w:szCs w:val="22"/>
              </w:rPr>
              <w:t>Action</w:t>
            </w:r>
          </w:p>
          <w:p w:rsidR="00DE1978" w:rsidRPr="006E024F" w:rsidRDefault="00DE1978" w:rsidP="00224DD5">
            <w:pPr>
              <w:jc w:val="center"/>
              <w:rPr>
                <w:rFonts w:asciiTheme="minorHAnsi" w:eastAsia="Times New Roman" w:hAnsiTheme="minorHAnsi" w:cs="Arial"/>
                <w:b/>
                <w:sz w:val="22"/>
                <w:szCs w:val="22"/>
              </w:rPr>
            </w:pPr>
          </w:p>
        </w:tc>
        <w:tc>
          <w:tcPr>
            <w:tcW w:w="4675" w:type="dxa"/>
            <w:shd w:val="clear" w:color="auto" w:fill="D9D9D9" w:themeFill="background1" w:themeFillShade="D9"/>
          </w:tcPr>
          <w:p w:rsidR="00DE1978" w:rsidRPr="006E024F" w:rsidRDefault="00DE1978" w:rsidP="00224DD5">
            <w:pPr>
              <w:jc w:val="center"/>
              <w:rPr>
                <w:rFonts w:asciiTheme="minorHAnsi" w:eastAsia="Times New Roman" w:hAnsiTheme="minorHAnsi" w:cs="Arial"/>
                <w:b/>
                <w:sz w:val="22"/>
                <w:szCs w:val="22"/>
              </w:rPr>
            </w:pPr>
          </w:p>
          <w:p w:rsidR="00DE1978" w:rsidRPr="006E024F" w:rsidRDefault="00DE1978" w:rsidP="00224DD5">
            <w:pPr>
              <w:jc w:val="center"/>
              <w:rPr>
                <w:rFonts w:asciiTheme="minorHAnsi" w:eastAsia="Times New Roman" w:hAnsiTheme="minorHAnsi" w:cs="Arial"/>
                <w:b/>
                <w:sz w:val="22"/>
                <w:szCs w:val="22"/>
              </w:rPr>
            </w:pPr>
            <w:r w:rsidRPr="006E024F">
              <w:rPr>
                <w:rFonts w:asciiTheme="minorHAnsi" w:eastAsia="Times New Roman" w:hAnsiTheme="minorHAnsi" w:cs="Arial"/>
                <w:b/>
                <w:sz w:val="22"/>
                <w:szCs w:val="22"/>
              </w:rPr>
              <w:t>Completion date from date of receipt of complaint</w:t>
            </w:r>
          </w:p>
          <w:p w:rsidR="00DE1978" w:rsidRPr="006E024F" w:rsidRDefault="00DE1978" w:rsidP="00224DD5">
            <w:pPr>
              <w:jc w:val="center"/>
              <w:rPr>
                <w:rFonts w:asciiTheme="minorHAnsi" w:eastAsia="Times New Roman" w:hAnsiTheme="minorHAnsi" w:cs="Arial"/>
                <w:b/>
                <w:sz w:val="22"/>
                <w:szCs w:val="22"/>
              </w:rPr>
            </w:pPr>
          </w:p>
        </w:tc>
      </w:tr>
      <w:tr w:rsidR="004B65AB" w:rsidRPr="006E024F" w:rsidTr="00224DD5">
        <w:tc>
          <w:tcPr>
            <w:tcW w:w="4675" w:type="dxa"/>
          </w:tcPr>
          <w:p w:rsidR="00DE1978" w:rsidRPr="006E024F" w:rsidRDefault="00DE1978" w:rsidP="00224DD5">
            <w:pPr>
              <w:jc w:val="center"/>
              <w:rPr>
                <w:rFonts w:asciiTheme="minorHAnsi" w:eastAsia="Times New Roman" w:hAnsiTheme="minorHAnsi" w:cs="Arial"/>
                <w:sz w:val="22"/>
                <w:szCs w:val="22"/>
              </w:rPr>
            </w:pPr>
          </w:p>
          <w:p w:rsidR="00DE1978" w:rsidRPr="006E024F" w:rsidRDefault="00DE1978" w:rsidP="00224DD5">
            <w:pPr>
              <w:jc w:val="center"/>
              <w:rPr>
                <w:rFonts w:asciiTheme="minorHAnsi" w:eastAsia="Times New Roman" w:hAnsiTheme="minorHAnsi" w:cs="Arial"/>
                <w:b/>
                <w:sz w:val="22"/>
                <w:szCs w:val="22"/>
              </w:rPr>
            </w:pPr>
            <w:r w:rsidRPr="006E024F">
              <w:rPr>
                <w:rFonts w:asciiTheme="minorHAnsi" w:eastAsia="Times New Roman" w:hAnsiTheme="minorHAnsi" w:cs="Arial"/>
                <w:b/>
                <w:sz w:val="22"/>
                <w:szCs w:val="22"/>
              </w:rPr>
              <w:t>Jurisdiction determination</w:t>
            </w:r>
          </w:p>
          <w:p w:rsidR="00DE1978" w:rsidRPr="006E024F" w:rsidRDefault="00DE1978" w:rsidP="00224DD5">
            <w:pPr>
              <w:jc w:val="center"/>
              <w:rPr>
                <w:rFonts w:asciiTheme="minorHAnsi" w:eastAsia="Times New Roman" w:hAnsiTheme="minorHAnsi" w:cs="Arial"/>
                <w:sz w:val="22"/>
                <w:szCs w:val="22"/>
              </w:rPr>
            </w:pPr>
          </w:p>
        </w:tc>
        <w:tc>
          <w:tcPr>
            <w:tcW w:w="4675" w:type="dxa"/>
          </w:tcPr>
          <w:p w:rsidR="00DE1978" w:rsidRPr="006E024F" w:rsidRDefault="00DE1978" w:rsidP="00224DD5">
            <w:pPr>
              <w:jc w:val="center"/>
              <w:rPr>
                <w:rFonts w:asciiTheme="minorHAnsi" w:eastAsia="Times New Roman" w:hAnsiTheme="minorHAnsi" w:cs="Arial"/>
                <w:sz w:val="22"/>
                <w:szCs w:val="22"/>
              </w:rPr>
            </w:pPr>
          </w:p>
          <w:p w:rsidR="00DE1978" w:rsidRPr="006E024F" w:rsidRDefault="00DE1978" w:rsidP="00224DD5">
            <w:pPr>
              <w:jc w:val="center"/>
              <w:rPr>
                <w:rFonts w:asciiTheme="minorHAnsi" w:eastAsia="Times New Roman" w:hAnsiTheme="minorHAnsi" w:cs="Arial"/>
                <w:sz w:val="22"/>
                <w:szCs w:val="22"/>
              </w:rPr>
            </w:pPr>
            <w:r w:rsidRPr="006E024F">
              <w:rPr>
                <w:rFonts w:asciiTheme="minorHAnsi" w:eastAsia="Times New Roman" w:hAnsiTheme="minorHAnsi" w:cs="Arial"/>
                <w:sz w:val="22"/>
                <w:szCs w:val="22"/>
              </w:rPr>
              <w:t xml:space="preserve">As soon as possible, but no later than 14 calendar days </w:t>
            </w:r>
          </w:p>
          <w:p w:rsidR="00DE1978" w:rsidRPr="006E024F" w:rsidRDefault="00DE1978" w:rsidP="00224DD5">
            <w:pPr>
              <w:jc w:val="center"/>
              <w:rPr>
                <w:rFonts w:asciiTheme="minorHAnsi" w:eastAsia="Times New Roman" w:hAnsiTheme="minorHAnsi" w:cs="Arial"/>
                <w:sz w:val="22"/>
                <w:szCs w:val="22"/>
              </w:rPr>
            </w:pPr>
          </w:p>
        </w:tc>
      </w:tr>
      <w:tr w:rsidR="004B65AB" w:rsidRPr="006E024F" w:rsidTr="00224DD5">
        <w:tc>
          <w:tcPr>
            <w:tcW w:w="4675" w:type="dxa"/>
          </w:tcPr>
          <w:p w:rsidR="00DE1978" w:rsidRPr="006E024F" w:rsidRDefault="00DE1978" w:rsidP="00224DD5">
            <w:pPr>
              <w:jc w:val="center"/>
              <w:rPr>
                <w:rFonts w:asciiTheme="minorHAnsi" w:eastAsia="Times New Roman" w:hAnsiTheme="minorHAnsi" w:cs="Arial"/>
                <w:b/>
                <w:sz w:val="22"/>
                <w:szCs w:val="22"/>
              </w:rPr>
            </w:pPr>
          </w:p>
          <w:p w:rsidR="00DE1978" w:rsidRPr="006E024F" w:rsidRDefault="00DE1978" w:rsidP="00224DD5">
            <w:pPr>
              <w:jc w:val="center"/>
              <w:rPr>
                <w:rFonts w:asciiTheme="minorHAnsi" w:eastAsia="Times New Roman" w:hAnsiTheme="minorHAnsi" w:cs="Arial"/>
                <w:b/>
                <w:sz w:val="22"/>
                <w:szCs w:val="22"/>
              </w:rPr>
            </w:pPr>
            <w:r w:rsidRPr="006E024F">
              <w:rPr>
                <w:rFonts w:asciiTheme="minorHAnsi" w:eastAsia="Times New Roman" w:hAnsiTheme="minorHAnsi" w:cs="Arial"/>
                <w:b/>
                <w:sz w:val="22"/>
                <w:szCs w:val="22"/>
              </w:rPr>
              <w:t>Rejection of a complaint (no jurisdiction)</w:t>
            </w:r>
          </w:p>
        </w:tc>
        <w:tc>
          <w:tcPr>
            <w:tcW w:w="4675" w:type="dxa"/>
          </w:tcPr>
          <w:p w:rsidR="00DE1978" w:rsidRPr="006E024F" w:rsidRDefault="00DE1978" w:rsidP="00224DD5">
            <w:pPr>
              <w:jc w:val="center"/>
              <w:rPr>
                <w:rFonts w:asciiTheme="minorHAnsi" w:eastAsia="Times New Roman" w:hAnsiTheme="minorHAnsi" w:cs="Arial"/>
                <w:sz w:val="22"/>
                <w:szCs w:val="22"/>
              </w:rPr>
            </w:pPr>
          </w:p>
          <w:p w:rsidR="00DE1978" w:rsidRPr="006E024F" w:rsidRDefault="00DE1978" w:rsidP="00224DD5">
            <w:pPr>
              <w:jc w:val="center"/>
              <w:rPr>
                <w:rFonts w:asciiTheme="minorHAnsi" w:eastAsia="Times New Roman" w:hAnsiTheme="minorHAnsi" w:cs="Arial"/>
                <w:sz w:val="22"/>
                <w:szCs w:val="22"/>
              </w:rPr>
            </w:pPr>
            <w:r w:rsidRPr="006E024F">
              <w:rPr>
                <w:rFonts w:asciiTheme="minorHAnsi" w:eastAsia="Times New Roman" w:hAnsiTheme="minorHAnsi" w:cs="Arial"/>
                <w:sz w:val="22"/>
                <w:szCs w:val="22"/>
              </w:rPr>
              <w:t>As soon as possible, but no later than 14 calendar days</w:t>
            </w:r>
          </w:p>
          <w:p w:rsidR="00DE1978" w:rsidRPr="006E024F" w:rsidRDefault="00DE1978" w:rsidP="00224DD5">
            <w:pPr>
              <w:jc w:val="center"/>
              <w:rPr>
                <w:rFonts w:asciiTheme="minorHAnsi" w:eastAsia="Times New Roman" w:hAnsiTheme="minorHAnsi" w:cs="Arial"/>
                <w:sz w:val="22"/>
                <w:szCs w:val="22"/>
              </w:rPr>
            </w:pPr>
          </w:p>
        </w:tc>
      </w:tr>
      <w:tr w:rsidR="00DE1978" w:rsidRPr="006E024F" w:rsidTr="00224DD5">
        <w:tc>
          <w:tcPr>
            <w:tcW w:w="4675" w:type="dxa"/>
          </w:tcPr>
          <w:p w:rsidR="00DE1978" w:rsidRPr="006E024F" w:rsidRDefault="00DE1978" w:rsidP="00224DD5">
            <w:pPr>
              <w:jc w:val="center"/>
              <w:rPr>
                <w:rFonts w:asciiTheme="minorHAnsi" w:eastAsia="Times New Roman" w:hAnsiTheme="minorHAnsi" w:cs="Arial"/>
                <w:sz w:val="22"/>
                <w:szCs w:val="22"/>
              </w:rPr>
            </w:pPr>
          </w:p>
          <w:p w:rsidR="00DE1978" w:rsidRPr="006E024F" w:rsidRDefault="00DE1978" w:rsidP="00224DD5">
            <w:pPr>
              <w:jc w:val="center"/>
              <w:rPr>
                <w:rFonts w:asciiTheme="minorHAnsi" w:eastAsia="Times New Roman" w:hAnsiTheme="minorHAnsi" w:cs="Arial"/>
                <w:b/>
                <w:sz w:val="22"/>
                <w:szCs w:val="22"/>
              </w:rPr>
            </w:pPr>
            <w:r w:rsidRPr="006E024F">
              <w:rPr>
                <w:rFonts w:asciiTheme="minorHAnsi" w:eastAsia="Times New Roman" w:hAnsiTheme="minorHAnsi" w:cs="Arial"/>
                <w:b/>
                <w:sz w:val="22"/>
                <w:szCs w:val="22"/>
              </w:rPr>
              <w:t>Notice of acceptance (</w:t>
            </w:r>
            <w:r w:rsidRPr="006E024F">
              <w:rPr>
                <w:rFonts w:asciiTheme="minorHAnsi" w:eastAsia="Times New Roman" w:hAnsiTheme="minorHAnsi" w:cs="Arial"/>
                <w:b/>
                <w:i/>
                <w:sz w:val="22"/>
                <w:szCs w:val="22"/>
              </w:rPr>
              <w:t xml:space="preserve">see </w:t>
            </w:r>
            <w:r w:rsidRPr="006E024F">
              <w:rPr>
                <w:rFonts w:asciiTheme="minorHAnsi" w:eastAsia="Times New Roman" w:hAnsiTheme="minorHAnsi" w:cs="Arial"/>
                <w:b/>
                <w:sz w:val="22"/>
                <w:szCs w:val="22"/>
              </w:rPr>
              <w:t>special procedures for complaints alleging age-based discrimination)</w:t>
            </w:r>
          </w:p>
          <w:p w:rsidR="00DE1978" w:rsidRPr="006E024F" w:rsidRDefault="00DE1978" w:rsidP="00224DD5">
            <w:pPr>
              <w:jc w:val="center"/>
              <w:rPr>
                <w:rFonts w:asciiTheme="minorHAnsi" w:eastAsia="Times New Roman" w:hAnsiTheme="minorHAnsi" w:cs="Arial"/>
                <w:b/>
                <w:sz w:val="22"/>
                <w:szCs w:val="22"/>
              </w:rPr>
            </w:pPr>
          </w:p>
          <w:p w:rsidR="00DE1978" w:rsidRPr="006E024F" w:rsidRDefault="00DE1978" w:rsidP="00224DD5">
            <w:pPr>
              <w:jc w:val="center"/>
              <w:rPr>
                <w:rFonts w:asciiTheme="minorHAnsi" w:eastAsia="Times New Roman" w:hAnsiTheme="minorHAnsi" w:cs="Arial"/>
                <w:b/>
                <w:sz w:val="22"/>
                <w:szCs w:val="22"/>
              </w:rPr>
            </w:pPr>
            <w:r w:rsidRPr="006E024F">
              <w:rPr>
                <w:rFonts w:asciiTheme="minorHAnsi" w:eastAsia="Times New Roman" w:hAnsiTheme="minorHAnsi" w:cs="Arial"/>
                <w:b/>
                <w:sz w:val="22"/>
                <w:szCs w:val="22"/>
              </w:rPr>
              <w:t xml:space="preserve">Appointment of mediator </w:t>
            </w:r>
          </w:p>
          <w:p w:rsidR="00DE1978" w:rsidRPr="006E024F" w:rsidRDefault="00DE1978" w:rsidP="00224DD5">
            <w:pPr>
              <w:jc w:val="center"/>
              <w:rPr>
                <w:rFonts w:asciiTheme="minorHAnsi" w:eastAsia="Times New Roman" w:hAnsiTheme="minorHAnsi" w:cs="Arial"/>
                <w:b/>
                <w:sz w:val="22"/>
                <w:szCs w:val="22"/>
              </w:rPr>
            </w:pPr>
          </w:p>
          <w:p w:rsidR="00DE1978" w:rsidRPr="006E024F" w:rsidRDefault="00DE1978" w:rsidP="00224DD5">
            <w:pPr>
              <w:jc w:val="center"/>
              <w:rPr>
                <w:rFonts w:asciiTheme="minorHAnsi" w:eastAsia="Times New Roman" w:hAnsiTheme="minorHAnsi" w:cs="Arial"/>
                <w:b/>
                <w:sz w:val="22"/>
                <w:szCs w:val="22"/>
              </w:rPr>
            </w:pPr>
          </w:p>
          <w:p w:rsidR="00DE1978" w:rsidRPr="006E024F" w:rsidRDefault="00DE1978" w:rsidP="00224DD5">
            <w:pPr>
              <w:jc w:val="center"/>
              <w:rPr>
                <w:rFonts w:asciiTheme="minorHAnsi" w:eastAsia="Times New Roman" w:hAnsiTheme="minorHAnsi" w:cs="Arial"/>
                <w:b/>
                <w:sz w:val="22"/>
                <w:szCs w:val="22"/>
              </w:rPr>
            </w:pPr>
          </w:p>
          <w:p w:rsidR="00DA0108" w:rsidRDefault="00DA0108" w:rsidP="00224DD5">
            <w:pPr>
              <w:jc w:val="center"/>
              <w:rPr>
                <w:rFonts w:asciiTheme="minorHAnsi" w:eastAsia="Times New Roman" w:hAnsiTheme="minorHAnsi" w:cs="Arial"/>
                <w:b/>
                <w:sz w:val="22"/>
                <w:szCs w:val="22"/>
              </w:rPr>
            </w:pPr>
          </w:p>
          <w:p w:rsidR="00DE1978" w:rsidRPr="006E024F" w:rsidRDefault="00DE1978" w:rsidP="00224DD5">
            <w:pPr>
              <w:jc w:val="center"/>
              <w:rPr>
                <w:rFonts w:asciiTheme="minorHAnsi" w:eastAsia="Times New Roman" w:hAnsiTheme="minorHAnsi" w:cs="Arial"/>
                <w:b/>
                <w:sz w:val="22"/>
                <w:szCs w:val="22"/>
              </w:rPr>
            </w:pPr>
            <w:r w:rsidRPr="006E024F">
              <w:rPr>
                <w:rFonts w:asciiTheme="minorHAnsi" w:eastAsia="Times New Roman" w:hAnsiTheme="minorHAnsi" w:cs="Arial"/>
                <w:b/>
                <w:sz w:val="22"/>
                <w:szCs w:val="22"/>
              </w:rPr>
              <w:t>Notice of final action (if no mediation occurs, or is unsuccessful), or EO Officer’s issuance of executed conciliation agreement</w:t>
            </w:r>
          </w:p>
          <w:p w:rsidR="00DE1978" w:rsidRPr="006E024F" w:rsidRDefault="00DE1978" w:rsidP="00224DD5">
            <w:pPr>
              <w:jc w:val="center"/>
              <w:rPr>
                <w:rFonts w:asciiTheme="minorHAnsi" w:eastAsia="Times New Roman" w:hAnsiTheme="minorHAnsi" w:cs="Arial"/>
                <w:sz w:val="22"/>
                <w:szCs w:val="22"/>
              </w:rPr>
            </w:pPr>
          </w:p>
        </w:tc>
        <w:tc>
          <w:tcPr>
            <w:tcW w:w="4675" w:type="dxa"/>
          </w:tcPr>
          <w:p w:rsidR="00DE1978" w:rsidRPr="006E024F" w:rsidRDefault="00DE1978" w:rsidP="00224DD5">
            <w:pPr>
              <w:jc w:val="center"/>
              <w:rPr>
                <w:rFonts w:asciiTheme="minorHAnsi" w:eastAsia="Times New Roman" w:hAnsiTheme="minorHAnsi" w:cs="Arial"/>
                <w:sz w:val="22"/>
                <w:szCs w:val="22"/>
              </w:rPr>
            </w:pPr>
          </w:p>
          <w:p w:rsidR="00DE1978" w:rsidRPr="006E024F" w:rsidRDefault="00DE1978" w:rsidP="00224DD5">
            <w:pPr>
              <w:jc w:val="center"/>
              <w:rPr>
                <w:rFonts w:asciiTheme="minorHAnsi" w:eastAsia="Times New Roman" w:hAnsiTheme="minorHAnsi" w:cs="Arial"/>
                <w:sz w:val="22"/>
                <w:szCs w:val="22"/>
              </w:rPr>
            </w:pPr>
            <w:r w:rsidRPr="006E024F">
              <w:rPr>
                <w:rFonts w:asciiTheme="minorHAnsi" w:eastAsia="Times New Roman" w:hAnsiTheme="minorHAnsi" w:cs="Arial"/>
                <w:sz w:val="22"/>
                <w:szCs w:val="22"/>
              </w:rPr>
              <w:t>As soon as possible, but no later than 30 calendar days</w:t>
            </w:r>
          </w:p>
          <w:p w:rsidR="00DE1978" w:rsidRPr="006E024F" w:rsidRDefault="00DE1978" w:rsidP="00224DD5">
            <w:pPr>
              <w:jc w:val="center"/>
              <w:rPr>
                <w:rFonts w:asciiTheme="minorHAnsi" w:eastAsia="Times New Roman" w:hAnsiTheme="minorHAnsi" w:cs="Arial"/>
                <w:sz w:val="22"/>
                <w:szCs w:val="22"/>
              </w:rPr>
            </w:pPr>
          </w:p>
          <w:p w:rsidR="00DE1978" w:rsidRPr="006E024F" w:rsidRDefault="00DE1978" w:rsidP="00224DD5">
            <w:pPr>
              <w:jc w:val="center"/>
              <w:rPr>
                <w:rFonts w:asciiTheme="minorHAnsi" w:eastAsia="Times New Roman" w:hAnsiTheme="minorHAnsi" w:cs="Arial"/>
                <w:sz w:val="22"/>
                <w:szCs w:val="22"/>
              </w:rPr>
            </w:pPr>
          </w:p>
          <w:p w:rsidR="00DE1978" w:rsidRPr="006E024F" w:rsidRDefault="00DE1978" w:rsidP="00224DD5">
            <w:pPr>
              <w:jc w:val="center"/>
              <w:rPr>
                <w:rFonts w:asciiTheme="minorHAnsi" w:eastAsia="Times New Roman" w:hAnsiTheme="minorHAnsi" w:cs="Arial"/>
                <w:sz w:val="22"/>
                <w:szCs w:val="22"/>
              </w:rPr>
            </w:pPr>
            <w:r w:rsidRPr="006E024F">
              <w:rPr>
                <w:rFonts w:asciiTheme="minorHAnsi" w:eastAsia="Times New Roman" w:hAnsiTheme="minorHAnsi" w:cs="Arial"/>
                <w:sz w:val="22"/>
                <w:szCs w:val="22"/>
              </w:rPr>
              <w:t>As soon as possible, but no later than 45 calendar days; conciliation agreement due to EO Officer no later than 65 calendar days</w:t>
            </w:r>
          </w:p>
          <w:p w:rsidR="00DE1978" w:rsidRPr="006E024F" w:rsidRDefault="00DE1978" w:rsidP="00224DD5">
            <w:pPr>
              <w:jc w:val="center"/>
              <w:rPr>
                <w:rFonts w:asciiTheme="minorHAnsi" w:eastAsia="Times New Roman" w:hAnsiTheme="minorHAnsi" w:cs="Arial"/>
                <w:sz w:val="22"/>
                <w:szCs w:val="22"/>
              </w:rPr>
            </w:pPr>
          </w:p>
          <w:p w:rsidR="006809FA" w:rsidRPr="006E024F" w:rsidRDefault="006809FA" w:rsidP="00224DD5">
            <w:pPr>
              <w:jc w:val="center"/>
              <w:rPr>
                <w:rFonts w:asciiTheme="minorHAnsi" w:eastAsia="Times New Roman" w:hAnsiTheme="minorHAnsi" w:cs="Arial"/>
                <w:sz w:val="22"/>
                <w:szCs w:val="22"/>
              </w:rPr>
            </w:pPr>
          </w:p>
          <w:p w:rsidR="00DE1978" w:rsidRPr="006E024F" w:rsidRDefault="00DE1978" w:rsidP="00224DD5">
            <w:pPr>
              <w:jc w:val="center"/>
              <w:rPr>
                <w:rFonts w:asciiTheme="minorHAnsi" w:eastAsia="Times New Roman" w:hAnsiTheme="minorHAnsi" w:cs="Arial"/>
                <w:sz w:val="22"/>
                <w:szCs w:val="22"/>
              </w:rPr>
            </w:pPr>
            <w:r w:rsidRPr="006E024F">
              <w:rPr>
                <w:rFonts w:asciiTheme="minorHAnsi" w:eastAsia="Times New Roman" w:hAnsiTheme="minorHAnsi" w:cs="Arial"/>
                <w:sz w:val="22"/>
                <w:szCs w:val="22"/>
              </w:rPr>
              <w:t>As soon as possible, but no later than 90 calendar days</w:t>
            </w:r>
          </w:p>
          <w:p w:rsidR="00DE1978" w:rsidRPr="006E024F" w:rsidRDefault="00DE1978" w:rsidP="00224DD5">
            <w:pPr>
              <w:jc w:val="center"/>
              <w:rPr>
                <w:rFonts w:asciiTheme="minorHAnsi" w:eastAsia="Times New Roman" w:hAnsiTheme="minorHAnsi" w:cs="Arial"/>
                <w:sz w:val="22"/>
                <w:szCs w:val="22"/>
              </w:rPr>
            </w:pPr>
          </w:p>
        </w:tc>
      </w:tr>
    </w:tbl>
    <w:p w:rsidR="00DE1978" w:rsidRPr="006E024F" w:rsidRDefault="00DE1978" w:rsidP="00DE1978">
      <w:pPr>
        <w:rPr>
          <w:rFonts w:asciiTheme="minorHAnsi" w:eastAsia="Times New Roman" w:hAnsiTheme="minorHAnsi" w:cs="Arial"/>
          <w:sz w:val="22"/>
          <w:szCs w:val="22"/>
        </w:rPr>
      </w:pPr>
    </w:p>
    <w:p w:rsidR="007C554D" w:rsidRPr="006E024F" w:rsidRDefault="00DE1978" w:rsidP="0070286D">
      <w:pPr>
        <w:shd w:val="clear" w:color="auto" w:fill="FFFFFF"/>
        <w:rPr>
          <w:rFonts w:asciiTheme="minorHAnsi" w:eastAsia="Times New Roman" w:hAnsiTheme="minorHAnsi" w:cs="Arial"/>
          <w:sz w:val="22"/>
          <w:szCs w:val="22"/>
        </w:rPr>
      </w:pPr>
      <w:r w:rsidRPr="002A3C0F">
        <w:rPr>
          <w:rFonts w:asciiTheme="minorHAnsi" w:eastAsia="Times New Roman" w:hAnsiTheme="minorHAnsi" w:cs="Arial"/>
          <w:noProof/>
          <w:sz w:val="22"/>
          <w:szCs w:val="22"/>
        </w:rPr>
        <w:t>For any communication identifying an equal opportunity issue</w:t>
      </w:r>
      <w:r w:rsidR="004B1D8A" w:rsidRPr="002A3C0F">
        <w:rPr>
          <w:rFonts w:asciiTheme="minorHAnsi" w:eastAsia="Times New Roman" w:hAnsiTheme="minorHAnsi" w:cs="Arial"/>
          <w:noProof/>
          <w:sz w:val="22"/>
          <w:szCs w:val="22"/>
        </w:rPr>
        <w:t xml:space="preserve"> with </w:t>
      </w:r>
      <w:r w:rsidR="00AB081E" w:rsidRPr="002A3C0F">
        <w:rPr>
          <w:rFonts w:asciiTheme="minorHAnsi" w:eastAsia="Times New Roman" w:hAnsiTheme="minorHAnsi" w:cs="Arial"/>
          <w:noProof/>
          <w:sz w:val="22"/>
          <w:szCs w:val="22"/>
        </w:rPr>
        <w:t>NEWDB</w:t>
      </w:r>
      <w:r w:rsidRPr="002A3C0F">
        <w:rPr>
          <w:rFonts w:asciiTheme="minorHAnsi" w:eastAsia="Times New Roman" w:hAnsiTheme="minorHAnsi" w:cs="Arial"/>
          <w:noProof/>
          <w:sz w:val="22"/>
          <w:szCs w:val="22"/>
        </w:rPr>
        <w:t>, or for any matter that may quickly escalate to a formal complaint (</w:t>
      </w:r>
      <w:r w:rsidRPr="002A3C0F">
        <w:rPr>
          <w:rFonts w:asciiTheme="minorHAnsi" w:eastAsia="Times New Roman" w:hAnsiTheme="minorHAnsi" w:cs="Arial"/>
          <w:i/>
          <w:noProof/>
          <w:sz w:val="22"/>
          <w:szCs w:val="22"/>
        </w:rPr>
        <w:t xml:space="preserve">e.g., </w:t>
      </w:r>
      <w:r w:rsidRPr="002A3C0F">
        <w:rPr>
          <w:rFonts w:asciiTheme="minorHAnsi" w:eastAsia="Times New Roman" w:hAnsiTheme="minorHAnsi" w:cs="Arial"/>
          <w:noProof/>
          <w:sz w:val="22"/>
          <w:szCs w:val="22"/>
        </w:rPr>
        <w:t>a</w:t>
      </w:r>
      <w:r w:rsidR="00D350C4" w:rsidRPr="002A3C0F">
        <w:rPr>
          <w:rFonts w:asciiTheme="minorHAnsi" w:eastAsia="Times New Roman" w:hAnsiTheme="minorHAnsi" w:cs="Arial"/>
          <w:noProof/>
          <w:sz w:val="22"/>
          <w:szCs w:val="22"/>
        </w:rPr>
        <w:t xml:space="preserve"> formal or informal</w:t>
      </w:r>
      <w:r w:rsidRPr="002A3C0F">
        <w:rPr>
          <w:rFonts w:asciiTheme="minorHAnsi" w:eastAsia="Times New Roman" w:hAnsiTheme="minorHAnsi" w:cs="Arial"/>
          <w:noProof/>
          <w:sz w:val="22"/>
          <w:szCs w:val="22"/>
        </w:rPr>
        <w:t xml:space="preserve"> complaint filed by an advocacy group or community-based organization), the State EO Officer must be notified at </w:t>
      </w:r>
      <w:hyperlink r:id="rId16" w:history="1">
        <w:r w:rsidRPr="002A3C0F">
          <w:rPr>
            <w:rStyle w:val="Hyperlink"/>
            <w:rFonts w:asciiTheme="minorHAnsi" w:eastAsia="Times New Roman" w:hAnsiTheme="minorHAnsi" w:cs="Arial"/>
            <w:noProof/>
            <w:sz w:val="22"/>
            <w:szCs w:val="22"/>
            <w:u w:val="none"/>
          </w:rPr>
          <w:t>eoofficer@osuokc.edu</w:t>
        </w:r>
      </w:hyperlink>
      <w:r w:rsidRPr="002A3C0F">
        <w:rPr>
          <w:rFonts w:asciiTheme="minorHAnsi" w:eastAsia="Times New Roman" w:hAnsiTheme="minorHAnsi" w:cs="Arial"/>
          <w:noProof/>
          <w:sz w:val="22"/>
          <w:szCs w:val="22"/>
        </w:rPr>
        <w:t xml:space="preserve"> within three (3) business days of receipt, even if it is determined that there is no jurisdiction to investigate the matter under </w:t>
      </w:r>
      <w:r w:rsidR="004B1D8A" w:rsidRPr="002A3C0F">
        <w:rPr>
          <w:rFonts w:asciiTheme="minorHAnsi" w:eastAsia="Times New Roman" w:hAnsiTheme="minorHAnsi" w:cs="Arial"/>
          <w:noProof/>
          <w:sz w:val="22"/>
          <w:szCs w:val="22"/>
        </w:rPr>
        <w:t xml:space="preserve">this policy and </w:t>
      </w:r>
      <w:r w:rsidRPr="002A3C0F">
        <w:rPr>
          <w:rFonts w:asciiTheme="minorHAnsi" w:eastAsia="Times New Roman" w:hAnsiTheme="minorHAnsi" w:cs="Arial"/>
          <w:noProof/>
          <w:sz w:val="22"/>
          <w:szCs w:val="22"/>
        </w:rPr>
        <w:t>WIOA Section 188.</w:t>
      </w:r>
      <w:r w:rsidRPr="006E024F">
        <w:rPr>
          <w:rFonts w:asciiTheme="minorHAnsi" w:eastAsia="Times New Roman" w:hAnsiTheme="minorHAnsi" w:cs="Arial"/>
          <w:sz w:val="22"/>
          <w:szCs w:val="22"/>
        </w:rPr>
        <w:t xml:space="preserve"> </w:t>
      </w:r>
      <w:r w:rsidR="005C40E3" w:rsidRPr="006E024F">
        <w:rPr>
          <w:rFonts w:asciiTheme="minorHAnsi" w:eastAsia="Times New Roman" w:hAnsiTheme="minorHAnsi" w:cs="Arial"/>
          <w:sz w:val="22"/>
          <w:szCs w:val="22"/>
        </w:rPr>
        <w:t>These communications must also be in logged on the Communications Log (</w:t>
      </w:r>
      <w:r w:rsidR="005C40E3" w:rsidRPr="006E024F">
        <w:rPr>
          <w:rFonts w:asciiTheme="minorHAnsi" w:eastAsia="Times New Roman" w:hAnsiTheme="minorHAnsi" w:cs="Arial"/>
          <w:i/>
          <w:sz w:val="22"/>
          <w:szCs w:val="22"/>
        </w:rPr>
        <w:t>see</w:t>
      </w:r>
      <w:r w:rsidR="005C40E3" w:rsidRPr="006E024F">
        <w:rPr>
          <w:rFonts w:asciiTheme="minorHAnsi" w:eastAsia="Times New Roman" w:hAnsiTheme="minorHAnsi" w:cs="Arial"/>
          <w:sz w:val="22"/>
          <w:szCs w:val="22"/>
        </w:rPr>
        <w:t xml:space="preserve"> Attachment </w:t>
      </w:r>
      <w:r w:rsidR="00EA7FFE" w:rsidRPr="006E024F">
        <w:rPr>
          <w:rFonts w:asciiTheme="minorHAnsi" w:eastAsia="Times New Roman" w:hAnsiTheme="minorHAnsi" w:cs="Arial"/>
          <w:sz w:val="22"/>
          <w:szCs w:val="22"/>
        </w:rPr>
        <w:t>D</w:t>
      </w:r>
      <w:r w:rsidR="005C40E3" w:rsidRPr="006E024F">
        <w:rPr>
          <w:rFonts w:asciiTheme="minorHAnsi" w:eastAsia="Times New Roman" w:hAnsiTheme="minorHAnsi" w:cs="Arial"/>
          <w:sz w:val="22"/>
          <w:szCs w:val="22"/>
        </w:rPr>
        <w:t xml:space="preserve">). </w:t>
      </w:r>
      <w:r w:rsidR="00472D9B" w:rsidRPr="006E024F">
        <w:rPr>
          <w:rFonts w:asciiTheme="minorHAnsi" w:eastAsia="Times New Roman" w:hAnsiTheme="minorHAnsi" w:cs="Arial"/>
          <w:sz w:val="22"/>
          <w:szCs w:val="22"/>
        </w:rPr>
        <w:t xml:space="preserve">The Communications Log is also submitted quarterly to the State EO Officer on the same dates as the Discrimination Complaint Logs. </w:t>
      </w:r>
    </w:p>
    <w:p w:rsidR="007C554D" w:rsidRPr="006E024F" w:rsidRDefault="007C554D" w:rsidP="00C56D29">
      <w:pPr>
        <w:rPr>
          <w:rFonts w:asciiTheme="minorHAnsi" w:eastAsia="Times New Roman" w:hAnsiTheme="minorHAnsi" w:cs="Arial"/>
          <w:sz w:val="22"/>
          <w:szCs w:val="22"/>
        </w:rPr>
      </w:pPr>
    </w:p>
    <w:p w:rsidR="006A03D7" w:rsidRPr="00AE42BE" w:rsidRDefault="006A03D7" w:rsidP="00AE42BE">
      <w:pPr>
        <w:pStyle w:val="BodyText"/>
        <w:ind w:right="402"/>
        <w:rPr>
          <w:rFonts w:asciiTheme="minorHAnsi" w:eastAsia="Times New Roman" w:hAnsiTheme="minorHAnsi" w:cs="Arial"/>
          <w:noProof/>
          <w:sz w:val="22"/>
          <w:szCs w:val="22"/>
        </w:rPr>
      </w:pPr>
      <w:r w:rsidRPr="00AE42BE">
        <w:rPr>
          <w:rFonts w:asciiTheme="minorHAnsi" w:eastAsia="Times New Roman" w:hAnsiTheme="minorHAnsi" w:cs="Arial"/>
          <w:noProof/>
          <w:sz w:val="22"/>
          <w:szCs w:val="22"/>
        </w:rPr>
        <w:t xml:space="preserve">As the administrative entity, OOWD will coordinate monitoring activities in such a way to avoid duplication of efforts and increase efficiencies. Annual EO monitoring will occur concurrently with programmatic monitoring. This monitoring may take place virtually, onsite or via a desk review. The EO Officer will conduct annual monitoring of actions taken by </w:t>
      </w:r>
      <w:r w:rsidR="003F71E4">
        <w:rPr>
          <w:rFonts w:asciiTheme="minorHAnsi" w:eastAsia="Times New Roman" w:hAnsiTheme="minorHAnsi" w:cs="Arial"/>
          <w:noProof/>
          <w:sz w:val="22"/>
          <w:szCs w:val="22"/>
        </w:rPr>
        <w:t>NEWDB</w:t>
      </w:r>
      <w:r w:rsidRPr="00AE42BE">
        <w:rPr>
          <w:rFonts w:asciiTheme="minorHAnsi" w:eastAsia="Times New Roman" w:hAnsiTheme="minorHAnsi" w:cs="Arial"/>
          <w:noProof/>
          <w:sz w:val="22"/>
          <w:szCs w:val="22"/>
        </w:rPr>
        <w:t xml:space="preserve"> in response to equal opportunity and nondiscrimination issues raised in this policy.</w:t>
      </w:r>
    </w:p>
    <w:p w:rsidR="006A03D7" w:rsidRPr="00AE42BE" w:rsidRDefault="006A03D7" w:rsidP="00AE42BE">
      <w:pPr>
        <w:pStyle w:val="BodyText"/>
        <w:ind w:right="402"/>
        <w:rPr>
          <w:rFonts w:asciiTheme="minorHAnsi" w:eastAsia="Times New Roman" w:hAnsiTheme="minorHAnsi" w:cs="Arial"/>
          <w:noProof/>
          <w:sz w:val="22"/>
          <w:szCs w:val="22"/>
        </w:rPr>
      </w:pPr>
      <w:r>
        <w:rPr>
          <w:rFonts w:asciiTheme="minorHAnsi" w:eastAsia="Times New Roman" w:hAnsiTheme="minorHAnsi" w:cs="Arial"/>
          <w:noProof/>
          <w:sz w:val="22"/>
          <w:szCs w:val="22"/>
        </w:rPr>
        <w:t xml:space="preserve">The NEWDB </w:t>
      </w:r>
      <w:r w:rsidRPr="00AE42BE">
        <w:rPr>
          <w:rFonts w:asciiTheme="minorHAnsi" w:eastAsia="Times New Roman" w:hAnsiTheme="minorHAnsi" w:cs="Arial"/>
          <w:noProof/>
          <w:sz w:val="22"/>
          <w:szCs w:val="22"/>
        </w:rPr>
        <w:t xml:space="preserve">shall monitor </w:t>
      </w:r>
      <w:r>
        <w:rPr>
          <w:rFonts w:asciiTheme="minorHAnsi" w:eastAsia="Times New Roman" w:hAnsiTheme="minorHAnsi" w:cs="Arial"/>
          <w:noProof/>
          <w:sz w:val="22"/>
          <w:szCs w:val="22"/>
        </w:rPr>
        <w:t xml:space="preserve">internal </w:t>
      </w:r>
      <w:r w:rsidRPr="00AE42BE">
        <w:rPr>
          <w:rFonts w:asciiTheme="minorHAnsi" w:eastAsia="Times New Roman" w:hAnsiTheme="minorHAnsi" w:cs="Arial"/>
          <w:noProof/>
          <w:sz w:val="22"/>
          <w:szCs w:val="22"/>
        </w:rPr>
        <w:t xml:space="preserve">activities and One Stop Centers to ensure compliance with EO nondiscrimination policies. </w:t>
      </w:r>
    </w:p>
    <w:p w:rsidR="003F71E4" w:rsidRPr="00AE42BE" w:rsidRDefault="003F71E4" w:rsidP="003F71E4">
      <w:pPr>
        <w:pStyle w:val="BodyText"/>
        <w:ind w:right="293"/>
        <w:rPr>
          <w:rFonts w:asciiTheme="minorHAnsi" w:eastAsia="Times New Roman" w:hAnsiTheme="minorHAnsi" w:cs="Arial"/>
          <w:noProof/>
          <w:sz w:val="22"/>
          <w:szCs w:val="22"/>
        </w:rPr>
      </w:pPr>
      <w:r w:rsidRPr="00AE42BE">
        <w:rPr>
          <w:rFonts w:asciiTheme="minorHAnsi" w:eastAsia="Times New Roman" w:hAnsiTheme="minorHAnsi" w:cs="Arial"/>
          <w:noProof/>
          <w:sz w:val="22"/>
          <w:szCs w:val="22"/>
        </w:rPr>
        <w:t xml:space="preserve">In the event a complaint is filed by an employee of a service provider or small recipient regarding the recipient’s employment practices, the EO Officer may coordinate the investigation of the complaint with the personnel department of the recipient if, in the EO Officer’s judgment, the recipient has adequate procedures and resources in place to investigate the complaint. </w:t>
      </w:r>
    </w:p>
    <w:p w:rsidR="003F71E4" w:rsidRPr="00AE42BE" w:rsidRDefault="003F71E4" w:rsidP="003F71E4">
      <w:pPr>
        <w:pStyle w:val="BodyText"/>
        <w:ind w:right="293"/>
        <w:rPr>
          <w:rFonts w:asciiTheme="minorHAnsi" w:eastAsia="Times New Roman" w:hAnsiTheme="minorHAnsi" w:cs="Arial"/>
          <w:noProof/>
          <w:sz w:val="22"/>
          <w:szCs w:val="22"/>
        </w:rPr>
      </w:pPr>
      <w:r w:rsidRPr="00AE42BE">
        <w:rPr>
          <w:rFonts w:asciiTheme="minorHAnsi" w:eastAsia="Times New Roman" w:hAnsiTheme="minorHAnsi" w:cs="Arial"/>
          <w:noProof/>
          <w:sz w:val="22"/>
          <w:szCs w:val="22"/>
        </w:rPr>
        <w:t>A service provider or small recipient will work in conjunction with the EO Officer regarding complaints of discrimination.</w:t>
      </w:r>
    </w:p>
    <w:p w:rsidR="00C45582" w:rsidRPr="006E024F" w:rsidRDefault="00C45582" w:rsidP="00181EA8">
      <w:pPr>
        <w:rPr>
          <w:rFonts w:asciiTheme="minorHAnsi" w:eastAsia="Times New Roman" w:hAnsiTheme="minorHAnsi" w:cs="Arial"/>
          <w:sz w:val="22"/>
          <w:szCs w:val="22"/>
        </w:rPr>
      </w:pPr>
    </w:p>
    <w:p w:rsidR="00224DD5" w:rsidRPr="006E024F" w:rsidRDefault="00DE1978" w:rsidP="00076C92">
      <w:pPr>
        <w:pStyle w:val="Title"/>
        <w:numPr>
          <w:ilvl w:val="0"/>
          <w:numId w:val="18"/>
        </w:numPr>
        <w:pBdr>
          <w:bottom w:val="none" w:sz="0" w:space="0" w:color="auto"/>
        </w:pBdr>
        <w:ind w:left="0"/>
        <w:rPr>
          <w:rFonts w:asciiTheme="minorHAnsi" w:eastAsia="Times New Roman" w:hAnsiTheme="minorHAnsi" w:cs="Arial"/>
          <w:b/>
          <w:color w:val="auto"/>
          <w:sz w:val="22"/>
          <w:szCs w:val="22"/>
        </w:rPr>
      </w:pPr>
      <w:r w:rsidRPr="006E024F">
        <w:rPr>
          <w:rFonts w:asciiTheme="minorHAnsi" w:eastAsia="Times New Roman" w:hAnsiTheme="minorHAnsi" w:cs="Arial"/>
          <w:b/>
          <w:color w:val="auto"/>
          <w:sz w:val="22"/>
          <w:szCs w:val="22"/>
        </w:rPr>
        <w:t>Methods of Filing</w:t>
      </w:r>
    </w:p>
    <w:p w:rsidR="00DE1978" w:rsidRPr="006E024F" w:rsidRDefault="00DE1978" w:rsidP="00FB6274">
      <w:pPr>
        <w:shd w:val="clear" w:color="auto" w:fill="FFFFFF"/>
        <w:rPr>
          <w:rFonts w:asciiTheme="minorHAnsi" w:eastAsia="Times New Roman" w:hAnsiTheme="minorHAnsi" w:cs="Arial"/>
          <w:sz w:val="22"/>
          <w:szCs w:val="22"/>
        </w:rPr>
      </w:pPr>
      <w:r w:rsidRPr="006E024F">
        <w:rPr>
          <w:rFonts w:asciiTheme="minorHAnsi" w:eastAsia="Times New Roman" w:hAnsiTheme="minorHAnsi" w:cs="Arial"/>
          <w:sz w:val="22"/>
          <w:szCs w:val="22"/>
        </w:rPr>
        <w:t xml:space="preserve">Before a communication is reviewed to determine whether it meets the jurisdictional requirements for investigation, it must be in writing and signed. Communications that do not meet these basic requirements are not classified as “discrimination complaints” for purposes of this </w:t>
      </w:r>
      <w:r w:rsidR="00AB081E" w:rsidRPr="006E024F">
        <w:rPr>
          <w:rFonts w:asciiTheme="minorHAnsi" w:eastAsia="Times New Roman" w:hAnsiTheme="minorHAnsi" w:cs="Arial"/>
          <w:sz w:val="22"/>
          <w:szCs w:val="22"/>
        </w:rPr>
        <w:t>process and</w:t>
      </w:r>
      <w:r w:rsidRPr="006E024F">
        <w:rPr>
          <w:rFonts w:asciiTheme="minorHAnsi" w:eastAsia="Times New Roman" w:hAnsiTheme="minorHAnsi" w:cs="Arial"/>
          <w:sz w:val="22"/>
          <w:szCs w:val="22"/>
        </w:rPr>
        <w:t xml:space="preserve"> are not included in the “Discrimination Complaint Log” as discussed below in these procedures. </w:t>
      </w:r>
      <w:r w:rsidR="004B1D8A" w:rsidRPr="006E024F">
        <w:rPr>
          <w:rFonts w:asciiTheme="minorHAnsi" w:eastAsia="Times New Roman" w:hAnsiTheme="minorHAnsi" w:cs="Arial"/>
          <w:sz w:val="22"/>
          <w:szCs w:val="22"/>
        </w:rPr>
        <w:t xml:space="preserve">However, all </w:t>
      </w:r>
      <w:r w:rsidR="00275CCA" w:rsidRPr="006E024F">
        <w:rPr>
          <w:rFonts w:asciiTheme="minorHAnsi" w:eastAsia="Times New Roman" w:hAnsiTheme="minorHAnsi" w:cs="Arial"/>
          <w:sz w:val="22"/>
          <w:szCs w:val="22"/>
        </w:rPr>
        <w:t xml:space="preserve">equal opportunity and nondiscrimination related </w:t>
      </w:r>
      <w:r w:rsidR="004B1D8A" w:rsidRPr="006E024F">
        <w:rPr>
          <w:rFonts w:asciiTheme="minorHAnsi" w:eastAsia="Times New Roman" w:hAnsiTheme="minorHAnsi" w:cs="Arial"/>
          <w:sz w:val="22"/>
          <w:szCs w:val="22"/>
        </w:rPr>
        <w:t>communications</w:t>
      </w:r>
      <w:r w:rsidR="00275CCA" w:rsidRPr="006E024F">
        <w:rPr>
          <w:rFonts w:asciiTheme="minorHAnsi" w:eastAsia="Times New Roman" w:hAnsiTheme="minorHAnsi" w:cs="Arial"/>
          <w:sz w:val="22"/>
          <w:szCs w:val="22"/>
        </w:rPr>
        <w:t xml:space="preserve">, including non-written communications, </w:t>
      </w:r>
      <w:r w:rsidR="004B1D8A" w:rsidRPr="006E024F">
        <w:rPr>
          <w:rFonts w:asciiTheme="minorHAnsi" w:eastAsia="Times New Roman" w:hAnsiTheme="minorHAnsi" w:cs="Arial"/>
          <w:sz w:val="22"/>
          <w:szCs w:val="22"/>
        </w:rPr>
        <w:t xml:space="preserve">not recorded on the “Discrimination Complaint Log,” shall be recorded on the “Communications Log” (Attachment </w:t>
      </w:r>
      <w:r w:rsidR="0086263F" w:rsidRPr="006E024F">
        <w:rPr>
          <w:rFonts w:asciiTheme="minorHAnsi" w:eastAsia="Times New Roman" w:hAnsiTheme="minorHAnsi" w:cs="Arial"/>
          <w:sz w:val="22"/>
          <w:szCs w:val="22"/>
        </w:rPr>
        <w:t>D</w:t>
      </w:r>
      <w:r w:rsidR="004B1D8A" w:rsidRPr="006E024F">
        <w:rPr>
          <w:rFonts w:asciiTheme="minorHAnsi" w:eastAsia="Times New Roman" w:hAnsiTheme="minorHAnsi" w:cs="Arial"/>
          <w:sz w:val="22"/>
          <w:szCs w:val="22"/>
        </w:rPr>
        <w:t>). The purpose of the “Communications Log” is to keep track of any</w:t>
      </w:r>
      <w:r w:rsidR="00FB6274" w:rsidRPr="006E024F">
        <w:rPr>
          <w:rFonts w:asciiTheme="minorHAnsi" w:eastAsia="Times New Roman" w:hAnsiTheme="minorHAnsi" w:cs="Arial"/>
          <w:sz w:val="22"/>
          <w:szCs w:val="22"/>
        </w:rPr>
        <w:t xml:space="preserve"> EO issue that arises, regardless of whether it constitutes a complaint. </w:t>
      </w:r>
    </w:p>
    <w:p w:rsidR="004B1D8A" w:rsidRPr="006E024F" w:rsidRDefault="004B1D8A" w:rsidP="004B1D8A">
      <w:pPr>
        <w:shd w:val="clear" w:color="auto" w:fill="FFFFFF"/>
        <w:ind w:left="540"/>
        <w:rPr>
          <w:rFonts w:asciiTheme="minorHAnsi" w:eastAsia="Times New Roman" w:hAnsiTheme="minorHAnsi" w:cs="Arial"/>
          <w:sz w:val="22"/>
          <w:szCs w:val="22"/>
        </w:rPr>
      </w:pPr>
    </w:p>
    <w:p w:rsidR="00DE1978" w:rsidRPr="006E024F" w:rsidRDefault="00DE1978" w:rsidP="00181EA8">
      <w:pPr>
        <w:shd w:val="clear" w:color="auto" w:fill="FFFFFF"/>
        <w:rPr>
          <w:rFonts w:asciiTheme="minorHAnsi" w:eastAsia="Times New Roman" w:hAnsiTheme="minorHAnsi" w:cs="Arial"/>
          <w:sz w:val="22"/>
          <w:szCs w:val="22"/>
        </w:rPr>
      </w:pPr>
      <w:r w:rsidRPr="002A3C0F">
        <w:rPr>
          <w:rFonts w:asciiTheme="minorHAnsi" w:eastAsia="Times New Roman" w:hAnsiTheme="minorHAnsi" w:cs="Arial"/>
          <w:noProof/>
          <w:sz w:val="22"/>
          <w:szCs w:val="22"/>
        </w:rPr>
        <w:t>Prior to</w:t>
      </w:r>
      <w:r w:rsidRPr="006E024F">
        <w:rPr>
          <w:rFonts w:asciiTheme="minorHAnsi" w:eastAsia="Times New Roman" w:hAnsiTheme="minorHAnsi" w:cs="Arial"/>
          <w:sz w:val="22"/>
          <w:szCs w:val="22"/>
        </w:rPr>
        <w:t xml:space="preserve"> concluding that a communication does not meet the jurisdiction requirements, every effort shall be made to provide the Complainant notice and an opportunity to cure any deficiencies (</w:t>
      </w:r>
      <w:r w:rsidRPr="006E024F">
        <w:rPr>
          <w:rFonts w:asciiTheme="minorHAnsi" w:eastAsia="Times New Roman" w:hAnsiTheme="minorHAnsi" w:cs="Arial"/>
          <w:i/>
          <w:sz w:val="22"/>
          <w:szCs w:val="22"/>
        </w:rPr>
        <w:t>i.e.,</w:t>
      </w:r>
      <w:r w:rsidRPr="006E024F">
        <w:rPr>
          <w:rFonts w:asciiTheme="minorHAnsi" w:eastAsia="Times New Roman" w:hAnsiTheme="minorHAnsi" w:cs="Arial"/>
          <w:sz w:val="22"/>
          <w:szCs w:val="22"/>
        </w:rPr>
        <w:t xml:space="preserve"> contact the complainant by phone, email, or regular mail to explain what </w:t>
      </w:r>
      <w:r w:rsidR="003D6AC5" w:rsidRPr="006E024F">
        <w:rPr>
          <w:rFonts w:asciiTheme="minorHAnsi" w:eastAsia="Times New Roman" w:hAnsiTheme="minorHAnsi" w:cs="Arial"/>
          <w:sz w:val="22"/>
          <w:szCs w:val="22"/>
        </w:rPr>
        <w:t xml:space="preserve">additional information the EO Officer needs to determine if there is jurisdiction. </w:t>
      </w:r>
    </w:p>
    <w:p w:rsidR="00DE1978" w:rsidRPr="006E024F" w:rsidRDefault="00DE1978" w:rsidP="00181EA8">
      <w:pPr>
        <w:shd w:val="clear" w:color="auto" w:fill="FFFFFF"/>
        <w:rPr>
          <w:rFonts w:asciiTheme="minorHAnsi" w:eastAsia="Times New Roman" w:hAnsiTheme="minorHAnsi" w:cs="Arial"/>
          <w:sz w:val="22"/>
          <w:szCs w:val="22"/>
        </w:rPr>
      </w:pPr>
    </w:p>
    <w:p w:rsidR="009E5DE0" w:rsidRPr="006E024F" w:rsidRDefault="009E5DE0" w:rsidP="00181EA8">
      <w:pPr>
        <w:shd w:val="clear" w:color="auto" w:fill="FFFFFF"/>
        <w:rPr>
          <w:rFonts w:asciiTheme="minorHAnsi" w:eastAsia="Times New Roman" w:hAnsiTheme="minorHAnsi" w:cs="Arial"/>
          <w:b/>
          <w:sz w:val="22"/>
          <w:szCs w:val="22"/>
        </w:rPr>
      </w:pPr>
      <w:r w:rsidRPr="006E024F">
        <w:rPr>
          <w:rFonts w:asciiTheme="minorHAnsi" w:eastAsia="Times New Roman" w:hAnsiTheme="minorHAnsi" w:cs="Arial"/>
          <w:b/>
          <w:sz w:val="22"/>
          <w:szCs w:val="22"/>
        </w:rPr>
        <w:t xml:space="preserve">Definitions </w:t>
      </w:r>
    </w:p>
    <w:p w:rsidR="009E5DE0" w:rsidRPr="006E024F" w:rsidRDefault="009E5DE0" w:rsidP="00181EA8">
      <w:pPr>
        <w:shd w:val="clear" w:color="auto" w:fill="FFFFFF"/>
        <w:rPr>
          <w:rFonts w:asciiTheme="minorHAnsi" w:eastAsia="Times New Roman" w:hAnsiTheme="minorHAnsi" w:cs="Arial"/>
          <w:sz w:val="22"/>
          <w:szCs w:val="22"/>
        </w:rPr>
      </w:pPr>
    </w:p>
    <w:p w:rsidR="00DE1978" w:rsidRPr="006E024F" w:rsidRDefault="00DF2852" w:rsidP="00181EA8">
      <w:pPr>
        <w:shd w:val="clear" w:color="auto" w:fill="FFFFFF"/>
        <w:rPr>
          <w:rFonts w:asciiTheme="minorHAnsi" w:eastAsia="Times New Roman" w:hAnsiTheme="minorHAnsi" w:cs="Arial"/>
          <w:sz w:val="22"/>
          <w:szCs w:val="22"/>
        </w:rPr>
      </w:pPr>
      <w:r w:rsidRPr="006E024F">
        <w:rPr>
          <w:rFonts w:asciiTheme="minorHAnsi" w:eastAsia="Times New Roman" w:hAnsiTheme="minorHAnsi" w:cs="Arial"/>
          <w:b/>
          <w:sz w:val="22"/>
          <w:szCs w:val="22"/>
        </w:rPr>
        <w:lastRenderedPageBreak/>
        <w:t>Business D</w:t>
      </w:r>
      <w:r w:rsidR="00DE1978" w:rsidRPr="006E024F">
        <w:rPr>
          <w:rFonts w:asciiTheme="minorHAnsi" w:eastAsia="Times New Roman" w:hAnsiTheme="minorHAnsi" w:cs="Arial"/>
          <w:b/>
          <w:sz w:val="22"/>
          <w:szCs w:val="22"/>
        </w:rPr>
        <w:t>ay</w:t>
      </w:r>
      <w:r w:rsidR="00DE1978" w:rsidRPr="006E024F">
        <w:rPr>
          <w:rFonts w:asciiTheme="minorHAnsi" w:eastAsia="Times New Roman" w:hAnsiTheme="minorHAnsi" w:cs="Arial"/>
          <w:sz w:val="22"/>
          <w:szCs w:val="22"/>
        </w:rPr>
        <w:t xml:space="preserve"> is defined as Monday through Friday, excluding weekends and holidays.</w:t>
      </w:r>
    </w:p>
    <w:p w:rsidR="00DE1978" w:rsidRPr="006E024F" w:rsidRDefault="00DE1978" w:rsidP="00181EA8">
      <w:pPr>
        <w:shd w:val="clear" w:color="auto" w:fill="FFFFFF"/>
        <w:rPr>
          <w:rFonts w:asciiTheme="minorHAnsi" w:eastAsia="Times New Roman" w:hAnsiTheme="minorHAnsi" w:cs="Arial"/>
          <w:sz w:val="22"/>
          <w:szCs w:val="22"/>
        </w:rPr>
      </w:pPr>
    </w:p>
    <w:p w:rsidR="00DE1978" w:rsidRPr="006E024F" w:rsidRDefault="00DF2852" w:rsidP="00181EA8">
      <w:pPr>
        <w:shd w:val="clear" w:color="auto" w:fill="FFFFFF"/>
        <w:rPr>
          <w:rFonts w:asciiTheme="minorHAnsi" w:eastAsia="Times New Roman" w:hAnsiTheme="minorHAnsi" w:cs="Arial"/>
          <w:sz w:val="22"/>
          <w:szCs w:val="22"/>
        </w:rPr>
      </w:pPr>
      <w:r w:rsidRPr="006E024F">
        <w:rPr>
          <w:rFonts w:asciiTheme="minorHAnsi" w:eastAsia="Times New Roman" w:hAnsiTheme="minorHAnsi" w:cs="Arial"/>
          <w:b/>
          <w:sz w:val="22"/>
          <w:szCs w:val="22"/>
        </w:rPr>
        <w:t>Complainant</w:t>
      </w:r>
      <w:r w:rsidR="00DE1978" w:rsidRPr="006E024F">
        <w:rPr>
          <w:rFonts w:asciiTheme="minorHAnsi" w:eastAsia="Times New Roman" w:hAnsiTheme="minorHAnsi" w:cs="Arial"/>
          <w:sz w:val="22"/>
          <w:szCs w:val="22"/>
        </w:rPr>
        <w:t xml:space="preserve"> is defined as the individual alleging s/he suffered discrimination (</w:t>
      </w:r>
      <w:r w:rsidR="00DE1978" w:rsidRPr="006E024F">
        <w:rPr>
          <w:rFonts w:asciiTheme="minorHAnsi" w:eastAsia="Times New Roman" w:hAnsiTheme="minorHAnsi" w:cs="Arial"/>
          <w:i/>
          <w:sz w:val="22"/>
          <w:szCs w:val="22"/>
        </w:rPr>
        <w:t>i.e.</w:t>
      </w:r>
      <w:r w:rsidR="00DE1978" w:rsidRPr="006E024F">
        <w:rPr>
          <w:rFonts w:asciiTheme="minorHAnsi" w:eastAsia="Times New Roman" w:hAnsiTheme="minorHAnsi" w:cs="Arial"/>
          <w:sz w:val="22"/>
          <w:szCs w:val="22"/>
        </w:rPr>
        <w:t xml:space="preserve">, was subjected to an adverse </w:t>
      </w:r>
      <w:r w:rsidR="00DE1978" w:rsidRPr="002A3C0F">
        <w:rPr>
          <w:rFonts w:asciiTheme="minorHAnsi" w:eastAsia="Times New Roman" w:hAnsiTheme="minorHAnsi" w:cs="Arial"/>
          <w:noProof/>
          <w:sz w:val="22"/>
          <w:szCs w:val="22"/>
        </w:rPr>
        <w:t>act</w:t>
      </w:r>
      <w:r w:rsidR="00DE1978" w:rsidRPr="006E024F">
        <w:rPr>
          <w:rFonts w:asciiTheme="minorHAnsi" w:eastAsia="Times New Roman" w:hAnsiTheme="minorHAnsi" w:cs="Arial"/>
          <w:sz w:val="22"/>
          <w:szCs w:val="22"/>
        </w:rPr>
        <w:t>) in a WIOA-funded program or activity.</w:t>
      </w:r>
    </w:p>
    <w:p w:rsidR="00DE1978" w:rsidRPr="006E024F" w:rsidRDefault="00DE1978" w:rsidP="00181EA8">
      <w:pPr>
        <w:shd w:val="clear" w:color="auto" w:fill="FFFFFF"/>
        <w:rPr>
          <w:rFonts w:asciiTheme="minorHAnsi" w:eastAsia="Times New Roman" w:hAnsiTheme="minorHAnsi" w:cs="Arial"/>
          <w:sz w:val="22"/>
          <w:szCs w:val="22"/>
        </w:rPr>
      </w:pPr>
    </w:p>
    <w:p w:rsidR="00DE1978" w:rsidRPr="006E024F" w:rsidRDefault="00DF2852" w:rsidP="00181EA8">
      <w:pPr>
        <w:shd w:val="clear" w:color="auto" w:fill="FFFFFF"/>
        <w:rPr>
          <w:rFonts w:asciiTheme="minorHAnsi" w:eastAsia="Times New Roman" w:hAnsiTheme="minorHAnsi" w:cs="Arial"/>
          <w:sz w:val="22"/>
          <w:szCs w:val="22"/>
        </w:rPr>
      </w:pPr>
      <w:r w:rsidRPr="006E024F">
        <w:rPr>
          <w:rFonts w:asciiTheme="minorHAnsi" w:eastAsia="Times New Roman" w:hAnsiTheme="minorHAnsi" w:cs="Arial"/>
          <w:b/>
          <w:sz w:val="22"/>
          <w:szCs w:val="22"/>
        </w:rPr>
        <w:t>Respondent</w:t>
      </w:r>
      <w:r w:rsidR="00DE1978" w:rsidRPr="006E024F">
        <w:rPr>
          <w:rFonts w:asciiTheme="minorHAnsi" w:eastAsia="Times New Roman" w:hAnsiTheme="minorHAnsi" w:cs="Arial"/>
          <w:sz w:val="22"/>
          <w:szCs w:val="22"/>
        </w:rPr>
        <w:t xml:space="preserve"> </w:t>
      </w:r>
      <w:r w:rsidR="00DE1978" w:rsidRPr="0043063E">
        <w:rPr>
          <w:rFonts w:asciiTheme="minorHAnsi" w:eastAsia="Times New Roman" w:hAnsiTheme="minorHAnsi" w:cs="Arial"/>
          <w:noProof/>
          <w:sz w:val="22"/>
          <w:szCs w:val="22"/>
        </w:rPr>
        <w:t>is defined</w:t>
      </w:r>
      <w:r w:rsidR="00DE1978" w:rsidRPr="006E024F">
        <w:rPr>
          <w:rFonts w:asciiTheme="minorHAnsi" w:eastAsia="Times New Roman" w:hAnsiTheme="minorHAnsi" w:cs="Arial"/>
          <w:sz w:val="22"/>
          <w:szCs w:val="22"/>
        </w:rPr>
        <w:t xml:space="preserve"> as the alleged wrongdoer. More than one Respondent may </w:t>
      </w:r>
      <w:r w:rsidR="00DE1978" w:rsidRPr="0043063E">
        <w:rPr>
          <w:rFonts w:asciiTheme="minorHAnsi" w:eastAsia="Times New Roman" w:hAnsiTheme="minorHAnsi" w:cs="Arial"/>
          <w:noProof/>
          <w:sz w:val="22"/>
          <w:szCs w:val="22"/>
        </w:rPr>
        <w:t>be named</w:t>
      </w:r>
      <w:r w:rsidR="00DE1978" w:rsidRPr="006E024F">
        <w:rPr>
          <w:rFonts w:asciiTheme="minorHAnsi" w:eastAsia="Times New Roman" w:hAnsiTheme="minorHAnsi" w:cs="Arial"/>
          <w:sz w:val="22"/>
          <w:szCs w:val="22"/>
        </w:rPr>
        <w:t xml:space="preserve"> in a complaint.</w:t>
      </w:r>
    </w:p>
    <w:p w:rsidR="00DE1978" w:rsidRPr="006E024F" w:rsidRDefault="00DE1978" w:rsidP="00181EA8">
      <w:pPr>
        <w:shd w:val="clear" w:color="auto" w:fill="FFFFFF"/>
        <w:rPr>
          <w:rFonts w:asciiTheme="minorHAnsi" w:eastAsia="Times New Roman" w:hAnsiTheme="minorHAnsi" w:cs="Arial"/>
          <w:sz w:val="22"/>
          <w:szCs w:val="22"/>
        </w:rPr>
      </w:pPr>
    </w:p>
    <w:p w:rsidR="00DE1978" w:rsidRPr="006E024F" w:rsidRDefault="00DF2852" w:rsidP="00181EA8">
      <w:pPr>
        <w:shd w:val="clear" w:color="auto" w:fill="FFFFFF"/>
        <w:rPr>
          <w:rFonts w:asciiTheme="minorHAnsi" w:eastAsia="Times New Roman" w:hAnsiTheme="minorHAnsi" w:cs="Arial"/>
          <w:sz w:val="22"/>
          <w:szCs w:val="22"/>
        </w:rPr>
      </w:pPr>
      <w:r w:rsidRPr="006E024F">
        <w:rPr>
          <w:rFonts w:asciiTheme="minorHAnsi" w:eastAsia="Times New Roman" w:hAnsiTheme="minorHAnsi" w:cs="Arial"/>
          <w:b/>
          <w:sz w:val="22"/>
          <w:szCs w:val="22"/>
        </w:rPr>
        <w:t>Recipient</w:t>
      </w:r>
      <w:r w:rsidR="00DE1978" w:rsidRPr="006E024F">
        <w:rPr>
          <w:rFonts w:asciiTheme="minorHAnsi" w:eastAsia="Times New Roman" w:hAnsiTheme="minorHAnsi" w:cs="Arial"/>
          <w:sz w:val="22"/>
          <w:szCs w:val="22"/>
        </w:rPr>
        <w:t xml:space="preserve"> is defined at 29 C.F.R. § 38.4(</w:t>
      </w:r>
      <w:proofErr w:type="spellStart"/>
      <w:r w:rsidR="00DE1978" w:rsidRPr="0043063E">
        <w:rPr>
          <w:rFonts w:asciiTheme="minorHAnsi" w:eastAsia="Times New Roman" w:hAnsiTheme="minorHAnsi" w:cs="Arial"/>
          <w:noProof/>
          <w:sz w:val="22"/>
          <w:szCs w:val="22"/>
        </w:rPr>
        <w:t>zz</w:t>
      </w:r>
      <w:proofErr w:type="spellEnd"/>
      <w:r w:rsidR="00DE1978" w:rsidRPr="006E024F">
        <w:rPr>
          <w:rFonts w:asciiTheme="minorHAnsi" w:eastAsia="Times New Roman" w:hAnsiTheme="minorHAnsi" w:cs="Arial"/>
          <w:sz w:val="22"/>
          <w:szCs w:val="22"/>
        </w:rPr>
        <w:t xml:space="preserve">) and is </w:t>
      </w:r>
      <w:r w:rsidR="00DE1978" w:rsidRPr="0043063E">
        <w:rPr>
          <w:rFonts w:asciiTheme="minorHAnsi" w:eastAsia="Times New Roman" w:hAnsiTheme="minorHAnsi" w:cs="Arial"/>
          <w:noProof/>
          <w:sz w:val="22"/>
          <w:szCs w:val="22"/>
        </w:rPr>
        <w:t>any</w:t>
      </w:r>
      <w:r w:rsidR="00DE1978" w:rsidRPr="006E024F">
        <w:rPr>
          <w:rFonts w:asciiTheme="minorHAnsi" w:eastAsia="Times New Roman" w:hAnsiTheme="minorHAnsi" w:cs="Arial"/>
          <w:sz w:val="22"/>
          <w:szCs w:val="22"/>
        </w:rPr>
        <w:t xml:space="preserve"> entity that, either directly or indirectly, receives WIOA-Title I </w:t>
      </w:r>
      <w:r w:rsidR="00DE1978" w:rsidRPr="0043063E">
        <w:rPr>
          <w:rFonts w:asciiTheme="minorHAnsi" w:eastAsia="Times New Roman" w:hAnsiTheme="minorHAnsi" w:cs="Arial"/>
          <w:noProof/>
          <w:sz w:val="22"/>
          <w:szCs w:val="22"/>
        </w:rPr>
        <w:t>funding,</w:t>
      </w:r>
      <w:r w:rsidR="00DE1978" w:rsidRPr="006E024F">
        <w:rPr>
          <w:rFonts w:asciiTheme="minorHAnsi" w:eastAsia="Times New Roman" w:hAnsiTheme="minorHAnsi" w:cs="Arial"/>
          <w:sz w:val="22"/>
          <w:szCs w:val="22"/>
        </w:rPr>
        <w:t xml:space="preserve"> or is part of the system of delivering WIOA Title I services, aid, benefits, or training.</w:t>
      </w:r>
    </w:p>
    <w:p w:rsidR="00DE1978" w:rsidRPr="006E024F" w:rsidRDefault="00DE1978" w:rsidP="00181EA8">
      <w:pPr>
        <w:shd w:val="clear" w:color="auto" w:fill="FFFFFF"/>
        <w:rPr>
          <w:rFonts w:asciiTheme="minorHAnsi" w:eastAsia="Times New Roman" w:hAnsiTheme="minorHAnsi" w:cs="Arial"/>
          <w:sz w:val="22"/>
          <w:szCs w:val="22"/>
        </w:rPr>
      </w:pPr>
      <w:r w:rsidRPr="006E024F">
        <w:rPr>
          <w:rFonts w:asciiTheme="minorHAnsi" w:eastAsia="Times New Roman" w:hAnsiTheme="minorHAnsi" w:cs="Arial"/>
          <w:sz w:val="22"/>
          <w:szCs w:val="22"/>
        </w:rPr>
        <w:t> </w:t>
      </w:r>
    </w:p>
    <w:p w:rsidR="00DE1978" w:rsidRPr="006E024F" w:rsidRDefault="00DE1978" w:rsidP="00181EA8">
      <w:pPr>
        <w:shd w:val="clear" w:color="auto" w:fill="FFFFFF"/>
        <w:ind w:left="540"/>
        <w:rPr>
          <w:rFonts w:asciiTheme="minorHAnsi" w:eastAsia="Times New Roman" w:hAnsiTheme="minorHAnsi" w:cs="Arial"/>
          <w:sz w:val="22"/>
          <w:szCs w:val="22"/>
        </w:rPr>
      </w:pPr>
      <w:r w:rsidRPr="006E024F">
        <w:rPr>
          <w:rFonts w:asciiTheme="minorHAnsi" w:eastAsia="Times New Roman" w:hAnsiTheme="minorHAnsi" w:cs="Arial"/>
          <w:b/>
          <w:bCs/>
          <w:sz w:val="22"/>
          <w:szCs w:val="22"/>
        </w:rPr>
        <w:t>A.    </w:t>
      </w:r>
      <w:r w:rsidR="00B507C3" w:rsidRPr="006E024F">
        <w:rPr>
          <w:rFonts w:asciiTheme="minorHAnsi" w:eastAsia="Times New Roman" w:hAnsiTheme="minorHAnsi" w:cs="Arial"/>
          <w:b/>
          <w:bCs/>
          <w:sz w:val="22"/>
          <w:szCs w:val="22"/>
        </w:rPr>
        <w:t>Verbal Communication; In-Person and T</w:t>
      </w:r>
      <w:r w:rsidRPr="006E024F">
        <w:rPr>
          <w:rFonts w:asciiTheme="minorHAnsi" w:eastAsia="Times New Roman" w:hAnsiTheme="minorHAnsi" w:cs="Arial"/>
          <w:b/>
          <w:bCs/>
          <w:sz w:val="22"/>
          <w:szCs w:val="22"/>
        </w:rPr>
        <w:t>elephone</w:t>
      </w:r>
    </w:p>
    <w:p w:rsidR="00DE1978" w:rsidRPr="006E024F" w:rsidRDefault="00DE1978" w:rsidP="00181EA8">
      <w:pPr>
        <w:shd w:val="clear" w:color="auto" w:fill="FFFFFF"/>
        <w:ind w:left="540"/>
        <w:rPr>
          <w:rFonts w:asciiTheme="minorHAnsi" w:eastAsia="Times New Roman" w:hAnsiTheme="minorHAnsi" w:cs="Arial"/>
          <w:sz w:val="22"/>
          <w:szCs w:val="22"/>
        </w:rPr>
      </w:pPr>
      <w:r w:rsidRPr="006E024F">
        <w:rPr>
          <w:rFonts w:asciiTheme="minorHAnsi" w:eastAsia="Times New Roman" w:hAnsiTheme="minorHAnsi" w:cs="Arial"/>
          <w:sz w:val="22"/>
          <w:szCs w:val="22"/>
        </w:rPr>
        <w:t> </w:t>
      </w:r>
    </w:p>
    <w:p w:rsidR="00DE1978" w:rsidRPr="006E024F" w:rsidRDefault="00DE1978" w:rsidP="00181EA8">
      <w:pPr>
        <w:shd w:val="clear" w:color="auto" w:fill="FFFFFF"/>
        <w:ind w:left="540"/>
        <w:rPr>
          <w:rFonts w:asciiTheme="minorHAnsi" w:eastAsia="Times New Roman" w:hAnsiTheme="minorHAnsi" w:cs="Arial"/>
          <w:sz w:val="22"/>
          <w:szCs w:val="22"/>
        </w:rPr>
      </w:pPr>
      <w:r w:rsidRPr="006E024F">
        <w:rPr>
          <w:rFonts w:asciiTheme="minorHAnsi" w:eastAsia="Times New Roman" w:hAnsiTheme="minorHAnsi" w:cs="Arial"/>
          <w:sz w:val="22"/>
          <w:szCs w:val="22"/>
        </w:rPr>
        <w:t>No verbal (</w:t>
      </w:r>
      <w:r w:rsidRPr="006E024F">
        <w:rPr>
          <w:rFonts w:asciiTheme="minorHAnsi" w:eastAsia="Times New Roman" w:hAnsiTheme="minorHAnsi" w:cs="Arial"/>
          <w:i/>
          <w:sz w:val="22"/>
          <w:szCs w:val="22"/>
        </w:rPr>
        <w:t xml:space="preserve">i.e., </w:t>
      </w:r>
      <w:r w:rsidRPr="006E024F">
        <w:rPr>
          <w:rFonts w:asciiTheme="minorHAnsi" w:eastAsia="Times New Roman" w:hAnsiTheme="minorHAnsi" w:cs="Arial"/>
          <w:sz w:val="22"/>
          <w:szCs w:val="22"/>
        </w:rPr>
        <w:t xml:space="preserve">in-person or telephonic) communication may </w:t>
      </w:r>
      <w:r w:rsidRPr="0043063E">
        <w:rPr>
          <w:rFonts w:asciiTheme="minorHAnsi" w:eastAsia="Times New Roman" w:hAnsiTheme="minorHAnsi" w:cs="Arial"/>
          <w:noProof/>
          <w:sz w:val="22"/>
          <w:szCs w:val="22"/>
        </w:rPr>
        <w:t>be accepted</w:t>
      </w:r>
      <w:r w:rsidRPr="006E024F">
        <w:rPr>
          <w:rFonts w:asciiTheme="minorHAnsi" w:eastAsia="Times New Roman" w:hAnsiTheme="minorHAnsi" w:cs="Arial"/>
          <w:sz w:val="22"/>
          <w:szCs w:val="22"/>
        </w:rPr>
        <w:t xml:space="preserve"> for processing as a discrimination complaint. </w:t>
      </w:r>
      <w:r w:rsidRPr="0043063E">
        <w:rPr>
          <w:rFonts w:asciiTheme="minorHAnsi" w:eastAsia="Times New Roman" w:hAnsiTheme="minorHAnsi" w:cs="Arial"/>
          <w:noProof/>
          <w:sz w:val="22"/>
          <w:szCs w:val="22"/>
        </w:rPr>
        <w:t>In addition</w:t>
      </w:r>
      <w:r w:rsidRPr="006E024F">
        <w:rPr>
          <w:rFonts w:asciiTheme="minorHAnsi" w:eastAsia="Times New Roman" w:hAnsiTheme="minorHAnsi" w:cs="Arial"/>
          <w:sz w:val="22"/>
          <w:szCs w:val="22"/>
        </w:rPr>
        <w:t>, verbal communications are not recorded in the “Discrimination Complaint Log,” as these communications are not in writing and signed.</w:t>
      </w:r>
    </w:p>
    <w:p w:rsidR="00DE1978" w:rsidRPr="006E024F" w:rsidRDefault="00DE1978" w:rsidP="00181EA8">
      <w:pPr>
        <w:shd w:val="clear" w:color="auto" w:fill="FFFFFF"/>
        <w:ind w:left="540" w:firstLine="720"/>
        <w:rPr>
          <w:rFonts w:asciiTheme="minorHAnsi" w:eastAsia="Times New Roman" w:hAnsiTheme="minorHAnsi" w:cs="Arial"/>
          <w:sz w:val="22"/>
          <w:szCs w:val="22"/>
        </w:rPr>
      </w:pPr>
      <w:r w:rsidRPr="006E024F">
        <w:rPr>
          <w:rFonts w:asciiTheme="minorHAnsi" w:eastAsia="Times New Roman" w:hAnsiTheme="minorHAnsi" w:cs="Arial"/>
          <w:sz w:val="22"/>
          <w:szCs w:val="22"/>
        </w:rPr>
        <w:t> </w:t>
      </w:r>
    </w:p>
    <w:p w:rsidR="00DE1978" w:rsidRPr="006E024F" w:rsidRDefault="00DE1978" w:rsidP="00181EA8">
      <w:pPr>
        <w:shd w:val="clear" w:color="auto" w:fill="FFFFFF"/>
        <w:ind w:left="540"/>
        <w:rPr>
          <w:rFonts w:asciiTheme="minorHAnsi" w:eastAsia="Times New Roman" w:hAnsiTheme="minorHAnsi" w:cs="Arial"/>
          <w:sz w:val="22"/>
          <w:szCs w:val="22"/>
        </w:rPr>
      </w:pPr>
      <w:r w:rsidRPr="006E024F">
        <w:rPr>
          <w:rFonts w:asciiTheme="minorHAnsi" w:eastAsia="Times New Roman" w:hAnsiTheme="minorHAnsi" w:cs="Arial"/>
          <w:sz w:val="22"/>
          <w:szCs w:val="22"/>
        </w:rPr>
        <w:t xml:space="preserve">Rather, any person seeking to lodge a discrimination complaint in-person or over the telephone must </w:t>
      </w:r>
      <w:r w:rsidRPr="0043063E">
        <w:rPr>
          <w:rFonts w:asciiTheme="minorHAnsi" w:eastAsia="Times New Roman" w:hAnsiTheme="minorHAnsi" w:cs="Arial"/>
          <w:noProof/>
          <w:sz w:val="22"/>
          <w:szCs w:val="22"/>
        </w:rPr>
        <w:t>be notified</w:t>
      </w:r>
      <w:r w:rsidRPr="006E024F">
        <w:rPr>
          <w:rFonts w:asciiTheme="minorHAnsi" w:eastAsia="Times New Roman" w:hAnsiTheme="minorHAnsi" w:cs="Arial"/>
          <w:sz w:val="22"/>
          <w:szCs w:val="22"/>
        </w:rPr>
        <w:t xml:space="preserve"> that such a complaint must be in writing and signed. On request, the</w:t>
      </w:r>
      <w:r w:rsidR="000D2CD8" w:rsidRPr="006E024F">
        <w:rPr>
          <w:rFonts w:asciiTheme="minorHAnsi" w:eastAsia="Times New Roman" w:hAnsiTheme="minorHAnsi" w:cs="Arial"/>
          <w:sz w:val="22"/>
          <w:szCs w:val="22"/>
        </w:rPr>
        <w:t xml:space="preserve"> NEWDB</w:t>
      </w:r>
      <w:r w:rsidRPr="006E024F">
        <w:rPr>
          <w:rFonts w:asciiTheme="minorHAnsi" w:eastAsia="Times New Roman" w:hAnsiTheme="minorHAnsi" w:cs="Arial"/>
          <w:sz w:val="22"/>
          <w:szCs w:val="22"/>
        </w:rPr>
        <w:t xml:space="preserve"> EO Officer shall assist an individual in completing the Discrimination Complaint Package (</w:t>
      </w:r>
      <w:r w:rsidRPr="006E024F">
        <w:rPr>
          <w:rFonts w:asciiTheme="minorHAnsi" w:eastAsia="Times New Roman" w:hAnsiTheme="minorHAnsi" w:cs="Arial"/>
          <w:i/>
          <w:sz w:val="22"/>
          <w:szCs w:val="22"/>
        </w:rPr>
        <w:t xml:space="preserve">see </w:t>
      </w:r>
      <w:r w:rsidR="006809FA" w:rsidRPr="006E024F">
        <w:rPr>
          <w:rFonts w:asciiTheme="minorHAnsi" w:eastAsia="Times New Roman" w:hAnsiTheme="minorHAnsi" w:cs="Arial"/>
          <w:sz w:val="22"/>
          <w:szCs w:val="22"/>
        </w:rPr>
        <w:t>Attachment</w:t>
      </w:r>
      <w:r w:rsidRPr="006E024F">
        <w:rPr>
          <w:rFonts w:asciiTheme="minorHAnsi" w:eastAsia="Times New Roman" w:hAnsiTheme="minorHAnsi" w:cs="Arial"/>
          <w:sz w:val="22"/>
          <w:szCs w:val="22"/>
        </w:rPr>
        <w:t xml:space="preserve"> A). Any signed Nondiscrimination Complaint Form or equivalent submitted by the Complainant or Complainant’s representative in-person to the EO Officer shall be date-stamped as of the date of in-person delivery for purposes of determining timeliness.</w:t>
      </w:r>
    </w:p>
    <w:p w:rsidR="00DE1978" w:rsidRPr="006E024F" w:rsidRDefault="00DE1978" w:rsidP="00181EA8">
      <w:pPr>
        <w:shd w:val="clear" w:color="auto" w:fill="FFFFFF"/>
        <w:ind w:left="540"/>
        <w:rPr>
          <w:rFonts w:asciiTheme="minorHAnsi" w:eastAsia="Times New Roman" w:hAnsiTheme="minorHAnsi" w:cs="Arial"/>
          <w:sz w:val="22"/>
          <w:szCs w:val="22"/>
        </w:rPr>
      </w:pPr>
    </w:p>
    <w:p w:rsidR="00DE1978" w:rsidRPr="006E024F" w:rsidRDefault="00DE1978" w:rsidP="00181EA8">
      <w:pPr>
        <w:shd w:val="clear" w:color="auto" w:fill="FFFFFF"/>
        <w:ind w:left="540"/>
        <w:rPr>
          <w:rFonts w:asciiTheme="minorHAnsi" w:eastAsia="Times New Roman" w:hAnsiTheme="minorHAnsi" w:cs="Arial"/>
          <w:sz w:val="22"/>
          <w:szCs w:val="22"/>
        </w:rPr>
      </w:pPr>
      <w:r w:rsidRPr="006E024F">
        <w:rPr>
          <w:rFonts w:asciiTheme="minorHAnsi" w:eastAsia="Times New Roman" w:hAnsiTheme="minorHAnsi" w:cs="Arial"/>
          <w:sz w:val="22"/>
          <w:szCs w:val="22"/>
        </w:rPr>
        <w:t xml:space="preserve">The </w:t>
      </w:r>
      <w:r w:rsidR="000D2CD8" w:rsidRPr="006E024F">
        <w:rPr>
          <w:rFonts w:asciiTheme="minorHAnsi" w:eastAsia="Times New Roman" w:hAnsiTheme="minorHAnsi" w:cs="Arial"/>
          <w:sz w:val="22"/>
          <w:szCs w:val="22"/>
        </w:rPr>
        <w:t xml:space="preserve">NEWDB </w:t>
      </w:r>
      <w:r w:rsidRPr="006E024F">
        <w:rPr>
          <w:rFonts w:asciiTheme="minorHAnsi" w:eastAsia="Times New Roman" w:hAnsiTheme="minorHAnsi" w:cs="Arial"/>
          <w:sz w:val="22"/>
          <w:szCs w:val="22"/>
        </w:rPr>
        <w:t>EO Officer also shall ensure that a signed Consent Form and “Notice of Investigatory Uses of Personal Information” is in the investigative file.</w:t>
      </w:r>
    </w:p>
    <w:p w:rsidR="00DE1978" w:rsidRPr="006E024F" w:rsidRDefault="00DE1978" w:rsidP="00181EA8">
      <w:pPr>
        <w:shd w:val="clear" w:color="auto" w:fill="FFFFFF"/>
        <w:ind w:left="540"/>
        <w:rPr>
          <w:rFonts w:asciiTheme="minorHAnsi" w:eastAsia="Times New Roman" w:hAnsiTheme="minorHAnsi" w:cs="Arial"/>
          <w:sz w:val="22"/>
          <w:szCs w:val="22"/>
        </w:rPr>
      </w:pPr>
      <w:r w:rsidRPr="006E024F">
        <w:rPr>
          <w:rFonts w:asciiTheme="minorHAnsi" w:eastAsia="Times New Roman" w:hAnsiTheme="minorHAnsi" w:cs="Arial"/>
          <w:sz w:val="22"/>
          <w:szCs w:val="22"/>
        </w:rPr>
        <w:t> </w:t>
      </w:r>
    </w:p>
    <w:p w:rsidR="00DE1978" w:rsidRPr="006E024F" w:rsidRDefault="00DE1978" w:rsidP="00181EA8">
      <w:pPr>
        <w:shd w:val="clear" w:color="auto" w:fill="FFFFFF"/>
        <w:ind w:left="540"/>
        <w:rPr>
          <w:rFonts w:asciiTheme="minorHAnsi" w:eastAsia="Times New Roman" w:hAnsiTheme="minorHAnsi" w:cs="Arial"/>
          <w:sz w:val="22"/>
          <w:szCs w:val="22"/>
        </w:rPr>
      </w:pPr>
      <w:r w:rsidRPr="006E024F">
        <w:rPr>
          <w:rFonts w:asciiTheme="minorHAnsi" w:eastAsia="Times New Roman" w:hAnsiTheme="minorHAnsi" w:cs="Arial"/>
          <w:sz w:val="22"/>
          <w:szCs w:val="22"/>
        </w:rPr>
        <w:t xml:space="preserve">Failure or refusal to file a signed Consent Form, after being afforded notice and an opportunity to cure this deficiency, shall result in administrative closure of the matter, and the individual shall </w:t>
      </w:r>
      <w:r w:rsidRPr="0043063E">
        <w:rPr>
          <w:rFonts w:asciiTheme="minorHAnsi" w:eastAsia="Times New Roman" w:hAnsiTheme="minorHAnsi" w:cs="Arial"/>
          <w:noProof/>
          <w:sz w:val="22"/>
          <w:szCs w:val="22"/>
        </w:rPr>
        <w:t>be notified</w:t>
      </w:r>
      <w:r w:rsidRPr="006E024F">
        <w:rPr>
          <w:rFonts w:asciiTheme="minorHAnsi" w:eastAsia="Times New Roman" w:hAnsiTheme="minorHAnsi" w:cs="Arial"/>
          <w:sz w:val="22"/>
          <w:szCs w:val="22"/>
        </w:rPr>
        <w:t xml:space="preserve"> in writing. The communication is not recorded in the “Discrimination Complaint Log,” as it is not signed. </w:t>
      </w:r>
    </w:p>
    <w:p w:rsidR="00DE1978" w:rsidRPr="006E024F" w:rsidRDefault="00DE1978" w:rsidP="00181EA8">
      <w:pPr>
        <w:shd w:val="clear" w:color="auto" w:fill="FFFFFF"/>
        <w:rPr>
          <w:rFonts w:asciiTheme="minorHAnsi" w:eastAsia="Times New Roman" w:hAnsiTheme="minorHAnsi" w:cs="Arial"/>
          <w:sz w:val="22"/>
          <w:szCs w:val="22"/>
        </w:rPr>
      </w:pPr>
      <w:r w:rsidRPr="006E024F">
        <w:rPr>
          <w:rFonts w:asciiTheme="minorHAnsi" w:eastAsia="Times New Roman" w:hAnsiTheme="minorHAnsi" w:cs="Arial"/>
          <w:sz w:val="22"/>
          <w:szCs w:val="22"/>
        </w:rPr>
        <w:t> </w:t>
      </w:r>
    </w:p>
    <w:p w:rsidR="00DE1978" w:rsidRPr="006E024F" w:rsidRDefault="00DE1978" w:rsidP="00181EA8">
      <w:pPr>
        <w:shd w:val="clear" w:color="auto" w:fill="FFFFFF"/>
        <w:ind w:left="540"/>
        <w:rPr>
          <w:rFonts w:asciiTheme="minorHAnsi" w:eastAsia="Times New Roman" w:hAnsiTheme="minorHAnsi" w:cs="Arial"/>
          <w:sz w:val="22"/>
          <w:szCs w:val="22"/>
        </w:rPr>
      </w:pPr>
      <w:r w:rsidRPr="006E024F">
        <w:rPr>
          <w:rFonts w:asciiTheme="minorHAnsi" w:eastAsia="Times New Roman" w:hAnsiTheme="minorHAnsi" w:cs="Arial"/>
          <w:b/>
          <w:bCs/>
          <w:sz w:val="22"/>
          <w:szCs w:val="22"/>
        </w:rPr>
        <w:t>B.    </w:t>
      </w:r>
      <w:r w:rsidR="00B507C3" w:rsidRPr="006E024F">
        <w:rPr>
          <w:rFonts w:asciiTheme="minorHAnsi" w:eastAsia="Times New Roman" w:hAnsiTheme="minorHAnsi" w:cs="Arial"/>
          <w:b/>
          <w:bCs/>
          <w:sz w:val="22"/>
          <w:szCs w:val="22"/>
        </w:rPr>
        <w:t>By Electronic M</w:t>
      </w:r>
      <w:r w:rsidRPr="006E024F">
        <w:rPr>
          <w:rFonts w:asciiTheme="minorHAnsi" w:eastAsia="Times New Roman" w:hAnsiTheme="minorHAnsi" w:cs="Arial"/>
          <w:b/>
          <w:bCs/>
          <w:sz w:val="22"/>
          <w:szCs w:val="22"/>
        </w:rPr>
        <w:t>ail</w:t>
      </w:r>
      <w:r w:rsidR="00B507C3" w:rsidRPr="006E024F">
        <w:rPr>
          <w:rFonts w:asciiTheme="minorHAnsi" w:eastAsia="Times New Roman" w:hAnsiTheme="minorHAnsi" w:cs="Arial"/>
          <w:b/>
          <w:bCs/>
          <w:sz w:val="22"/>
          <w:szCs w:val="22"/>
        </w:rPr>
        <w:t xml:space="preserve"> (E</w:t>
      </w:r>
      <w:r w:rsidR="001078C4" w:rsidRPr="006E024F">
        <w:rPr>
          <w:rFonts w:asciiTheme="minorHAnsi" w:eastAsia="Times New Roman" w:hAnsiTheme="minorHAnsi" w:cs="Arial"/>
          <w:b/>
          <w:bCs/>
          <w:sz w:val="22"/>
          <w:szCs w:val="22"/>
        </w:rPr>
        <w:t>mail)</w:t>
      </w:r>
    </w:p>
    <w:p w:rsidR="00DE1978" w:rsidRPr="006E024F" w:rsidRDefault="00DE1978" w:rsidP="00181EA8">
      <w:pPr>
        <w:shd w:val="clear" w:color="auto" w:fill="FFFFFF"/>
        <w:ind w:left="540"/>
        <w:rPr>
          <w:rFonts w:asciiTheme="minorHAnsi" w:eastAsia="Times New Roman" w:hAnsiTheme="minorHAnsi" w:cs="Arial"/>
          <w:sz w:val="22"/>
          <w:szCs w:val="22"/>
        </w:rPr>
      </w:pPr>
      <w:r w:rsidRPr="006E024F">
        <w:rPr>
          <w:rFonts w:asciiTheme="minorHAnsi" w:eastAsia="Times New Roman" w:hAnsiTheme="minorHAnsi" w:cs="Arial"/>
          <w:sz w:val="22"/>
          <w:szCs w:val="22"/>
        </w:rPr>
        <w:t> </w:t>
      </w:r>
    </w:p>
    <w:p w:rsidR="00DE1978" w:rsidRPr="006E024F" w:rsidRDefault="00C45582" w:rsidP="00C45582">
      <w:pPr>
        <w:pStyle w:val="ListParagraph"/>
        <w:numPr>
          <w:ilvl w:val="0"/>
          <w:numId w:val="23"/>
        </w:numPr>
        <w:shd w:val="clear" w:color="auto" w:fill="FFFFFF"/>
        <w:rPr>
          <w:rFonts w:asciiTheme="minorHAnsi" w:eastAsia="Times New Roman" w:hAnsiTheme="minorHAnsi" w:cs="Arial"/>
          <w:sz w:val="22"/>
          <w:szCs w:val="22"/>
        </w:rPr>
      </w:pPr>
      <w:r w:rsidRPr="006E024F">
        <w:rPr>
          <w:rFonts w:asciiTheme="minorHAnsi" w:eastAsia="Times New Roman" w:hAnsiTheme="minorHAnsi" w:cs="Arial"/>
          <w:b/>
          <w:sz w:val="22"/>
          <w:szCs w:val="22"/>
        </w:rPr>
        <w:t xml:space="preserve"> </w:t>
      </w:r>
      <w:r w:rsidR="00DE1978" w:rsidRPr="006E024F">
        <w:rPr>
          <w:rFonts w:asciiTheme="minorHAnsi" w:eastAsia="Times New Roman" w:hAnsiTheme="minorHAnsi" w:cs="Arial"/>
          <w:b/>
          <w:sz w:val="22"/>
          <w:szCs w:val="22"/>
        </w:rPr>
        <w:t>Generally</w:t>
      </w:r>
    </w:p>
    <w:p w:rsidR="00DE1978" w:rsidRPr="006E024F" w:rsidRDefault="00DE1978" w:rsidP="00181EA8">
      <w:pPr>
        <w:shd w:val="clear" w:color="auto" w:fill="FFFFFF"/>
        <w:ind w:left="540"/>
        <w:rPr>
          <w:rFonts w:asciiTheme="minorHAnsi" w:eastAsia="Times New Roman" w:hAnsiTheme="minorHAnsi" w:cs="Arial"/>
          <w:sz w:val="22"/>
          <w:szCs w:val="22"/>
        </w:rPr>
      </w:pPr>
    </w:p>
    <w:p w:rsidR="00DE1978" w:rsidRPr="006E024F" w:rsidRDefault="00DE1978" w:rsidP="00181EA8">
      <w:pPr>
        <w:shd w:val="clear" w:color="auto" w:fill="FFFFFF"/>
        <w:ind w:left="720"/>
        <w:rPr>
          <w:rFonts w:asciiTheme="minorHAnsi" w:eastAsia="Times New Roman" w:hAnsiTheme="minorHAnsi" w:cs="Arial"/>
          <w:sz w:val="22"/>
          <w:szCs w:val="22"/>
        </w:rPr>
      </w:pPr>
      <w:r w:rsidRPr="006E024F">
        <w:rPr>
          <w:rFonts w:asciiTheme="minorHAnsi" w:eastAsia="Times New Roman" w:hAnsiTheme="minorHAnsi" w:cs="Arial"/>
          <w:sz w:val="22"/>
          <w:szCs w:val="22"/>
        </w:rPr>
        <w:t xml:space="preserve">If a signed copy of the Nondiscrimination Complaint Form or </w:t>
      </w:r>
      <w:r w:rsidR="006006BA" w:rsidRPr="006E024F">
        <w:rPr>
          <w:rFonts w:asciiTheme="minorHAnsi" w:eastAsia="Times New Roman" w:hAnsiTheme="minorHAnsi" w:cs="Arial"/>
          <w:sz w:val="22"/>
          <w:szCs w:val="22"/>
        </w:rPr>
        <w:t>its equivalent is scanned and e</w:t>
      </w:r>
      <w:r w:rsidRPr="006E024F">
        <w:rPr>
          <w:rFonts w:asciiTheme="minorHAnsi" w:eastAsia="Times New Roman" w:hAnsiTheme="minorHAnsi" w:cs="Arial"/>
          <w:sz w:val="22"/>
          <w:szCs w:val="22"/>
        </w:rPr>
        <w:t xml:space="preserve">mailed to the </w:t>
      </w:r>
      <w:r w:rsidR="00E868C4" w:rsidRPr="006E024F">
        <w:rPr>
          <w:rFonts w:asciiTheme="minorHAnsi" w:eastAsia="Times New Roman" w:hAnsiTheme="minorHAnsi" w:cs="Arial"/>
          <w:sz w:val="22"/>
          <w:szCs w:val="22"/>
        </w:rPr>
        <w:t xml:space="preserve">NEWDB </w:t>
      </w:r>
      <w:r w:rsidRPr="006E024F">
        <w:rPr>
          <w:rFonts w:asciiTheme="minorHAnsi" w:eastAsia="Times New Roman" w:hAnsiTheme="minorHAnsi" w:cs="Arial"/>
          <w:sz w:val="22"/>
          <w:szCs w:val="22"/>
        </w:rPr>
        <w:t xml:space="preserve">EO Officer as an attachment, then the date of filing is the date on which </w:t>
      </w:r>
      <w:r w:rsidRPr="0043063E">
        <w:rPr>
          <w:rFonts w:asciiTheme="minorHAnsi" w:eastAsia="Times New Roman" w:hAnsiTheme="minorHAnsi" w:cs="Arial"/>
          <w:noProof/>
          <w:sz w:val="22"/>
          <w:szCs w:val="22"/>
        </w:rPr>
        <w:t xml:space="preserve">the </w:t>
      </w:r>
      <w:r w:rsidR="009D7CCF" w:rsidRPr="0043063E">
        <w:rPr>
          <w:rFonts w:asciiTheme="minorHAnsi" w:eastAsia="Times New Roman" w:hAnsiTheme="minorHAnsi" w:cs="Arial"/>
          <w:noProof/>
          <w:sz w:val="22"/>
          <w:szCs w:val="22"/>
        </w:rPr>
        <w:t>email</w:t>
      </w:r>
      <w:r w:rsidRPr="0043063E">
        <w:rPr>
          <w:rFonts w:asciiTheme="minorHAnsi" w:eastAsia="Times New Roman" w:hAnsiTheme="minorHAnsi" w:cs="Arial"/>
          <w:noProof/>
          <w:sz w:val="22"/>
          <w:szCs w:val="22"/>
        </w:rPr>
        <w:t xml:space="preserve"> is received by the </w:t>
      </w:r>
      <w:r w:rsidR="00E868C4" w:rsidRPr="0043063E">
        <w:rPr>
          <w:rFonts w:asciiTheme="minorHAnsi" w:eastAsia="Times New Roman" w:hAnsiTheme="minorHAnsi" w:cs="Arial"/>
          <w:noProof/>
          <w:sz w:val="22"/>
          <w:szCs w:val="22"/>
        </w:rPr>
        <w:t xml:space="preserve">NEWDB </w:t>
      </w:r>
      <w:r w:rsidRPr="0043063E">
        <w:rPr>
          <w:rFonts w:asciiTheme="minorHAnsi" w:eastAsia="Times New Roman" w:hAnsiTheme="minorHAnsi" w:cs="Arial"/>
          <w:noProof/>
          <w:sz w:val="22"/>
          <w:szCs w:val="22"/>
        </w:rPr>
        <w:t>EO Officer</w:t>
      </w:r>
      <w:r w:rsidRPr="006E024F">
        <w:rPr>
          <w:rFonts w:asciiTheme="minorHAnsi" w:eastAsia="Times New Roman" w:hAnsiTheme="minorHAnsi" w:cs="Arial"/>
          <w:sz w:val="22"/>
          <w:szCs w:val="22"/>
        </w:rPr>
        <w:t xml:space="preserve">. Within five (5) business days, the </w:t>
      </w:r>
      <w:r w:rsidR="00E868C4" w:rsidRPr="006E024F">
        <w:rPr>
          <w:rFonts w:asciiTheme="minorHAnsi" w:eastAsia="Times New Roman" w:hAnsiTheme="minorHAnsi" w:cs="Arial"/>
          <w:sz w:val="22"/>
          <w:szCs w:val="22"/>
        </w:rPr>
        <w:t xml:space="preserve">NEWDB </w:t>
      </w:r>
      <w:r w:rsidRPr="006E024F">
        <w:rPr>
          <w:rFonts w:asciiTheme="minorHAnsi" w:eastAsia="Times New Roman" w:hAnsiTheme="minorHAnsi" w:cs="Arial"/>
          <w:sz w:val="22"/>
          <w:szCs w:val="22"/>
        </w:rPr>
        <w:t>EO Officer shall n</w:t>
      </w:r>
      <w:r w:rsidR="006006BA" w:rsidRPr="006E024F">
        <w:rPr>
          <w:rFonts w:asciiTheme="minorHAnsi" w:eastAsia="Times New Roman" w:hAnsiTheme="minorHAnsi" w:cs="Arial"/>
          <w:sz w:val="22"/>
          <w:szCs w:val="22"/>
        </w:rPr>
        <w:t>otify the individual that the e</w:t>
      </w:r>
      <w:r w:rsidRPr="006E024F">
        <w:rPr>
          <w:rFonts w:asciiTheme="minorHAnsi" w:eastAsia="Times New Roman" w:hAnsiTheme="minorHAnsi" w:cs="Arial"/>
          <w:sz w:val="22"/>
          <w:szCs w:val="22"/>
        </w:rPr>
        <w:t xml:space="preserve">mail was received and is </w:t>
      </w:r>
      <w:r w:rsidRPr="0043063E">
        <w:rPr>
          <w:rFonts w:asciiTheme="minorHAnsi" w:eastAsia="Times New Roman" w:hAnsiTheme="minorHAnsi" w:cs="Arial"/>
          <w:noProof/>
          <w:sz w:val="22"/>
          <w:szCs w:val="22"/>
        </w:rPr>
        <w:t>being reviewed</w:t>
      </w:r>
      <w:r w:rsidRPr="006E024F">
        <w:rPr>
          <w:rFonts w:asciiTheme="minorHAnsi" w:eastAsia="Times New Roman" w:hAnsiTheme="minorHAnsi" w:cs="Arial"/>
          <w:sz w:val="22"/>
          <w:szCs w:val="22"/>
        </w:rPr>
        <w:t xml:space="preserve">. </w:t>
      </w:r>
    </w:p>
    <w:p w:rsidR="00DE1978" w:rsidRPr="006E024F" w:rsidRDefault="00DE1978" w:rsidP="00181EA8">
      <w:pPr>
        <w:shd w:val="clear" w:color="auto" w:fill="FFFFFF"/>
        <w:ind w:left="720"/>
        <w:rPr>
          <w:rFonts w:asciiTheme="minorHAnsi" w:eastAsia="Times New Roman" w:hAnsiTheme="minorHAnsi" w:cs="Arial"/>
          <w:sz w:val="22"/>
          <w:szCs w:val="22"/>
        </w:rPr>
      </w:pPr>
    </w:p>
    <w:p w:rsidR="00DE1978" w:rsidRPr="006E024F" w:rsidRDefault="00DE1978" w:rsidP="00181EA8">
      <w:pPr>
        <w:shd w:val="clear" w:color="auto" w:fill="FFFFFF"/>
        <w:ind w:left="720"/>
        <w:rPr>
          <w:rFonts w:asciiTheme="minorHAnsi" w:eastAsia="Times New Roman" w:hAnsiTheme="minorHAnsi" w:cs="Arial"/>
          <w:sz w:val="22"/>
          <w:szCs w:val="22"/>
        </w:rPr>
      </w:pPr>
      <w:r w:rsidRPr="006E024F">
        <w:rPr>
          <w:rFonts w:asciiTheme="minorHAnsi" w:eastAsia="Times New Roman" w:hAnsiTheme="minorHAnsi" w:cs="Arial"/>
          <w:sz w:val="22"/>
          <w:szCs w:val="22"/>
        </w:rPr>
        <w:t>To document the filing date in the investigative file for purposes of timeliness, the</w:t>
      </w:r>
      <w:r w:rsidR="00E868C4" w:rsidRPr="006E024F">
        <w:rPr>
          <w:rFonts w:asciiTheme="minorHAnsi" w:eastAsia="Times New Roman" w:hAnsiTheme="minorHAnsi" w:cs="Arial"/>
          <w:sz w:val="22"/>
          <w:szCs w:val="22"/>
        </w:rPr>
        <w:t xml:space="preserve"> NEWDB</w:t>
      </w:r>
      <w:r w:rsidRPr="006E024F">
        <w:rPr>
          <w:rFonts w:asciiTheme="minorHAnsi" w:eastAsia="Times New Roman" w:hAnsiTheme="minorHAnsi" w:cs="Arial"/>
          <w:sz w:val="22"/>
          <w:szCs w:val="22"/>
        </w:rPr>
        <w:t xml:space="preserve"> EO Officer</w:t>
      </w:r>
      <w:r w:rsidR="006006BA" w:rsidRPr="006E024F">
        <w:rPr>
          <w:rFonts w:asciiTheme="minorHAnsi" w:eastAsia="Times New Roman" w:hAnsiTheme="minorHAnsi" w:cs="Arial"/>
          <w:sz w:val="22"/>
          <w:szCs w:val="22"/>
        </w:rPr>
        <w:t xml:space="preserve"> shall download and print the e</w:t>
      </w:r>
      <w:r w:rsidRPr="006E024F">
        <w:rPr>
          <w:rFonts w:asciiTheme="minorHAnsi" w:eastAsia="Times New Roman" w:hAnsiTheme="minorHAnsi" w:cs="Arial"/>
          <w:sz w:val="22"/>
          <w:szCs w:val="22"/>
        </w:rPr>
        <w:t xml:space="preserve">mail along with the attachment </w:t>
      </w:r>
      <w:r w:rsidRPr="0043063E">
        <w:rPr>
          <w:rFonts w:asciiTheme="minorHAnsi" w:eastAsia="Times New Roman" w:hAnsiTheme="minorHAnsi" w:cs="Arial"/>
          <w:noProof/>
          <w:sz w:val="22"/>
          <w:szCs w:val="22"/>
        </w:rPr>
        <w:t>and/or</w:t>
      </w:r>
      <w:r w:rsidRPr="006E024F">
        <w:rPr>
          <w:rFonts w:asciiTheme="minorHAnsi" w:eastAsia="Times New Roman" w:hAnsiTheme="minorHAnsi" w:cs="Arial"/>
          <w:sz w:val="22"/>
          <w:szCs w:val="22"/>
        </w:rPr>
        <w:t xml:space="preserve"> upload the email and any attachment to an electronic database. The date of receipt of the email constitutes the filing date for purposes of determining timeliness.</w:t>
      </w:r>
    </w:p>
    <w:p w:rsidR="00DE1978" w:rsidRPr="006E024F" w:rsidRDefault="00DE1978" w:rsidP="00181EA8">
      <w:pPr>
        <w:shd w:val="clear" w:color="auto" w:fill="FFFFFF"/>
        <w:ind w:left="540"/>
        <w:rPr>
          <w:rFonts w:asciiTheme="minorHAnsi" w:eastAsia="Times New Roman" w:hAnsiTheme="minorHAnsi" w:cs="Arial"/>
          <w:sz w:val="22"/>
          <w:szCs w:val="22"/>
        </w:rPr>
      </w:pPr>
      <w:r w:rsidRPr="006E024F">
        <w:rPr>
          <w:rFonts w:asciiTheme="minorHAnsi" w:eastAsia="Times New Roman" w:hAnsiTheme="minorHAnsi" w:cs="Arial"/>
          <w:sz w:val="22"/>
          <w:szCs w:val="22"/>
        </w:rPr>
        <w:t> </w:t>
      </w:r>
    </w:p>
    <w:p w:rsidR="00DE1978" w:rsidRPr="006E024F" w:rsidRDefault="00DE1978" w:rsidP="00181EA8">
      <w:pPr>
        <w:shd w:val="clear" w:color="auto" w:fill="FFFFFF"/>
        <w:ind w:left="540"/>
        <w:rPr>
          <w:rFonts w:asciiTheme="minorHAnsi" w:eastAsia="Times New Roman" w:hAnsiTheme="minorHAnsi" w:cs="Arial"/>
          <w:sz w:val="22"/>
          <w:szCs w:val="22"/>
        </w:rPr>
      </w:pPr>
      <w:r w:rsidRPr="006E024F">
        <w:rPr>
          <w:rFonts w:asciiTheme="minorHAnsi" w:eastAsia="Times New Roman" w:hAnsiTheme="minorHAnsi" w:cs="Arial"/>
          <w:sz w:val="22"/>
          <w:szCs w:val="22"/>
        </w:rPr>
        <w:tab/>
      </w:r>
      <w:r w:rsidR="00C45582" w:rsidRPr="006E024F">
        <w:rPr>
          <w:rFonts w:asciiTheme="minorHAnsi" w:eastAsia="Times New Roman" w:hAnsiTheme="minorHAnsi" w:cs="Arial"/>
          <w:b/>
          <w:sz w:val="22"/>
          <w:szCs w:val="22"/>
        </w:rPr>
        <w:t xml:space="preserve">2.   </w:t>
      </w:r>
      <w:r w:rsidR="008F7EAE" w:rsidRPr="006E024F">
        <w:rPr>
          <w:rFonts w:asciiTheme="minorHAnsi" w:eastAsia="Times New Roman" w:hAnsiTheme="minorHAnsi" w:cs="Arial"/>
          <w:b/>
          <w:sz w:val="22"/>
          <w:szCs w:val="22"/>
        </w:rPr>
        <w:t xml:space="preserve">Effect of </w:t>
      </w:r>
      <w:r w:rsidRPr="006E024F">
        <w:rPr>
          <w:rFonts w:asciiTheme="minorHAnsi" w:eastAsia="Times New Roman" w:hAnsiTheme="minorHAnsi" w:cs="Arial"/>
          <w:b/>
          <w:sz w:val="22"/>
          <w:szCs w:val="22"/>
        </w:rPr>
        <w:t>Unsigned N</w:t>
      </w:r>
      <w:r w:rsidR="008F7EAE" w:rsidRPr="006E024F">
        <w:rPr>
          <w:rFonts w:asciiTheme="minorHAnsi" w:eastAsia="Times New Roman" w:hAnsiTheme="minorHAnsi" w:cs="Arial"/>
          <w:b/>
          <w:sz w:val="22"/>
          <w:szCs w:val="22"/>
        </w:rPr>
        <w:t>ondiscrimination Complaint Form</w:t>
      </w:r>
      <w:r w:rsidRPr="006E024F">
        <w:rPr>
          <w:rFonts w:asciiTheme="minorHAnsi" w:eastAsia="Times New Roman" w:hAnsiTheme="minorHAnsi" w:cs="Arial"/>
          <w:b/>
          <w:sz w:val="22"/>
          <w:szCs w:val="22"/>
        </w:rPr>
        <w:t xml:space="preserve"> </w:t>
      </w:r>
    </w:p>
    <w:p w:rsidR="00DE1978" w:rsidRPr="006E024F" w:rsidRDefault="00DE1978" w:rsidP="00181EA8">
      <w:pPr>
        <w:shd w:val="clear" w:color="auto" w:fill="FFFFFF"/>
        <w:ind w:left="540"/>
        <w:rPr>
          <w:rFonts w:asciiTheme="minorHAnsi" w:eastAsia="Times New Roman" w:hAnsiTheme="minorHAnsi" w:cs="Arial"/>
          <w:sz w:val="22"/>
          <w:szCs w:val="22"/>
        </w:rPr>
      </w:pPr>
    </w:p>
    <w:p w:rsidR="00DE1978" w:rsidRPr="006E024F" w:rsidRDefault="00DE1978" w:rsidP="00E651B2">
      <w:pPr>
        <w:shd w:val="clear" w:color="auto" w:fill="FFFFFF"/>
        <w:ind w:left="720"/>
        <w:rPr>
          <w:rFonts w:asciiTheme="minorHAnsi" w:eastAsia="Times New Roman" w:hAnsiTheme="minorHAnsi" w:cs="Arial"/>
          <w:sz w:val="22"/>
          <w:szCs w:val="22"/>
        </w:rPr>
      </w:pPr>
      <w:r w:rsidRPr="006E024F">
        <w:rPr>
          <w:rFonts w:asciiTheme="minorHAnsi" w:eastAsia="Times New Roman" w:hAnsiTheme="minorHAnsi" w:cs="Arial"/>
          <w:sz w:val="22"/>
          <w:szCs w:val="22"/>
        </w:rPr>
        <w:lastRenderedPageBreak/>
        <w:t xml:space="preserve">If the </w:t>
      </w:r>
      <w:r w:rsidR="00E868C4" w:rsidRPr="006E024F">
        <w:rPr>
          <w:rFonts w:asciiTheme="minorHAnsi" w:eastAsia="Times New Roman" w:hAnsiTheme="minorHAnsi" w:cs="Arial"/>
          <w:sz w:val="22"/>
          <w:szCs w:val="22"/>
        </w:rPr>
        <w:t xml:space="preserve">NEWDB </w:t>
      </w:r>
      <w:r w:rsidRPr="006E024F">
        <w:rPr>
          <w:rFonts w:asciiTheme="minorHAnsi" w:eastAsia="Times New Roman" w:hAnsiTheme="minorHAnsi" w:cs="Arial"/>
          <w:sz w:val="22"/>
          <w:szCs w:val="22"/>
        </w:rPr>
        <w:t>EO Officer receives an unsigned Nondiscrimination Complaint Form, or</w:t>
      </w:r>
      <w:r w:rsidR="009D7CCF" w:rsidRPr="006E024F">
        <w:rPr>
          <w:rFonts w:asciiTheme="minorHAnsi" w:eastAsia="Times New Roman" w:hAnsiTheme="minorHAnsi" w:cs="Arial"/>
          <w:sz w:val="22"/>
          <w:szCs w:val="22"/>
        </w:rPr>
        <w:t xml:space="preserve"> equivalent communication, by e</w:t>
      </w:r>
      <w:r w:rsidRPr="006E024F">
        <w:rPr>
          <w:rFonts w:asciiTheme="minorHAnsi" w:eastAsia="Times New Roman" w:hAnsiTheme="minorHAnsi" w:cs="Arial"/>
          <w:sz w:val="22"/>
          <w:szCs w:val="22"/>
        </w:rPr>
        <w:t xml:space="preserve">mail, then the </w:t>
      </w:r>
      <w:r w:rsidR="00E868C4" w:rsidRPr="006E024F">
        <w:rPr>
          <w:rFonts w:asciiTheme="minorHAnsi" w:eastAsia="Times New Roman" w:hAnsiTheme="minorHAnsi" w:cs="Arial"/>
          <w:sz w:val="22"/>
          <w:szCs w:val="22"/>
        </w:rPr>
        <w:t xml:space="preserve">NEWDB </w:t>
      </w:r>
      <w:r w:rsidRPr="006E024F">
        <w:rPr>
          <w:rFonts w:asciiTheme="minorHAnsi" w:eastAsia="Times New Roman" w:hAnsiTheme="minorHAnsi" w:cs="Arial"/>
          <w:sz w:val="22"/>
          <w:szCs w:val="22"/>
        </w:rPr>
        <w:t>EO Officer shall do</w:t>
      </w:r>
      <w:r w:rsidR="009D7CCF" w:rsidRPr="006E024F">
        <w:rPr>
          <w:rFonts w:asciiTheme="minorHAnsi" w:eastAsia="Times New Roman" w:hAnsiTheme="minorHAnsi" w:cs="Arial"/>
          <w:sz w:val="22"/>
          <w:szCs w:val="22"/>
        </w:rPr>
        <w:t>wnload and print the original e</w:t>
      </w:r>
      <w:r w:rsidRPr="006E024F">
        <w:rPr>
          <w:rFonts w:asciiTheme="minorHAnsi" w:eastAsia="Times New Roman" w:hAnsiTheme="minorHAnsi" w:cs="Arial"/>
          <w:sz w:val="22"/>
          <w:szCs w:val="22"/>
        </w:rPr>
        <w:t xml:space="preserve">mail along with </w:t>
      </w:r>
      <w:r w:rsidRPr="0043063E">
        <w:rPr>
          <w:rFonts w:asciiTheme="minorHAnsi" w:eastAsia="Times New Roman" w:hAnsiTheme="minorHAnsi" w:cs="Arial"/>
          <w:noProof/>
          <w:sz w:val="22"/>
          <w:szCs w:val="22"/>
        </w:rPr>
        <w:t>any</w:t>
      </w:r>
      <w:r w:rsidRPr="006E024F">
        <w:rPr>
          <w:rFonts w:asciiTheme="minorHAnsi" w:eastAsia="Times New Roman" w:hAnsiTheme="minorHAnsi" w:cs="Arial"/>
          <w:sz w:val="22"/>
          <w:szCs w:val="22"/>
        </w:rPr>
        <w:t xml:space="preserve"> attachment. Within five (5) business days, notification of the deficiency shall be made i</w:t>
      </w:r>
      <w:r w:rsidR="009D7CCF" w:rsidRPr="006E024F">
        <w:rPr>
          <w:rFonts w:asciiTheme="minorHAnsi" w:eastAsia="Times New Roman" w:hAnsiTheme="minorHAnsi" w:cs="Arial"/>
          <w:sz w:val="22"/>
          <w:szCs w:val="22"/>
        </w:rPr>
        <w:t>n writing via e</w:t>
      </w:r>
      <w:r w:rsidRPr="006E024F">
        <w:rPr>
          <w:rFonts w:asciiTheme="minorHAnsi" w:eastAsia="Times New Roman" w:hAnsiTheme="minorHAnsi" w:cs="Arial"/>
          <w:sz w:val="22"/>
          <w:szCs w:val="22"/>
        </w:rPr>
        <w:t xml:space="preserve">mail to the sender’s address with instructions for the sender to print the communication, sign it, and submit it to the </w:t>
      </w:r>
      <w:r w:rsidR="00E868C4" w:rsidRPr="006E024F">
        <w:rPr>
          <w:rFonts w:asciiTheme="minorHAnsi" w:eastAsia="Times New Roman" w:hAnsiTheme="minorHAnsi" w:cs="Arial"/>
          <w:sz w:val="22"/>
          <w:szCs w:val="22"/>
        </w:rPr>
        <w:t xml:space="preserve">NEWDB </w:t>
      </w:r>
      <w:r w:rsidRPr="006E024F">
        <w:rPr>
          <w:rFonts w:asciiTheme="minorHAnsi" w:eastAsia="Times New Roman" w:hAnsiTheme="minorHAnsi" w:cs="Arial"/>
          <w:sz w:val="22"/>
          <w:szCs w:val="22"/>
        </w:rPr>
        <w:t xml:space="preserve">EO Officer within </w:t>
      </w:r>
      <w:r w:rsidRPr="0043063E">
        <w:rPr>
          <w:rFonts w:asciiTheme="minorHAnsi" w:eastAsia="Times New Roman" w:hAnsiTheme="minorHAnsi" w:cs="Arial"/>
          <w:noProof/>
          <w:sz w:val="22"/>
          <w:szCs w:val="22"/>
        </w:rPr>
        <w:t>10</w:t>
      </w:r>
      <w:r w:rsidRPr="006E024F">
        <w:rPr>
          <w:rFonts w:asciiTheme="minorHAnsi" w:eastAsia="Times New Roman" w:hAnsiTheme="minorHAnsi" w:cs="Arial"/>
          <w:sz w:val="22"/>
          <w:szCs w:val="22"/>
        </w:rPr>
        <w:t xml:space="preserve"> calendar days by:</w:t>
      </w:r>
    </w:p>
    <w:p w:rsidR="00DE1978" w:rsidRPr="006E024F" w:rsidRDefault="00DE1978" w:rsidP="00181EA8">
      <w:pPr>
        <w:pStyle w:val="ListParagraph"/>
        <w:numPr>
          <w:ilvl w:val="0"/>
          <w:numId w:val="11"/>
        </w:numPr>
        <w:shd w:val="clear" w:color="auto" w:fill="FFFFFF"/>
        <w:rPr>
          <w:rFonts w:asciiTheme="minorHAnsi" w:hAnsiTheme="minorHAnsi" w:cs="Arial"/>
          <w:sz w:val="22"/>
          <w:szCs w:val="22"/>
        </w:rPr>
      </w:pPr>
      <w:r w:rsidRPr="006E024F">
        <w:rPr>
          <w:rFonts w:asciiTheme="minorHAnsi" w:hAnsiTheme="minorHAnsi" w:cs="Arial"/>
          <w:sz w:val="22"/>
          <w:szCs w:val="22"/>
        </w:rPr>
        <w:t xml:space="preserve">Scanning the signed communication and transmitting it by </w:t>
      </w:r>
      <w:r w:rsidR="009D7CCF" w:rsidRPr="006E024F">
        <w:rPr>
          <w:rFonts w:asciiTheme="minorHAnsi" w:hAnsiTheme="minorHAnsi" w:cs="Arial"/>
          <w:sz w:val="22"/>
          <w:szCs w:val="22"/>
        </w:rPr>
        <w:t>email</w:t>
      </w:r>
      <w:r w:rsidRPr="006E024F">
        <w:rPr>
          <w:rFonts w:asciiTheme="minorHAnsi" w:hAnsiTheme="minorHAnsi" w:cs="Arial"/>
          <w:sz w:val="22"/>
          <w:szCs w:val="22"/>
        </w:rPr>
        <w:t xml:space="preserve">; </w:t>
      </w:r>
    </w:p>
    <w:p w:rsidR="00DE1978" w:rsidRPr="006E024F" w:rsidRDefault="00DE1978" w:rsidP="00181EA8">
      <w:pPr>
        <w:pStyle w:val="ListParagraph"/>
        <w:numPr>
          <w:ilvl w:val="0"/>
          <w:numId w:val="11"/>
        </w:numPr>
        <w:shd w:val="clear" w:color="auto" w:fill="FFFFFF"/>
        <w:rPr>
          <w:rFonts w:asciiTheme="minorHAnsi" w:hAnsiTheme="minorHAnsi" w:cs="Arial"/>
          <w:sz w:val="22"/>
          <w:szCs w:val="22"/>
        </w:rPr>
      </w:pPr>
      <w:r w:rsidRPr="006E024F">
        <w:rPr>
          <w:rFonts w:asciiTheme="minorHAnsi" w:hAnsiTheme="minorHAnsi" w:cs="Arial"/>
          <w:sz w:val="22"/>
          <w:szCs w:val="22"/>
        </w:rPr>
        <w:t xml:space="preserve">Sending the signed communication by regular mail; or </w:t>
      </w:r>
    </w:p>
    <w:p w:rsidR="00DE1978" w:rsidRPr="006E024F" w:rsidRDefault="00DE1978" w:rsidP="00181EA8">
      <w:pPr>
        <w:pStyle w:val="ListParagraph"/>
        <w:numPr>
          <w:ilvl w:val="0"/>
          <w:numId w:val="11"/>
        </w:numPr>
        <w:shd w:val="clear" w:color="auto" w:fill="FFFFFF"/>
        <w:rPr>
          <w:rFonts w:asciiTheme="minorHAnsi" w:hAnsiTheme="minorHAnsi" w:cs="Arial"/>
          <w:sz w:val="22"/>
          <w:szCs w:val="22"/>
        </w:rPr>
      </w:pPr>
      <w:r w:rsidRPr="006E024F">
        <w:rPr>
          <w:rFonts w:asciiTheme="minorHAnsi" w:hAnsiTheme="minorHAnsi" w:cs="Arial"/>
          <w:sz w:val="22"/>
          <w:szCs w:val="22"/>
        </w:rPr>
        <w:t xml:space="preserve">Transmitting the signed communication by </w:t>
      </w:r>
      <w:r w:rsidR="001078C4" w:rsidRPr="006E024F">
        <w:rPr>
          <w:rFonts w:asciiTheme="minorHAnsi" w:hAnsiTheme="minorHAnsi" w:cs="Arial"/>
          <w:sz w:val="22"/>
          <w:szCs w:val="22"/>
        </w:rPr>
        <w:t>fax</w:t>
      </w:r>
      <w:r w:rsidRPr="006E024F">
        <w:rPr>
          <w:rFonts w:asciiTheme="minorHAnsi" w:hAnsiTheme="minorHAnsi" w:cs="Arial"/>
          <w:sz w:val="22"/>
          <w:szCs w:val="22"/>
        </w:rPr>
        <w:t xml:space="preserve">. </w:t>
      </w:r>
    </w:p>
    <w:p w:rsidR="00DE1978" w:rsidRPr="006E024F" w:rsidRDefault="00DE1978" w:rsidP="00181EA8">
      <w:pPr>
        <w:pStyle w:val="ListParagraph"/>
        <w:shd w:val="clear" w:color="auto" w:fill="FFFFFF"/>
        <w:ind w:left="810"/>
        <w:rPr>
          <w:rFonts w:asciiTheme="minorHAnsi" w:hAnsiTheme="minorHAnsi" w:cs="Arial"/>
          <w:sz w:val="22"/>
          <w:szCs w:val="22"/>
        </w:rPr>
      </w:pPr>
    </w:p>
    <w:p w:rsidR="00DE1978" w:rsidRPr="006E024F" w:rsidRDefault="00DE1978" w:rsidP="00E651B2">
      <w:pPr>
        <w:shd w:val="clear" w:color="auto" w:fill="FFFFFF"/>
        <w:ind w:left="720"/>
        <w:rPr>
          <w:rFonts w:asciiTheme="minorHAnsi" w:hAnsiTheme="minorHAnsi" w:cs="Arial"/>
          <w:sz w:val="22"/>
          <w:szCs w:val="22"/>
        </w:rPr>
      </w:pPr>
      <w:r w:rsidRPr="006E024F">
        <w:rPr>
          <w:rFonts w:asciiTheme="minorHAnsi" w:hAnsiTheme="minorHAnsi" w:cs="Arial"/>
          <w:sz w:val="22"/>
          <w:szCs w:val="22"/>
        </w:rPr>
        <w:t xml:space="preserve">If the sender cures the deficiency and submits a signed communication, then the date of receipt of the original, unsigned </w:t>
      </w:r>
      <w:r w:rsidR="009D7CCF" w:rsidRPr="006E024F">
        <w:rPr>
          <w:rFonts w:asciiTheme="minorHAnsi" w:hAnsiTheme="minorHAnsi" w:cs="Arial"/>
          <w:sz w:val="22"/>
          <w:szCs w:val="22"/>
        </w:rPr>
        <w:t>email</w:t>
      </w:r>
      <w:r w:rsidRPr="006E024F">
        <w:rPr>
          <w:rFonts w:asciiTheme="minorHAnsi" w:hAnsiTheme="minorHAnsi" w:cs="Arial"/>
          <w:sz w:val="22"/>
          <w:szCs w:val="22"/>
        </w:rPr>
        <w:t xml:space="preserve"> shall constitute the date of filing for purposes of timeliness. The signed communication shall </w:t>
      </w:r>
      <w:r w:rsidRPr="0043063E">
        <w:rPr>
          <w:rFonts w:asciiTheme="minorHAnsi" w:hAnsiTheme="minorHAnsi" w:cs="Arial"/>
          <w:noProof/>
          <w:sz w:val="22"/>
          <w:szCs w:val="22"/>
        </w:rPr>
        <w:t>be added</w:t>
      </w:r>
      <w:r w:rsidRPr="006E024F">
        <w:rPr>
          <w:rFonts w:asciiTheme="minorHAnsi" w:hAnsiTheme="minorHAnsi" w:cs="Arial"/>
          <w:sz w:val="22"/>
          <w:szCs w:val="22"/>
        </w:rPr>
        <w:t xml:space="preserve"> to the investigative file. This policy ensures that the rights of the individual filing the communication </w:t>
      </w:r>
      <w:r w:rsidRPr="0043063E">
        <w:rPr>
          <w:rFonts w:asciiTheme="minorHAnsi" w:hAnsiTheme="minorHAnsi" w:cs="Arial"/>
          <w:noProof/>
          <w:sz w:val="22"/>
          <w:szCs w:val="22"/>
        </w:rPr>
        <w:t>are protected</w:t>
      </w:r>
      <w:r w:rsidRPr="006E024F">
        <w:rPr>
          <w:rFonts w:asciiTheme="minorHAnsi" w:hAnsiTheme="minorHAnsi" w:cs="Arial"/>
          <w:sz w:val="22"/>
          <w:szCs w:val="22"/>
        </w:rPr>
        <w:t xml:space="preserve"> to the maximum extent possible.</w:t>
      </w:r>
    </w:p>
    <w:p w:rsidR="00D864BF" w:rsidRPr="006E024F" w:rsidRDefault="00D864BF" w:rsidP="00181EA8">
      <w:pPr>
        <w:shd w:val="clear" w:color="auto" w:fill="FFFFFF"/>
        <w:ind w:left="810"/>
        <w:rPr>
          <w:rFonts w:asciiTheme="minorHAnsi" w:hAnsiTheme="minorHAnsi" w:cs="Arial"/>
          <w:sz w:val="22"/>
          <w:szCs w:val="22"/>
        </w:rPr>
      </w:pPr>
    </w:p>
    <w:p w:rsidR="00DE1978" w:rsidRPr="006E024F" w:rsidRDefault="00C45582" w:rsidP="00C45582">
      <w:pPr>
        <w:pStyle w:val="ListParagraph"/>
        <w:numPr>
          <w:ilvl w:val="0"/>
          <w:numId w:val="24"/>
        </w:numPr>
        <w:shd w:val="clear" w:color="auto" w:fill="FFFFFF"/>
        <w:rPr>
          <w:rFonts w:asciiTheme="minorHAnsi" w:eastAsia="Times New Roman" w:hAnsiTheme="minorHAnsi" w:cs="Arial"/>
          <w:sz w:val="22"/>
          <w:szCs w:val="22"/>
        </w:rPr>
      </w:pPr>
      <w:r w:rsidRPr="006E024F">
        <w:rPr>
          <w:rFonts w:asciiTheme="minorHAnsi" w:eastAsia="Times New Roman" w:hAnsiTheme="minorHAnsi" w:cs="Arial"/>
          <w:b/>
          <w:sz w:val="22"/>
          <w:szCs w:val="22"/>
        </w:rPr>
        <w:t xml:space="preserve"> </w:t>
      </w:r>
      <w:r w:rsidR="0062506F" w:rsidRPr="006E024F">
        <w:rPr>
          <w:rFonts w:asciiTheme="minorHAnsi" w:eastAsia="Times New Roman" w:hAnsiTheme="minorHAnsi" w:cs="Arial"/>
          <w:b/>
          <w:sz w:val="22"/>
          <w:szCs w:val="22"/>
        </w:rPr>
        <w:t>Consent F</w:t>
      </w:r>
      <w:r w:rsidR="00DE1978" w:rsidRPr="006E024F">
        <w:rPr>
          <w:rFonts w:asciiTheme="minorHAnsi" w:eastAsia="Times New Roman" w:hAnsiTheme="minorHAnsi" w:cs="Arial"/>
          <w:b/>
          <w:sz w:val="22"/>
          <w:szCs w:val="22"/>
        </w:rPr>
        <w:t>orm</w:t>
      </w:r>
    </w:p>
    <w:p w:rsidR="00DE1978" w:rsidRPr="006E024F" w:rsidRDefault="00DE1978" w:rsidP="00181EA8">
      <w:pPr>
        <w:shd w:val="clear" w:color="auto" w:fill="FFFFFF"/>
        <w:ind w:left="540"/>
        <w:rPr>
          <w:rFonts w:asciiTheme="minorHAnsi" w:eastAsia="Times New Roman" w:hAnsiTheme="minorHAnsi" w:cs="Arial"/>
          <w:sz w:val="22"/>
          <w:szCs w:val="22"/>
        </w:rPr>
      </w:pPr>
    </w:p>
    <w:p w:rsidR="00DE1978" w:rsidRPr="006E024F" w:rsidRDefault="00DE1978" w:rsidP="00181EA8">
      <w:pPr>
        <w:shd w:val="clear" w:color="auto" w:fill="FFFFFF"/>
        <w:ind w:left="720"/>
        <w:rPr>
          <w:rFonts w:asciiTheme="minorHAnsi" w:eastAsia="Times New Roman" w:hAnsiTheme="minorHAnsi" w:cs="Arial"/>
          <w:sz w:val="22"/>
          <w:szCs w:val="22"/>
        </w:rPr>
      </w:pPr>
      <w:r w:rsidRPr="006E024F">
        <w:rPr>
          <w:rFonts w:asciiTheme="minorHAnsi" w:eastAsia="Times New Roman" w:hAnsiTheme="minorHAnsi" w:cs="Arial"/>
          <w:sz w:val="22"/>
          <w:szCs w:val="22"/>
        </w:rPr>
        <w:t>The</w:t>
      </w:r>
      <w:r w:rsidR="00E868C4" w:rsidRPr="006E024F">
        <w:rPr>
          <w:rFonts w:asciiTheme="minorHAnsi" w:eastAsia="Times New Roman" w:hAnsiTheme="minorHAnsi" w:cs="Arial"/>
          <w:sz w:val="22"/>
          <w:szCs w:val="22"/>
        </w:rPr>
        <w:t xml:space="preserve"> NEWDB</w:t>
      </w:r>
      <w:r w:rsidRPr="006E024F">
        <w:rPr>
          <w:rFonts w:asciiTheme="minorHAnsi" w:eastAsia="Times New Roman" w:hAnsiTheme="minorHAnsi" w:cs="Arial"/>
          <w:sz w:val="22"/>
          <w:szCs w:val="22"/>
        </w:rPr>
        <w:t xml:space="preserve"> EO Officer also shall ensure that a signed Consent Form and “Notice of Investigatory Uses of Personal Information” is in the investigative file.</w:t>
      </w:r>
    </w:p>
    <w:p w:rsidR="00DE1978" w:rsidRPr="006E024F" w:rsidRDefault="00DE1978" w:rsidP="00181EA8">
      <w:pPr>
        <w:shd w:val="clear" w:color="auto" w:fill="FFFFFF"/>
        <w:ind w:left="720"/>
        <w:rPr>
          <w:rFonts w:asciiTheme="minorHAnsi" w:eastAsia="Times New Roman" w:hAnsiTheme="minorHAnsi" w:cs="Arial"/>
          <w:sz w:val="22"/>
          <w:szCs w:val="22"/>
        </w:rPr>
      </w:pPr>
      <w:r w:rsidRPr="006E024F">
        <w:rPr>
          <w:rFonts w:asciiTheme="minorHAnsi" w:eastAsia="Times New Roman" w:hAnsiTheme="minorHAnsi" w:cs="Arial"/>
          <w:sz w:val="22"/>
          <w:szCs w:val="22"/>
        </w:rPr>
        <w:t> </w:t>
      </w:r>
    </w:p>
    <w:p w:rsidR="00DE1978" w:rsidRPr="006E024F" w:rsidRDefault="00DE1978" w:rsidP="00181EA8">
      <w:pPr>
        <w:shd w:val="clear" w:color="auto" w:fill="FFFFFF"/>
        <w:ind w:left="720"/>
        <w:rPr>
          <w:rFonts w:asciiTheme="minorHAnsi" w:eastAsia="Times New Roman" w:hAnsiTheme="minorHAnsi" w:cs="Arial"/>
          <w:sz w:val="22"/>
          <w:szCs w:val="22"/>
        </w:rPr>
      </w:pPr>
      <w:r w:rsidRPr="006E024F">
        <w:rPr>
          <w:rFonts w:asciiTheme="minorHAnsi" w:eastAsia="Times New Roman" w:hAnsiTheme="minorHAnsi" w:cs="Arial"/>
          <w:sz w:val="22"/>
          <w:szCs w:val="22"/>
        </w:rPr>
        <w:t xml:space="preserve">Failure or refusal to file a signed Consent Form, after being afforded notice and an opportunity to cure this deficiency, shall result in administrative closure of the matter, and the individual shall </w:t>
      </w:r>
      <w:r w:rsidRPr="0043063E">
        <w:rPr>
          <w:rFonts w:asciiTheme="minorHAnsi" w:eastAsia="Times New Roman" w:hAnsiTheme="minorHAnsi" w:cs="Arial"/>
          <w:noProof/>
          <w:sz w:val="22"/>
          <w:szCs w:val="22"/>
        </w:rPr>
        <w:t>be notified</w:t>
      </w:r>
      <w:r w:rsidRPr="006E024F">
        <w:rPr>
          <w:rFonts w:asciiTheme="minorHAnsi" w:eastAsia="Times New Roman" w:hAnsiTheme="minorHAnsi" w:cs="Arial"/>
          <w:sz w:val="22"/>
          <w:szCs w:val="22"/>
        </w:rPr>
        <w:t xml:space="preserve"> in writing. The communication is not recorded in the “Discrimination Complaint Log,” as it is not signed. </w:t>
      </w:r>
    </w:p>
    <w:p w:rsidR="00D864BF" w:rsidRPr="006E024F" w:rsidRDefault="00D864BF" w:rsidP="00181EA8">
      <w:pPr>
        <w:shd w:val="clear" w:color="auto" w:fill="FFFFFF"/>
        <w:ind w:left="540"/>
        <w:rPr>
          <w:rFonts w:asciiTheme="minorHAnsi" w:eastAsia="Times New Roman" w:hAnsiTheme="minorHAnsi" w:cs="Arial"/>
          <w:sz w:val="22"/>
          <w:szCs w:val="22"/>
        </w:rPr>
      </w:pPr>
    </w:p>
    <w:p w:rsidR="00DE1978" w:rsidRPr="006E024F" w:rsidRDefault="00DE1978" w:rsidP="00181EA8">
      <w:pPr>
        <w:shd w:val="clear" w:color="auto" w:fill="FFFFFF"/>
        <w:ind w:left="540"/>
        <w:rPr>
          <w:rFonts w:asciiTheme="minorHAnsi" w:eastAsia="Times New Roman" w:hAnsiTheme="minorHAnsi" w:cs="Arial"/>
          <w:sz w:val="22"/>
          <w:szCs w:val="22"/>
        </w:rPr>
      </w:pPr>
      <w:r w:rsidRPr="006E024F">
        <w:rPr>
          <w:rFonts w:asciiTheme="minorHAnsi" w:eastAsia="Times New Roman" w:hAnsiTheme="minorHAnsi" w:cs="Arial"/>
          <w:b/>
          <w:bCs/>
          <w:sz w:val="22"/>
          <w:szCs w:val="22"/>
        </w:rPr>
        <w:t>C.    By Facsimile</w:t>
      </w:r>
      <w:r w:rsidR="001078C4" w:rsidRPr="006E024F">
        <w:rPr>
          <w:rFonts w:asciiTheme="minorHAnsi" w:eastAsia="Times New Roman" w:hAnsiTheme="minorHAnsi" w:cs="Arial"/>
          <w:b/>
          <w:bCs/>
          <w:sz w:val="22"/>
          <w:szCs w:val="22"/>
        </w:rPr>
        <w:t xml:space="preserve"> (Fax)</w:t>
      </w:r>
    </w:p>
    <w:p w:rsidR="00DE1978" w:rsidRPr="006E024F" w:rsidRDefault="00DE1978" w:rsidP="00181EA8">
      <w:pPr>
        <w:shd w:val="clear" w:color="auto" w:fill="FFFFFF"/>
        <w:rPr>
          <w:rFonts w:asciiTheme="minorHAnsi" w:eastAsia="Times New Roman" w:hAnsiTheme="minorHAnsi" w:cs="Arial"/>
          <w:sz w:val="22"/>
          <w:szCs w:val="22"/>
        </w:rPr>
      </w:pPr>
      <w:r w:rsidRPr="006E024F">
        <w:rPr>
          <w:rFonts w:asciiTheme="minorHAnsi" w:eastAsia="Times New Roman" w:hAnsiTheme="minorHAnsi" w:cs="Arial"/>
          <w:sz w:val="22"/>
          <w:szCs w:val="22"/>
        </w:rPr>
        <w:t> </w:t>
      </w:r>
    </w:p>
    <w:p w:rsidR="00DE1978" w:rsidRPr="006E024F" w:rsidRDefault="00DE1978" w:rsidP="00C45582">
      <w:pPr>
        <w:pStyle w:val="ListParagraph"/>
        <w:numPr>
          <w:ilvl w:val="0"/>
          <w:numId w:val="25"/>
        </w:numPr>
        <w:shd w:val="clear" w:color="auto" w:fill="FFFFFF"/>
        <w:rPr>
          <w:rFonts w:asciiTheme="minorHAnsi" w:eastAsia="Times New Roman" w:hAnsiTheme="minorHAnsi" w:cs="Arial"/>
          <w:b/>
          <w:sz w:val="22"/>
          <w:szCs w:val="22"/>
        </w:rPr>
      </w:pPr>
      <w:r w:rsidRPr="006E024F">
        <w:rPr>
          <w:rFonts w:asciiTheme="minorHAnsi" w:eastAsia="Times New Roman" w:hAnsiTheme="minorHAnsi" w:cs="Arial"/>
          <w:b/>
          <w:sz w:val="22"/>
          <w:szCs w:val="22"/>
        </w:rPr>
        <w:t>Generally</w:t>
      </w:r>
    </w:p>
    <w:p w:rsidR="00DE1978" w:rsidRPr="006E024F" w:rsidRDefault="00DE1978" w:rsidP="00181EA8">
      <w:pPr>
        <w:shd w:val="clear" w:color="auto" w:fill="FFFFFF"/>
        <w:ind w:left="720"/>
        <w:rPr>
          <w:rFonts w:asciiTheme="minorHAnsi" w:eastAsia="Times New Roman" w:hAnsiTheme="minorHAnsi" w:cs="Arial"/>
          <w:sz w:val="22"/>
          <w:szCs w:val="22"/>
        </w:rPr>
      </w:pPr>
    </w:p>
    <w:p w:rsidR="00DE1978" w:rsidRPr="006E024F" w:rsidRDefault="00DE1978" w:rsidP="00181EA8">
      <w:pPr>
        <w:shd w:val="clear" w:color="auto" w:fill="FFFFFF"/>
        <w:ind w:left="720"/>
        <w:rPr>
          <w:rFonts w:asciiTheme="minorHAnsi" w:eastAsia="Times New Roman" w:hAnsiTheme="minorHAnsi" w:cs="Arial"/>
          <w:sz w:val="22"/>
          <w:szCs w:val="22"/>
        </w:rPr>
      </w:pPr>
      <w:r w:rsidRPr="006E024F">
        <w:rPr>
          <w:rFonts w:asciiTheme="minorHAnsi" w:eastAsia="Times New Roman" w:hAnsiTheme="minorHAnsi" w:cs="Arial"/>
          <w:sz w:val="22"/>
          <w:szCs w:val="22"/>
        </w:rPr>
        <w:t xml:space="preserve">If a signed copy of the Nondiscrimination Complaint Form, or equivalent communication, is transmitted by </w:t>
      </w:r>
      <w:r w:rsidR="001078C4" w:rsidRPr="006E024F">
        <w:rPr>
          <w:rFonts w:asciiTheme="minorHAnsi" w:eastAsia="Times New Roman" w:hAnsiTheme="minorHAnsi" w:cs="Arial"/>
          <w:sz w:val="22"/>
          <w:szCs w:val="22"/>
        </w:rPr>
        <w:t>fax</w:t>
      </w:r>
      <w:r w:rsidRPr="006E024F">
        <w:rPr>
          <w:rFonts w:asciiTheme="minorHAnsi" w:eastAsia="Times New Roman" w:hAnsiTheme="minorHAnsi" w:cs="Arial"/>
          <w:sz w:val="22"/>
          <w:szCs w:val="22"/>
        </w:rPr>
        <w:t xml:space="preserve"> to the </w:t>
      </w:r>
      <w:r w:rsidR="00E868C4" w:rsidRPr="006E024F">
        <w:rPr>
          <w:rFonts w:asciiTheme="minorHAnsi" w:eastAsia="Times New Roman" w:hAnsiTheme="minorHAnsi" w:cs="Arial"/>
          <w:sz w:val="22"/>
          <w:szCs w:val="22"/>
        </w:rPr>
        <w:t xml:space="preserve">NEWDB </w:t>
      </w:r>
      <w:r w:rsidRPr="006E024F">
        <w:rPr>
          <w:rFonts w:asciiTheme="minorHAnsi" w:eastAsia="Times New Roman" w:hAnsiTheme="minorHAnsi" w:cs="Arial"/>
          <w:sz w:val="22"/>
          <w:szCs w:val="22"/>
        </w:rPr>
        <w:t>EO Officer, then the date of filing is</w:t>
      </w:r>
      <w:r w:rsidR="001078C4" w:rsidRPr="006E024F">
        <w:rPr>
          <w:rFonts w:asciiTheme="minorHAnsi" w:eastAsia="Times New Roman" w:hAnsiTheme="minorHAnsi" w:cs="Arial"/>
          <w:sz w:val="22"/>
          <w:szCs w:val="22"/>
        </w:rPr>
        <w:t xml:space="preserve"> the date on which </w:t>
      </w:r>
      <w:r w:rsidR="001078C4" w:rsidRPr="0043063E">
        <w:rPr>
          <w:rFonts w:asciiTheme="minorHAnsi" w:eastAsia="Times New Roman" w:hAnsiTheme="minorHAnsi" w:cs="Arial"/>
          <w:noProof/>
          <w:sz w:val="22"/>
          <w:szCs w:val="22"/>
        </w:rPr>
        <w:t>the fax</w:t>
      </w:r>
      <w:r w:rsidRPr="0043063E">
        <w:rPr>
          <w:rFonts w:asciiTheme="minorHAnsi" w:eastAsia="Times New Roman" w:hAnsiTheme="minorHAnsi" w:cs="Arial"/>
          <w:noProof/>
          <w:sz w:val="22"/>
          <w:szCs w:val="22"/>
        </w:rPr>
        <w:t xml:space="preserve"> is received by the</w:t>
      </w:r>
      <w:r w:rsidR="00E868C4" w:rsidRPr="0043063E">
        <w:rPr>
          <w:rFonts w:asciiTheme="minorHAnsi" w:eastAsia="Times New Roman" w:hAnsiTheme="minorHAnsi" w:cs="Arial"/>
          <w:noProof/>
          <w:sz w:val="22"/>
          <w:szCs w:val="22"/>
        </w:rPr>
        <w:t xml:space="preserve"> NEWDB</w:t>
      </w:r>
      <w:r w:rsidRPr="0043063E">
        <w:rPr>
          <w:rFonts w:asciiTheme="minorHAnsi" w:eastAsia="Times New Roman" w:hAnsiTheme="minorHAnsi" w:cs="Arial"/>
          <w:noProof/>
          <w:sz w:val="22"/>
          <w:szCs w:val="22"/>
        </w:rPr>
        <w:t xml:space="preserve"> EO Officer</w:t>
      </w:r>
      <w:r w:rsidRPr="006E024F">
        <w:rPr>
          <w:rFonts w:asciiTheme="minorHAnsi" w:eastAsia="Times New Roman" w:hAnsiTheme="minorHAnsi" w:cs="Arial"/>
          <w:sz w:val="22"/>
          <w:szCs w:val="22"/>
        </w:rPr>
        <w:t>. Within five (5) business days, the</w:t>
      </w:r>
      <w:r w:rsidR="00E868C4" w:rsidRPr="006E024F">
        <w:rPr>
          <w:rFonts w:asciiTheme="minorHAnsi" w:eastAsia="Times New Roman" w:hAnsiTheme="minorHAnsi" w:cs="Arial"/>
          <w:sz w:val="22"/>
          <w:szCs w:val="22"/>
        </w:rPr>
        <w:t xml:space="preserve"> NEWDB</w:t>
      </w:r>
      <w:r w:rsidRPr="006E024F">
        <w:rPr>
          <w:rFonts w:asciiTheme="minorHAnsi" w:eastAsia="Times New Roman" w:hAnsiTheme="minorHAnsi" w:cs="Arial"/>
          <w:sz w:val="22"/>
          <w:szCs w:val="22"/>
        </w:rPr>
        <w:t xml:space="preserve"> EO Officer shall notify the individual that the </w:t>
      </w:r>
      <w:r w:rsidR="001078C4" w:rsidRPr="006E024F">
        <w:rPr>
          <w:rFonts w:asciiTheme="minorHAnsi" w:eastAsia="Times New Roman" w:hAnsiTheme="minorHAnsi" w:cs="Arial"/>
          <w:sz w:val="22"/>
          <w:szCs w:val="22"/>
        </w:rPr>
        <w:t>fax</w:t>
      </w:r>
      <w:r w:rsidRPr="006E024F">
        <w:rPr>
          <w:rFonts w:asciiTheme="minorHAnsi" w:eastAsia="Times New Roman" w:hAnsiTheme="minorHAnsi" w:cs="Arial"/>
          <w:sz w:val="22"/>
          <w:szCs w:val="22"/>
        </w:rPr>
        <w:t xml:space="preserve"> was received and is </w:t>
      </w:r>
      <w:r w:rsidRPr="0043063E">
        <w:rPr>
          <w:rFonts w:asciiTheme="minorHAnsi" w:eastAsia="Times New Roman" w:hAnsiTheme="minorHAnsi" w:cs="Arial"/>
          <w:noProof/>
          <w:sz w:val="22"/>
          <w:szCs w:val="22"/>
        </w:rPr>
        <w:t>being reviewed</w:t>
      </w:r>
      <w:r w:rsidRPr="006E024F">
        <w:rPr>
          <w:rFonts w:asciiTheme="minorHAnsi" w:eastAsia="Times New Roman" w:hAnsiTheme="minorHAnsi" w:cs="Arial"/>
          <w:sz w:val="22"/>
          <w:szCs w:val="22"/>
        </w:rPr>
        <w:t xml:space="preserve">. The date of receipt of the </w:t>
      </w:r>
      <w:r w:rsidR="001078C4" w:rsidRPr="006E024F">
        <w:rPr>
          <w:rFonts w:asciiTheme="minorHAnsi" w:eastAsia="Times New Roman" w:hAnsiTheme="minorHAnsi" w:cs="Arial"/>
          <w:sz w:val="22"/>
          <w:szCs w:val="22"/>
        </w:rPr>
        <w:t>fax</w:t>
      </w:r>
      <w:r w:rsidRPr="006E024F">
        <w:rPr>
          <w:rFonts w:asciiTheme="minorHAnsi" w:eastAsia="Times New Roman" w:hAnsiTheme="minorHAnsi" w:cs="Arial"/>
          <w:sz w:val="22"/>
          <w:szCs w:val="22"/>
        </w:rPr>
        <w:t xml:space="preserve"> constitutes the filing date for purposes of determining timeliness.</w:t>
      </w:r>
    </w:p>
    <w:p w:rsidR="00DE1978" w:rsidRPr="006E024F" w:rsidRDefault="00DE1978" w:rsidP="00181EA8">
      <w:pPr>
        <w:shd w:val="clear" w:color="auto" w:fill="FFFFFF"/>
        <w:ind w:left="720"/>
        <w:rPr>
          <w:rFonts w:asciiTheme="minorHAnsi" w:eastAsia="Times New Roman" w:hAnsiTheme="minorHAnsi" w:cs="Arial"/>
          <w:sz w:val="22"/>
          <w:szCs w:val="22"/>
        </w:rPr>
      </w:pPr>
      <w:r w:rsidRPr="006E024F">
        <w:rPr>
          <w:rFonts w:asciiTheme="minorHAnsi" w:eastAsia="Times New Roman" w:hAnsiTheme="minorHAnsi" w:cs="Arial"/>
          <w:sz w:val="22"/>
          <w:szCs w:val="22"/>
        </w:rPr>
        <w:t> </w:t>
      </w:r>
    </w:p>
    <w:p w:rsidR="00DE1978" w:rsidRPr="006E024F" w:rsidRDefault="00C45582" w:rsidP="00181EA8">
      <w:pPr>
        <w:shd w:val="clear" w:color="auto" w:fill="FFFFFF"/>
        <w:ind w:left="720"/>
        <w:rPr>
          <w:rFonts w:asciiTheme="minorHAnsi" w:eastAsia="Times New Roman" w:hAnsiTheme="minorHAnsi" w:cs="Arial"/>
          <w:sz w:val="22"/>
          <w:szCs w:val="22"/>
        </w:rPr>
      </w:pPr>
      <w:r w:rsidRPr="006E024F">
        <w:rPr>
          <w:rFonts w:asciiTheme="minorHAnsi" w:eastAsia="Times New Roman" w:hAnsiTheme="minorHAnsi" w:cs="Arial"/>
          <w:b/>
          <w:sz w:val="22"/>
          <w:szCs w:val="22"/>
        </w:rPr>
        <w:t xml:space="preserve">2.   </w:t>
      </w:r>
      <w:r w:rsidR="001742DB" w:rsidRPr="006E024F">
        <w:rPr>
          <w:rFonts w:asciiTheme="minorHAnsi" w:eastAsia="Times New Roman" w:hAnsiTheme="minorHAnsi" w:cs="Arial"/>
          <w:b/>
          <w:sz w:val="22"/>
          <w:szCs w:val="22"/>
        </w:rPr>
        <w:t xml:space="preserve">Effect of </w:t>
      </w:r>
      <w:r w:rsidR="00DE1978" w:rsidRPr="006E024F">
        <w:rPr>
          <w:rFonts w:asciiTheme="minorHAnsi" w:eastAsia="Times New Roman" w:hAnsiTheme="minorHAnsi" w:cs="Arial"/>
          <w:b/>
          <w:sz w:val="22"/>
          <w:szCs w:val="22"/>
        </w:rPr>
        <w:t>Unsigned N</w:t>
      </w:r>
      <w:r w:rsidR="001742DB" w:rsidRPr="006E024F">
        <w:rPr>
          <w:rFonts w:asciiTheme="minorHAnsi" w:eastAsia="Times New Roman" w:hAnsiTheme="minorHAnsi" w:cs="Arial"/>
          <w:b/>
          <w:sz w:val="22"/>
          <w:szCs w:val="22"/>
        </w:rPr>
        <w:t>ondiscrimination Complaint Form</w:t>
      </w:r>
    </w:p>
    <w:p w:rsidR="00DE1978" w:rsidRPr="006E024F" w:rsidRDefault="00DE1978" w:rsidP="00181EA8">
      <w:pPr>
        <w:shd w:val="clear" w:color="auto" w:fill="FFFFFF"/>
        <w:ind w:left="720"/>
        <w:rPr>
          <w:rFonts w:asciiTheme="minorHAnsi" w:eastAsia="Times New Roman" w:hAnsiTheme="minorHAnsi" w:cs="Arial"/>
          <w:sz w:val="22"/>
          <w:szCs w:val="22"/>
        </w:rPr>
      </w:pPr>
    </w:p>
    <w:p w:rsidR="00DE1978" w:rsidRPr="006E024F" w:rsidRDefault="00DE1978" w:rsidP="001742DB">
      <w:pPr>
        <w:shd w:val="clear" w:color="auto" w:fill="FFFFFF"/>
        <w:ind w:left="720"/>
        <w:rPr>
          <w:rFonts w:asciiTheme="minorHAnsi" w:eastAsia="Times New Roman" w:hAnsiTheme="minorHAnsi" w:cs="Arial"/>
          <w:sz w:val="22"/>
          <w:szCs w:val="22"/>
        </w:rPr>
      </w:pPr>
      <w:r w:rsidRPr="006E024F">
        <w:rPr>
          <w:rFonts w:asciiTheme="minorHAnsi" w:eastAsia="Times New Roman" w:hAnsiTheme="minorHAnsi" w:cs="Arial"/>
          <w:sz w:val="22"/>
          <w:szCs w:val="22"/>
        </w:rPr>
        <w:t xml:space="preserve">If the </w:t>
      </w:r>
      <w:r w:rsidR="00E868C4" w:rsidRPr="006E024F">
        <w:rPr>
          <w:rFonts w:asciiTheme="minorHAnsi" w:eastAsia="Times New Roman" w:hAnsiTheme="minorHAnsi" w:cs="Arial"/>
          <w:sz w:val="22"/>
          <w:szCs w:val="22"/>
        </w:rPr>
        <w:t xml:space="preserve">NEWDB </w:t>
      </w:r>
      <w:r w:rsidRPr="006E024F">
        <w:rPr>
          <w:rFonts w:asciiTheme="minorHAnsi" w:eastAsia="Times New Roman" w:hAnsiTheme="minorHAnsi" w:cs="Arial"/>
          <w:sz w:val="22"/>
          <w:szCs w:val="22"/>
        </w:rPr>
        <w:t xml:space="preserve">EO Officer receives an unsigned Nondiscrimination Complaint Form, or equivalent unsigned communication, by </w:t>
      </w:r>
      <w:r w:rsidR="001078C4" w:rsidRPr="006E024F">
        <w:rPr>
          <w:rFonts w:asciiTheme="minorHAnsi" w:eastAsia="Times New Roman" w:hAnsiTheme="minorHAnsi" w:cs="Arial"/>
          <w:sz w:val="22"/>
          <w:szCs w:val="22"/>
        </w:rPr>
        <w:t>fax</w:t>
      </w:r>
      <w:r w:rsidRPr="006E024F">
        <w:rPr>
          <w:rFonts w:asciiTheme="minorHAnsi" w:eastAsia="Times New Roman" w:hAnsiTheme="minorHAnsi" w:cs="Arial"/>
          <w:sz w:val="22"/>
          <w:szCs w:val="22"/>
        </w:rPr>
        <w:t xml:space="preserve">, then the </w:t>
      </w:r>
      <w:r w:rsidR="00E868C4" w:rsidRPr="006E024F">
        <w:rPr>
          <w:rFonts w:asciiTheme="minorHAnsi" w:eastAsia="Times New Roman" w:hAnsiTheme="minorHAnsi" w:cs="Arial"/>
          <w:sz w:val="22"/>
          <w:szCs w:val="22"/>
        </w:rPr>
        <w:t xml:space="preserve">NEWDB </w:t>
      </w:r>
      <w:r w:rsidRPr="006E024F">
        <w:rPr>
          <w:rFonts w:asciiTheme="minorHAnsi" w:eastAsia="Times New Roman" w:hAnsiTheme="minorHAnsi" w:cs="Arial"/>
          <w:sz w:val="22"/>
          <w:szCs w:val="22"/>
        </w:rPr>
        <w:t xml:space="preserve">EO Officer shall place the original, unsigned </w:t>
      </w:r>
      <w:r w:rsidR="001078C4" w:rsidRPr="006E024F">
        <w:rPr>
          <w:rFonts w:asciiTheme="minorHAnsi" w:eastAsia="Times New Roman" w:hAnsiTheme="minorHAnsi" w:cs="Arial"/>
          <w:sz w:val="22"/>
          <w:szCs w:val="22"/>
        </w:rPr>
        <w:t>fax</w:t>
      </w:r>
      <w:r w:rsidRPr="006E024F">
        <w:rPr>
          <w:rFonts w:asciiTheme="minorHAnsi" w:eastAsia="Times New Roman" w:hAnsiTheme="minorHAnsi" w:cs="Arial"/>
          <w:sz w:val="22"/>
          <w:szCs w:val="22"/>
        </w:rPr>
        <w:t xml:space="preserve"> in the investigative file. Within five (5) business days, written notification of the deficiency shall </w:t>
      </w:r>
      <w:r w:rsidRPr="0043063E">
        <w:rPr>
          <w:rFonts w:asciiTheme="minorHAnsi" w:eastAsia="Times New Roman" w:hAnsiTheme="minorHAnsi" w:cs="Arial"/>
          <w:noProof/>
          <w:sz w:val="22"/>
          <w:szCs w:val="22"/>
        </w:rPr>
        <w:t>be sent</w:t>
      </w:r>
      <w:r w:rsidRPr="006E024F">
        <w:rPr>
          <w:rFonts w:asciiTheme="minorHAnsi" w:eastAsia="Times New Roman" w:hAnsiTheme="minorHAnsi" w:cs="Arial"/>
          <w:sz w:val="22"/>
          <w:szCs w:val="22"/>
        </w:rPr>
        <w:t xml:space="preserve"> to the sender with instructions for the sender to print the communication, sign it, and submit it within </w:t>
      </w:r>
      <w:r w:rsidRPr="0043063E">
        <w:rPr>
          <w:rFonts w:asciiTheme="minorHAnsi" w:eastAsia="Times New Roman" w:hAnsiTheme="minorHAnsi" w:cs="Arial"/>
          <w:noProof/>
          <w:sz w:val="22"/>
          <w:szCs w:val="22"/>
        </w:rPr>
        <w:t>10</w:t>
      </w:r>
      <w:r w:rsidRPr="006E024F">
        <w:rPr>
          <w:rFonts w:asciiTheme="minorHAnsi" w:eastAsia="Times New Roman" w:hAnsiTheme="minorHAnsi" w:cs="Arial"/>
          <w:sz w:val="22"/>
          <w:szCs w:val="22"/>
        </w:rPr>
        <w:t xml:space="preserve"> calendar days to the</w:t>
      </w:r>
      <w:r w:rsidR="00E868C4" w:rsidRPr="006E024F">
        <w:rPr>
          <w:rFonts w:asciiTheme="minorHAnsi" w:eastAsia="Times New Roman" w:hAnsiTheme="minorHAnsi" w:cs="Arial"/>
          <w:sz w:val="22"/>
          <w:szCs w:val="22"/>
        </w:rPr>
        <w:t xml:space="preserve"> NEWDB</w:t>
      </w:r>
      <w:r w:rsidRPr="006E024F">
        <w:rPr>
          <w:rFonts w:asciiTheme="minorHAnsi" w:eastAsia="Times New Roman" w:hAnsiTheme="minorHAnsi" w:cs="Arial"/>
          <w:sz w:val="22"/>
          <w:szCs w:val="22"/>
        </w:rPr>
        <w:t xml:space="preserve"> EO Officer by:</w:t>
      </w:r>
    </w:p>
    <w:p w:rsidR="00DE1978" w:rsidRPr="006E024F" w:rsidRDefault="00DE1978" w:rsidP="00181EA8">
      <w:pPr>
        <w:pStyle w:val="ListParagraph"/>
        <w:numPr>
          <w:ilvl w:val="0"/>
          <w:numId w:val="12"/>
        </w:numPr>
        <w:shd w:val="clear" w:color="auto" w:fill="FFFFFF"/>
        <w:ind w:left="1440"/>
        <w:rPr>
          <w:rFonts w:asciiTheme="minorHAnsi" w:hAnsiTheme="minorHAnsi" w:cs="Arial"/>
          <w:sz w:val="22"/>
          <w:szCs w:val="22"/>
        </w:rPr>
      </w:pPr>
      <w:r w:rsidRPr="006E024F">
        <w:rPr>
          <w:rFonts w:asciiTheme="minorHAnsi" w:hAnsiTheme="minorHAnsi" w:cs="Arial"/>
          <w:sz w:val="22"/>
          <w:szCs w:val="22"/>
        </w:rPr>
        <w:t xml:space="preserve">Scanning the signed communication and transmitting it by </w:t>
      </w:r>
      <w:r w:rsidR="009D7CCF" w:rsidRPr="006E024F">
        <w:rPr>
          <w:rFonts w:asciiTheme="minorHAnsi" w:hAnsiTheme="minorHAnsi" w:cs="Arial"/>
          <w:sz w:val="22"/>
          <w:szCs w:val="22"/>
        </w:rPr>
        <w:t>email</w:t>
      </w:r>
      <w:r w:rsidRPr="006E024F">
        <w:rPr>
          <w:rFonts w:asciiTheme="minorHAnsi" w:hAnsiTheme="minorHAnsi" w:cs="Arial"/>
          <w:sz w:val="22"/>
          <w:szCs w:val="22"/>
        </w:rPr>
        <w:t xml:space="preserve">; </w:t>
      </w:r>
    </w:p>
    <w:p w:rsidR="00DE1978" w:rsidRPr="006E024F" w:rsidRDefault="00DE1978" w:rsidP="00181EA8">
      <w:pPr>
        <w:pStyle w:val="ListParagraph"/>
        <w:numPr>
          <w:ilvl w:val="0"/>
          <w:numId w:val="12"/>
        </w:numPr>
        <w:shd w:val="clear" w:color="auto" w:fill="FFFFFF"/>
        <w:ind w:left="1440"/>
        <w:rPr>
          <w:rFonts w:asciiTheme="minorHAnsi" w:hAnsiTheme="minorHAnsi" w:cs="Arial"/>
          <w:sz w:val="22"/>
          <w:szCs w:val="22"/>
        </w:rPr>
      </w:pPr>
      <w:r w:rsidRPr="006E024F">
        <w:rPr>
          <w:rFonts w:asciiTheme="minorHAnsi" w:hAnsiTheme="minorHAnsi" w:cs="Arial"/>
          <w:sz w:val="22"/>
          <w:szCs w:val="22"/>
        </w:rPr>
        <w:t xml:space="preserve">Sending the signed communication by regular mail; or </w:t>
      </w:r>
    </w:p>
    <w:p w:rsidR="00DE1978" w:rsidRPr="006E024F" w:rsidRDefault="00DE1978" w:rsidP="00181EA8">
      <w:pPr>
        <w:pStyle w:val="ListParagraph"/>
        <w:numPr>
          <w:ilvl w:val="0"/>
          <w:numId w:val="12"/>
        </w:numPr>
        <w:shd w:val="clear" w:color="auto" w:fill="FFFFFF"/>
        <w:ind w:left="1440"/>
        <w:rPr>
          <w:rFonts w:asciiTheme="minorHAnsi" w:hAnsiTheme="minorHAnsi" w:cs="Arial"/>
          <w:sz w:val="22"/>
          <w:szCs w:val="22"/>
        </w:rPr>
      </w:pPr>
      <w:r w:rsidRPr="006E024F">
        <w:rPr>
          <w:rFonts w:asciiTheme="minorHAnsi" w:hAnsiTheme="minorHAnsi" w:cs="Arial"/>
          <w:sz w:val="22"/>
          <w:szCs w:val="22"/>
        </w:rPr>
        <w:t xml:space="preserve">Transmitting the signed communication by </w:t>
      </w:r>
      <w:r w:rsidR="001078C4" w:rsidRPr="006E024F">
        <w:rPr>
          <w:rFonts w:asciiTheme="minorHAnsi" w:hAnsiTheme="minorHAnsi" w:cs="Arial"/>
          <w:sz w:val="22"/>
          <w:szCs w:val="22"/>
        </w:rPr>
        <w:t>fax</w:t>
      </w:r>
      <w:r w:rsidRPr="006E024F">
        <w:rPr>
          <w:rFonts w:asciiTheme="minorHAnsi" w:hAnsiTheme="minorHAnsi" w:cs="Arial"/>
          <w:sz w:val="22"/>
          <w:szCs w:val="22"/>
        </w:rPr>
        <w:t xml:space="preserve">. </w:t>
      </w:r>
    </w:p>
    <w:p w:rsidR="00DE1978" w:rsidRPr="006E024F" w:rsidRDefault="00DE1978" w:rsidP="00181EA8">
      <w:pPr>
        <w:pStyle w:val="ListParagraph"/>
        <w:shd w:val="clear" w:color="auto" w:fill="FFFFFF"/>
        <w:rPr>
          <w:rFonts w:asciiTheme="minorHAnsi" w:hAnsiTheme="minorHAnsi" w:cs="Arial"/>
          <w:sz w:val="22"/>
          <w:szCs w:val="22"/>
        </w:rPr>
      </w:pPr>
    </w:p>
    <w:p w:rsidR="00DE1978" w:rsidRPr="006E024F" w:rsidRDefault="00DE1978" w:rsidP="00181EA8">
      <w:pPr>
        <w:pStyle w:val="ListParagraph"/>
        <w:shd w:val="clear" w:color="auto" w:fill="FFFFFF"/>
        <w:rPr>
          <w:rFonts w:asciiTheme="minorHAnsi" w:hAnsiTheme="minorHAnsi" w:cs="Arial"/>
          <w:sz w:val="22"/>
          <w:szCs w:val="22"/>
        </w:rPr>
      </w:pPr>
      <w:r w:rsidRPr="006E024F">
        <w:rPr>
          <w:rFonts w:asciiTheme="minorHAnsi" w:hAnsiTheme="minorHAnsi" w:cs="Arial"/>
          <w:sz w:val="22"/>
          <w:szCs w:val="22"/>
        </w:rPr>
        <w:lastRenderedPageBreak/>
        <w:t xml:space="preserve">If the sender cures the deficiency and submits a signed communication, then the date of receipt of the original, unsigned </w:t>
      </w:r>
      <w:r w:rsidR="001078C4" w:rsidRPr="006E024F">
        <w:rPr>
          <w:rFonts w:asciiTheme="minorHAnsi" w:hAnsiTheme="minorHAnsi" w:cs="Arial"/>
          <w:sz w:val="22"/>
          <w:szCs w:val="22"/>
        </w:rPr>
        <w:t>fax</w:t>
      </w:r>
      <w:r w:rsidRPr="006E024F">
        <w:rPr>
          <w:rFonts w:asciiTheme="minorHAnsi" w:hAnsiTheme="minorHAnsi" w:cs="Arial"/>
          <w:sz w:val="22"/>
          <w:szCs w:val="22"/>
        </w:rPr>
        <w:t xml:space="preserve"> shall constitute the date of filing for purposes of timeliness. The signed communication shall </w:t>
      </w:r>
      <w:r w:rsidRPr="0043063E">
        <w:rPr>
          <w:rFonts w:asciiTheme="minorHAnsi" w:hAnsiTheme="minorHAnsi" w:cs="Arial"/>
          <w:noProof/>
          <w:sz w:val="22"/>
          <w:szCs w:val="22"/>
        </w:rPr>
        <w:t>be added</w:t>
      </w:r>
      <w:r w:rsidRPr="006E024F">
        <w:rPr>
          <w:rFonts w:asciiTheme="minorHAnsi" w:hAnsiTheme="minorHAnsi" w:cs="Arial"/>
          <w:sz w:val="22"/>
          <w:szCs w:val="22"/>
        </w:rPr>
        <w:t xml:space="preserve"> to the investigative file. This policy ensures that the rights of the individual filing the communication </w:t>
      </w:r>
      <w:r w:rsidRPr="0043063E">
        <w:rPr>
          <w:rFonts w:asciiTheme="minorHAnsi" w:hAnsiTheme="minorHAnsi" w:cs="Arial"/>
          <w:noProof/>
          <w:sz w:val="22"/>
          <w:szCs w:val="22"/>
        </w:rPr>
        <w:t>are protected</w:t>
      </w:r>
      <w:r w:rsidRPr="006E024F">
        <w:rPr>
          <w:rFonts w:asciiTheme="minorHAnsi" w:hAnsiTheme="minorHAnsi" w:cs="Arial"/>
          <w:sz w:val="22"/>
          <w:szCs w:val="22"/>
        </w:rPr>
        <w:t xml:space="preserve"> to the maximum extent possible.</w:t>
      </w:r>
    </w:p>
    <w:p w:rsidR="00DE1978" w:rsidRPr="006E024F" w:rsidRDefault="00DE1978" w:rsidP="00181EA8">
      <w:pPr>
        <w:shd w:val="clear" w:color="auto" w:fill="FFFFFF"/>
        <w:ind w:left="180"/>
        <w:rPr>
          <w:rFonts w:asciiTheme="minorHAnsi" w:eastAsia="Times New Roman" w:hAnsiTheme="minorHAnsi" w:cs="Arial"/>
          <w:sz w:val="22"/>
          <w:szCs w:val="22"/>
        </w:rPr>
      </w:pPr>
    </w:p>
    <w:p w:rsidR="00DE1978" w:rsidRPr="006E024F" w:rsidRDefault="00DE1978" w:rsidP="00181EA8">
      <w:pPr>
        <w:shd w:val="clear" w:color="auto" w:fill="FFFFFF"/>
        <w:ind w:left="720"/>
        <w:rPr>
          <w:rFonts w:asciiTheme="minorHAnsi" w:eastAsia="Times New Roman" w:hAnsiTheme="minorHAnsi" w:cs="Arial"/>
          <w:sz w:val="22"/>
          <w:szCs w:val="22"/>
        </w:rPr>
      </w:pPr>
      <w:r w:rsidRPr="006E024F">
        <w:rPr>
          <w:rFonts w:asciiTheme="minorHAnsi" w:eastAsia="Times New Roman" w:hAnsiTheme="minorHAnsi" w:cs="Arial"/>
          <w:b/>
          <w:sz w:val="22"/>
          <w:szCs w:val="22"/>
        </w:rPr>
        <w:t>3</w:t>
      </w:r>
      <w:r w:rsidR="00C45582" w:rsidRPr="006E024F">
        <w:rPr>
          <w:rFonts w:asciiTheme="minorHAnsi" w:eastAsia="Times New Roman" w:hAnsiTheme="minorHAnsi" w:cs="Arial"/>
          <w:b/>
          <w:sz w:val="22"/>
          <w:szCs w:val="22"/>
        </w:rPr>
        <w:t xml:space="preserve">.  </w:t>
      </w:r>
      <w:r w:rsidR="0062506F" w:rsidRPr="006E024F">
        <w:rPr>
          <w:rFonts w:asciiTheme="minorHAnsi" w:eastAsia="Times New Roman" w:hAnsiTheme="minorHAnsi" w:cs="Arial"/>
          <w:b/>
          <w:sz w:val="22"/>
          <w:szCs w:val="22"/>
        </w:rPr>
        <w:t>Consent F</w:t>
      </w:r>
      <w:r w:rsidRPr="006E024F">
        <w:rPr>
          <w:rFonts w:asciiTheme="minorHAnsi" w:eastAsia="Times New Roman" w:hAnsiTheme="minorHAnsi" w:cs="Arial"/>
          <w:b/>
          <w:sz w:val="22"/>
          <w:szCs w:val="22"/>
        </w:rPr>
        <w:t>orm</w:t>
      </w:r>
    </w:p>
    <w:p w:rsidR="00DE1978" w:rsidRPr="006E024F" w:rsidRDefault="00DE1978" w:rsidP="00181EA8">
      <w:pPr>
        <w:shd w:val="clear" w:color="auto" w:fill="FFFFFF"/>
        <w:ind w:left="180"/>
        <w:rPr>
          <w:rFonts w:asciiTheme="minorHAnsi" w:eastAsia="Times New Roman" w:hAnsiTheme="minorHAnsi" w:cs="Arial"/>
          <w:sz w:val="22"/>
          <w:szCs w:val="22"/>
        </w:rPr>
      </w:pPr>
    </w:p>
    <w:p w:rsidR="00DE1978" w:rsidRPr="006E024F" w:rsidRDefault="00DE1978" w:rsidP="00181EA8">
      <w:pPr>
        <w:shd w:val="clear" w:color="auto" w:fill="FFFFFF"/>
        <w:ind w:left="720"/>
        <w:rPr>
          <w:rFonts w:asciiTheme="minorHAnsi" w:eastAsia="Times New Roman" w:hAnsiTheme="minorHAnsi" w:cs="Arial"/>
          <w:sz w:val="22"/>
          <w:szCs w:val="22"/>
        </w:rPr>
      </w:pPr>
      <w:r w:rsidRPr="006E024F">
        <w:rPr>
          <w:rFonts w:asciiTheme="minorHAnsi" w:eastAsia="Times New Roman" w:hAnsiTheme="minorHAnsi" w:cs="Arial"/>
          <w:sz w:val="22"/>
          <w:szCs w:val="22"/>
        </w:rPr>
        <w:t xml:space="preserve">The </w:t>
      </w:r>
      <w:r w:rsidR="00E868C4" w:rsidRPr="006E024F">
        <w:rPr>
          <w:rFonts w:asciiTheme="minorHAnsi" w:eastAsia="Times New Roman" w:hAnsiTheme="minorHAnsi" w:cs="Arial"/>
          <w:sz w:val="22"/>
          <w:szCs w:val="22"/>
        </w:rPr>
        <w:t xml:space="preserve">NEWDB </w:t>
      </w:r>
      <w:r w:rsidRPr="006E024F">
        <w:rPr>
          <w:rFonts w:asciiTheme="minorHAnsi" w:eastAsia="Times New Roman" w:hAnsiTheme="minorHAnsi" w:cs="Arial"/>
          <w:sz w:val="22"/>
          <w:szCs w:val="22"/>
        </w:rPr>
        <w:t>EO Officer also shall ensure that a signed Consent Form and “Notice of Investigatory Uses of Personal Information” is in the investigative file.</w:t>
      </w:r>
    </w:p>
    <w:p w:rsidR="00DE1978" w:rsidRPr="006E024F" w:rsidRDefault="00DE1978" w:rsidP="00181EA8">
      <w:pPr>
        <w:shd w:val="clear" w:color="auto" w:fill="FFFFFF"/>
        <w:ind w:left="720"/>
        <w:rPr>
          <w:rFonts w:asciiTheme="minorHAnsi" w:eastAsia="Times New Roman" w:hAnsiTheme="minorHAnsi" w:cs="Arial"/>
          <w:sz w:val="22"/>
          <w:szCs w:val="22"/>
        </w:rPr>
      </w:pPr>
      <w:r w:rsidRPr="006E024F">
        <w:rPr>
          <w:rFonts w:asciiTheme="minorHAnsi" w:eastAsia="Times New Roman" w:hAnsiTheme="minorHAnsi" w:cs="Arial"/>
          <w:sz w:val="22"/>
          <w:szCs w:val="22"/>
        </w:rPr>
        <w:t> </w:t>
      </w:r>
    </w:p>
    <w:p w:rsidR="00DE1978" w:rsidRPr="006E024F" w:rsidRDefault="00DE1978" w:rsidP="00181EA8">
      <w:pPr>
        <w:shd w:val="clear" w:color="auto" w:fill="FFFFFF"/>
        <w:ind w:left="720"/>
        <w:rPr>
          <w:rFonts w:asciiTheme="minorHAnsi" w:eastAsia="Times New Roman" w:hAnsiTheme="minorHAnsi" w:cs="Arial"/>
          <w:sz w:val="22"/>
          <w:szCs w:val="22"/>
        </w:rPr>
      </w:pPr>
      <w:r w:rsidRPr="006E024F">
        <w:rPr>
          <w:rFonts w:asciiTheme="minorHAnsi" w:eastAsia="Times New Roman" w:hAnsiTheme="minorHAnsi" w:cs="Arial"/>
          <w:sz w:val="22"/>
          <w:szCs w:val="22"/>
        </w:rPr>
        <w:t xml:space="preserve">Failure or refusal to file a signed Consent Form, after being afforded notice and an opportunity to cure this deficiency, shall result in administrative closure of the matter, and the individual shall </w:t>
      </w:r>
      <w:r w:rsidRPr="0043063E">
        <w:rPr>
          <w:rFonts w:asciiTheme="minorHAnsi" w:eastAsia="Times New Roman" w:hAnsiTheme="minorHAnsi" w:cs="Arial"/>
          <w:noProof/>
          <w:sz w:val="22"/>
          <w:szCs w:val="22"/>
        </w:rPr>
        <w:t>be notified</w:t>
      </w:r>
      <w:r w:rsidRPr="006E024F">
        <w:rPr>
          <w:rFonts w:asciiTheme="minorHAnsi" w:eastAsia="Times New Roman" w:hAnsiTheme="minorHAnsi" w:cs="Arial"/>
          <w:sz w:val="22"/>
          <w:szCs w:val="22"/>
        </w:rPr>
        <w:t xml:space="preserve"> in writing. The communication is not recorded in the “Discrimination Complaint Log,” as it fails to meet the technical requirements </w:t>
      </w:r>
      <w:r w:rsidR="00E651B2" w:rsidRPr="006E024F">
        <w:rPr>
          <w:rFonts w:asciiTheme="minorHAnsi" w:eastAsia="Times New Roman" w:hAnsiTheme="minorHAnsi" w:cs="Arial"/>
          <w:sz w:val="22"/>
          <w:szCs w:val="22"/>
        </w:rPr>
        <w:t>for a discrimination complaint.</w:t>
      </w:r>
    </w:p>
    <w:p w:rsidR="00DE1978" w:rsidRPr="006E024F" w:rsidRDefault="00DE1978" w:rsidP="00181EA8">
      <w:pPr>
        <w:shd w:val="clear" w:color="auto" w:fill="FFFFFF"/>
        <w:ind w:left="720"/>
        <w:rPr>
          <w:rFonts w:asciiTheme="minorHAnsi" w:eastAsia="Times New Roman" w:hAnsiTheme="minorHAnsi" w:cs="Arial"/>
          <w:sz w:val="22"/>
          <w:szCs w:val="22"/>
        </w:rPr>
      </w:pPr>
      <w:r w:rsidRPr="006E024F">
        <w:rPr>
          <w:rFonts w:asciiTheme="minorHAnsi" w:eastAsia="Times New Roman" w:hAnsiTheme="minorHAnsi" w:cs="Arial"/>
          <w:sz w:val="22"/>
          <w:szCs w:val="22"/>
        </w:rPr>
        <w:t> </w:t>
      </w:r>
    </w:p>
    <w:p w:rsidR="00DE1978" w:rsidRPr="006E024F" w:rsidRDefault="0062506F" w:rsidP="00181EA8">
      <w:pPr>
        <w:shd w:val="clear" w:color="auto" w:fill="FFFFFF"/>
        <w:ind w:left="540"/>
        <w:rPr>
          <w:rFonts w:asciiTheme="minorHAnsi" w:eastAsia="Times New Roman" w:hAnsiTheme="minorHAnsi" w:cs="Arial"/>
          <w:sz w:val="22"/>
          <w:szCs w:val="22"/>
        </w:rPr>
      </w:pPr>
      <w:r w:rsidRPr="006E024F">
        <w:rPr>
          <w:rFonts w:asciiTheme="minorHAnsi" w:eastAsia="Times New Roman" w:hAnsiTheme="minorHAnsi" w:cs="Arial"/>
          <w:b/>
          <w:bCs/>
          <w:sz w:val="22"/>
          <w:szCs w:val="22"/>
        </w:rPr>
        <w:t>D.  By M</w:t>
      </w:r>
      <w:r w:rsidR="00DE1978" w:rsidRPr="006E024F">
        <w:rPr>
          <w:rFonts w:asciiTheme="minorHAnsi" w:eastAsia="Times New Roman" w:hAnsiTheme="minorHAnsi" w:cs="Arial"/>
          <w:b/>
          <w:bCs/>
          <w:sz w:val="22"/>
          <w:szCs w:val="22"/>
        </w:rPr>
        <w:t>ail</w:t>
      </w:r>
      <w:r w:rsidRPr="006E024F">
        <w:rPr>
          <w:rFonts w:asciiTheme="minorHAnsi" w:eastAsia="Times New Roman" w:hAnsiTheme="minorHAnsi" w:cs="Arial"/>
          <w:b/>
          <w:bCs/>
          <w:sz w:val="22"/>
          <w:szCs w:val="22"/>
        </w:rPr>
        <w:t xml:space="preserve"> </w:t>
      </w:r>
    </w:p>
    <w:p w:rsidR="00DE1978" w:rsidRPr="006E024F" w:rsidRDefault="00DE1978" w:rsidP="00181EA8">
      <w:pPr>
        <w:shd w:val="clear" w:color="auto" w:fill="FFFFFF"/>
        <w:ind w:left="180"/>
        <w:rPr>
          <w:rFonts w:asciiTheme="minorHAnsi" w:eastAsia="Times New Roman" w:hAnsiTheme="minorHAnsi" w:cs="Arial"/>
          <w:sz w:val="22"/>
          <w:szCs w:val="22"/>
        </w:rPr>
      </w:pPr>
      <w:r w:rsidRPr="006E024F">
        <w:rPr>
          <w:rFonts w:asciiTheme="minorHAnsi" w:eastAsia="Times New Roman" w:hAnsiTheme="minorHAnsi" w:cs="Arial"/>
          <w:sz w:val="22"/>
          <w:szCs w:val="22"/>
        </w:rPr>
        <w:t> </w:t>
      </w:r>
    </w:p>
    <w:p w:rsidR="00DE1978" w:rsidRPr="006E024F" w:rsidRDefault="00C45582" w:rsidP="00C45582">
      <w:pPr>
        <w:pStyle w:val="ListParagraph"/>
        <w:numPr>
          <w:ilvl w:val="0"/>
          <w:numId w:val="26"/>
        </w:numPr>
        <w:shd w:val="clear" w:color="auto" w:fill="FFFFFF"/>
        <w:rPr>
          <w:rFonts w:asciiTheme="minorHAnsi" w:eastAsia="Times New Roman" w:hAnsiTheme="minorHAnsi" w:cs="Arial"/>
          <w:sz w:val="22"/>
          <w:szCs w:val="22"/>
        </w:rPr>
      </w:pPr>
      <w:r w:rsidRPr="006E024F">
        <w:rPr>
          <w:rFonts w:asciiTheme="minorHAnsi" w:eastAsia="Times New Roman" w:hAnsiTheme="minorHAnsi" w:cs="Arial"/>
          <w:b/>
          <w:sz w:val="22"/>
          <w:szCs w:val="22"/>
        </w:rPr>
        <w:t xml:space="preserve"> </w:t>
      </w:r>
      <w:r w:rsidR="00DE1978" w:rsidRPr="006E024F">
        <w:rPr>
          <w:rFonts w:asciiTheme="minorHAnsi" w:eastAsia="Times New Roman" w:hAnsiTheme="minorHAnsi" w:cs="Arial"/>
          <w:b/>
          <w:sz w:val="22"/>
          <w:szCs w:val="22"/>
        </w:rPr>
        <w:t>Generally</w:t>
      </w:r>
    </w:p>
    <w:p w:rsidR="00DE1978" w:rsidRPr="006E024F" w:rsidRDefault="00DE1978" w:rsidP="00181EA8">
      <w:pPr>
        <w:shd w:val="clear" w:color="auto" w:fill="FFFFFF"/>
        <w:ind w:left="1080"/>
        <w:rPr>
          <w:rFonts w:asciiTheme="minorHAnsi" w:eastAsia="Times New Roman" w:hAnsiTheme="minorHAnsi" w:cs="Arial"/>
          <w:sz w:val="22"/>
          <w:szCs w:val="22"/>
        </w:rPr>
      </w:pPr>
    </w:p>
    <w:p w:rsidR="00DE1978" w:rsidRPr="006E024F" w:rsidRDefault="00DE1978" w:rsidP="00181EA8">
      <w:pPr>
        <w:shd w:val="clear" w:color="auto" w:fill="FFFFFF"/>
        <w:ind w:left="720"/>
        <w:rPr>
          <w:rFonts w:asciiTheme="minorHAnsi" w:eastAsia="Times New Roman" w:hAnsiTheme="minorHAnsi" w:cs="Arial"/>
          <w:sz w:val="22"/>
          <w:szCs w:val="22"/>
        </w:rPr>
      </w:pPr>
      <w:r w:rsidRPr="006E024F">
        <w:rPr>
          <w:rFonts w:asciiTheme="minorHAnsi" w:eastAsia="Times New Roman" w:hAnsiTheme="minorHAnsi" w:cs="Arial"/>
          <w:sz w:val="22"/>
          <w:szCs w:val="22"/>
        </w:rPr>
        <w:t xml:space="preserve">If a signed copy of the Nondiscrimination Complaint Form </w:t>
      </w:r>
      <w:r w:rsidRPr="0043063E">
        <w:rPr>
          <w:rFonts w:asciiTheme="minorHAnsi" w:eastAsia="Times New Roman" w:hAnsiTheme="minorHAnsi" w:cs="Arial"/>
          <w:noProof/>
          <w:sz w:val="22"/>
          <w:szCs w:val="22"/>
        </w:rPr>
        <w:t>is transmitted</w:t>
      </w:r>
      <w:r w:rsidRPr="006E024F">
        <w:rPr>
          <w:rFonts w:asciiTheme="minorHAnsi" w:eastAsia="Times New Roman" w:hAnsiTheme="minorHAnsi" w:cs="Arial"/>
          <w:sz w:val="22"/>
          <w:szCs w:val="22"/>
        </w:rPr>
        <w:t xml:space="preserve"> by mail (regular, express, certified, or registered), then the date of filing is the postmark date. Within five (5) business days, the </w:t>
      </w:r>
      <w:r w:rsidR="00E868C4" w:rsidRPr="006E024F">
        <w:rPr>
          <w:rFonts w:asciiTheme="minorHAnsi" w:eastAsia="Times New Roman" w:hAnsiTheme="minorHAnsi" w:cs="Arial"/>
          <w:sz w:val="22"/>
          <w:szCs w:val="22"/>
        </w:rPr>
        <w:t xml:space="preserve">NEWDB </w:t>
      </w:r>
      <w:r w:rsidRPr="006E024F">
        <w:rPr>
          <w:rFonts w:asciiTheme="minorHAnsi" w:eastAsia="Times New Roman" w:hAnsiTheme="minorHAnsi" w:cs="Arial"/>
          <w:sz w:val="22"/>
          <w:szCs w:val="22"/>
        </w:rPr>
        <w:t xml:space="preserve">EO Officer shall notify the individual that the communication was received and is </w:t>
      </w:r>
      <w:r w:rsidRPr="0043063E">
        <w:rPr>
          <w:rFonts w:asciiTheme="minorHAnsi" w:eastAsia="Times New Roman" w:hAnsiTheme="minorHAnsi" w:cs="Arial"/>
          <w:noProof/>
          <w:sz w:val="22"/>
          <w:szCs w:val="22"/>
        </w:rPr>
        <w:t>being reviewed</w:t>
      </w:r>
      <w:r w:rsidRPr="006E024F">
        <w:rPr>
          <w:rFonts w:asciiTheme="minorHAnsi" w:eastAsia="Times New Roman" w:hAnsiTheme="minorHAnsi" w:cs="Arial"/>
          <w:sz w:val="22"/>
          <w:szCs w:val="22"/>
        </w:rPr>
        <w:t xml:space="preserve">. </w:t>
      </w:r>
    </w:p>
    <w:p w:rsidR="00DE1978" w:rsidRPr="006E024F" w:rsidRDefault="00DE1978" w:rsidP="00181EA8">
      <w:pPr>
        <w:shd w:val="clear" w:color="auto" w:fill="FFFFFF"/>
        <w:ind w:left="720"/>
        <w:rPr>
          <w:rFonts w:asciiTheme="minorHAnsi" w:eastAsia="Times New Roman" w:hAnsiTheme="minorHAnsi" w:cs="Arial"/>
          <w:sz w:val="22"/>
          <w:szCs w:val="22"/>
        </w:rPr>
      </w:pPr>
      <w:r w:rsidRPr="006E024F">
        <w:rPr>
          <w:rFonts w:asciiTheme="minorHAnsi" w:eastAsia="Times New Roman" w:hAnsiTheme="minorHAnsi" w:cs="Arial"/>
          <w:sz w:val="22"/>
          <w:szCs w:val="22"/>
        </w:rPr>
        <w:t> </w:t>
      </w:r>
    </w:p>
    <w:p w:rsidR="00DE1978" w:rsidRPr="006E024F" w:rsidRDefault="00DE1978" w:rsidP="00181EA8">
      <w:pPr>
        <w:shd w:val="clear" w:color="auto" w:fill="FFFFFF"/>
        <w:ind w:left="720"/>
        <w:rPr>
          <w:rFonts w:asciiTheme="minorHAnsi" w:eastAsia="Times New Roman" w:hAnsiTheme="minorHAnsi" w:cs="Arial"/>
          <w:sz w:val="22"/>
          <w:szCs w:val="22"/>
        </w:rPr>
      </w:pPr>
      <w:r w:rsidRPr="006E024F">
        <w:rPr>
          <w:rFonts w:asciiTheme="minorHAnsi" w:eastAsia="Times New Roman" w:hAnsiTheme="minorHAnsi" w:cs="Arial"/>
          <w:sz w:val="22"/>
          <w:szCs w:val="22"/>
        </w:rPr>
        <w:t xml:space="preserve">To document the filing date in the investigative file, the </w:t>
      </w:r>
      <w:r w:rsidR="00E868C4" w:rsidRPr="006E024F">
        <w:rPr>
          <w:rFonts w:asciiTheme="minorHAnsi" w:eastAsia="Times New Roman" w:hAnsiTheme="minorHAnsi" w:cs="Arial"/>
          <w:sz w:val="22"/>
          <w:szCs w:val="22"/>
        </w:rPr>
        <w:t xml:space="preserve">NEWDB </w:t>
      </w:r>
      <w:r w:rsidRPr="006E024F">
        <w:rPr>
          <w:rFonts w:asciiTheme="minorHAnsi" w:eastAsia="Times New Roman" w:hAnsiTheme="minorHAnsi" w:cs="Arial"/>
          <w:sz w:val="22"/>
          <w:szCs w:val="22"/>
        </w:rPr>
        <w:t xml:space="preserve">EO Officer shall retain the envelope documenting the postmark date. If the postmark date is illegible, then the date on which the </w:t>
      </w:r>
      <w:r w:rsidR="00E868C4" w:rsidRPr="006E024F">
        <w:rPr>
          <w:rFonts w:asciiTheme="minorHAnsi" w:eastAsia="Times New Roman" w:hAnsiTheme="minorHAnsi" w:cs="Arial"/>
          <w:sz w:val="22"/>
          <w:szCs w:val="22"/>
        </w:rPr>
        <w:t xml:space="preserve">NEWDB </w:t>
      </w:r>
      <w:r w:rsidRPr="006E024F">
        <w:rPr>
          <w:rFonts w:asciiTheme="minorHAnsi" w:eastAsia="Times New Roman" w:hAnsiTheme="minorHAnsi" w:cs="Arial"/>
          <w:sz w:val="22"/>
          <w:szCs w:val="22"/>
        </w:rPr>
        <w:t>EO Officer date-stamps the communication as being received shall constitute the date of filing for purposes of timeliness. </w:t>
      </w:r>
    </w:p>
    <w:p w:rsidR="00DE1978" w:rsidRPr="006E024F" w:rsidRDefault="00DE1978" w:rsidP="00181EA8">
      <w:pPr>
        <w:shd w:val="clear" w:color="auto" w:fill="FFFFFF"/>
        <w:ind w:left="720"/>
        <w:rPr>
          <w:rFonts w:asciiTheme="minorHAnsi" w:eastAsia="Times New Roman" w:hAnsiTheme="minorHAnsi" w:cs="Arial"/>
          <w:sz w:val="22"/>
          <w:szCs w:val="22"/>
        </w:rPr>
      </w:pPr>
      <w:r w:rsidRPr="006E024F">
        <w:rPr>
          <w:rFonts w:asciiTheme="minorHAnsi" w:eastAsia="Times New Roman" w:hAnsiTheme="minorHAnsi" w:cs="Arial"/>
          <w:sz w:val="22"/>
          <w:szCs w:val="22"/>
        </w:rPr>
        <w:t>  </w:t>
      </w:r>
    </w:p>
    <w:p w:rsidR="00DE1978" w:rsidRPr="006E024F" w:rsidRDefault="001F4283" w:rsidP="00C45582">
      <w:pPr>
        <w:pStyle w:val="ListParagraph"/>
        <w:numPr>
          <w:ilvl w:val="0"/>
          <w:numId w:val="26"/>
        </w:numPr>
        <w:shd w:val="clear" w:color="auto" w:fill="FFFFFF"/>
        <w:rPr>
          <w:rFonts w:asciiTheme="minorHAnsi" w:eastAsia="Times New Roman" w:hAnsiTheme="minorHAnsi" w:cs="Arial"/>
          <w:sz w:val="22"/>
          <w:szCs w:val="22"/>
        </w:rPr>
      </w:pPr>
      <w:r w:rsidRPr="006E024F">
        <w:rPr>
          <w:rFonts w:asciiTheme="minorHAnsi" w:eastAsia="Times New Roman" w:hAnsiTheme="minorHAnsi" w:cs="Arial"/>
          <w:b/>
          <w:sz w:val="22"/>
          <w:szCs w:val="22"/>
        </w:rPr>
        <w:t>Effect of</w:t>
      </w:r>
      <w:r w:rsidR="00C45582" w:rsidRPr="006E024F">
        <w:rPr>
          <w:rFonts w:asciiTheme="minorHAnsi" w:eastAsia="Times New Roman" w:hAnsiTheme="minorHAnsi" w:cs="Arial"/>
          <w:b/>
          <w:sz w:val="22"/>
          <w:szCs w:val="22"/>
        </w:rPr>
        <w:t xml:space="preserve"> </w:t>
      </w:r>
      <w:r w:rsidR="00DE1978" w:rsidRPr="006E024F">
        <w:rPr>
          <w:rFonts w:asciiTheme="minorHAnsi" w:eastAsia="Times New Roman" w:hAnsiTheme="minorHAnsi" w:cs="Arial"/>
          <w:b/>
          <w:sz w:val="22"/>
          <w:szCs w:val="22"/>
        </w:rPr>
        <w:t>Unsigned N</w:t>
      </w:r>
      <w:r w:rsidRPr="006E024F">
        <w:rPr>
          <w:rFonts w:asciiTheme="minorHAnsi" w:eastAsia="Times New Roman" w:hAnsiTheme="minorHAnsi" w:cs="Arial"/>
          <w:b/>
          <w:sz w:val="22"/>
          <w:szCs w:val="22"/>
        </w:rPr>
        <w:t>ondiscrimination Complaint Form</w:t>
      </w:r>
      <w:r w:rsidR="00DE1978" w:rsidRPr="006E024F">
        <w:rPr>
          <w:rFonts w:asciiTheme="minorHAnsi" w:eastAsia="Times New Roman" w:hAnsiTheme="minorHAnsi" w:cs="Arial"/>
          <w:b/>
          <w:sz w:val="22"/>
          <w:szCs w:val="22"/>
        </w:rPr>
        <w:t xml:space="preserve"> </w:t>
      </w:r>
    </w:p>
    <w:p w:rsidR="00DE1978" w:rsidRPr="006E024F" w:rsidRDefault="00DE1978" w:rsidP="00181EA8">
      <w:pPr>
        <w:shd w:val="clear" w:color="auto" w:fill="FFFFFF"/>
        <w:ind w:left="1080"/>
        <w:rPr>
          <w:rFonts w:asciiTheme="minorHAnsi" w:eastAsia="Times New Roman" w:hAnsiTheme="minorHAnsi" w:cs="Arial"/>
          <w:sz w:val="22"/>
          <w:szCs w:val="22"/>
        </w:rPr>
      </w:pPr>
    </w:p>
    <w:p w:rsidR="00DE1978" w:rsidRPr="006E024F" w:rsidRDefault="00DE1978" w:rsidP="001F4283">
      <w:pPr>
        <w:shd w:val="clear" w:color="auto" w:fill="FFFFFF"/>
        <w:ind w:left="720"/>
        <w:rPr>
          <w:rFonts w:asciiTheme="minorHAnsi" w:eastAsia="Times New Roman" w:hAnsiTheme="minorHAnsi" w:cs="Arial"/>
          <w:sz w:val="22"/>
          <w:szCs w:val="22"/>
        </w:rPr>
      </w:pPr>
      <w:r w:rsidRPr="006E024F">
        <w:rPr>
          <w:rFonts w:asciiTheme="minorHAnsi" w:eastAsia="Times New Roman" w:hAnsiTheme="minorHAnsi" w:cs="Arial"/>
          <w:sz w:val="22"/>
          <w:szCs w:val="22"/>
        </w:rPr>
        <w:t xml:space="preserve">If the EO Officer receives an unsigned Nondiscrimination Complaint </w:t>
      </w:r>
      <w:r w:rsidRPr="0043063E">
        <w:rPr>
          <w:rFonts w:asciiTheme="minorHAnsi" w:eastAsia="Times New Roman" w:hAnsiTheme="minorHAnsi" w:cs="Arial"/>
          <w:noProof/>
          <w:sz w:val="22"/>
          <w:szCs w:val="22"/>
        </w:rPr>
        <w:t>Form,</w:t>
      </w:r>
      <w:r w:rsidRPr="006E024F">
        <w:rPr>
          <w:rFonts w:asciiTheme="minorHAnsi" w:eastAsia="Times New Roman" w:hAnsiTheme="minorHAnsi" w:cs="Arial"/>
          <w:sz w:val="22"/>
          <w:szCs w:val="22"/>
        </w:rPr>
        <w:t xml:space="preserve"> or other unsigned communication by mail, then the </w:t>
      </w:r>
      <w:r w:rsidR="00E868C4" w:rsidRPr="006E024F">
        <w:rPr>
          <w:rFonts w:asciiTheme="minorHAnsi" w:eastAsia="Times New Roman" w:hAnsiTheme="minorHAnsi" w:cs="Arial"/>
          <w:sz w:val="22"/>
          <w:szCs w:val="22"/>
        </w:rPr>
        <w:t xml:space="preserve">NEWDB </w:t>
      </w:r>
      <w:r w:rsidRPr="006E024F">
        <w:rPr>
          <w:rFonts w:asciiTheme="minorHAnsi" w:eastAsia="Times New Roman" w:hAnsiTheme="minorHAnsi" w:cs="Arial"/>
          <w:sz w:val="22"/>
          <w:szCs w:val="22"/>
        </w:rPr>
        <w:t xml:space="preserve">EO Officer shall place the unsigned communication in the investigative file along with the envelope. Within five (5) business days, written notification of the deficiency shall be sent to the individual with instructions to sign the </w:t>
      </w:r>
      <w:r w:rsidRPr="0043063E">
        <w:rPr>
          <w:rFonts w:asciiTheme="minorHAnsi" w:eastAsia="Times New Roman" w:hAnsiTheme="minorHAnsi" w:cs="Arial"/>
          <w:noProof/>
          <w:sz w:val="22"/>
          <w:szCs w:val="22"/>
        </w:rPr>
        <w:t>communication</w:t>
      </w:r>
      <w:r w:rsidRPr="006E024F">
        <w:rPr>
          <w:rFonts w:asciiTheme="minorHAnsi" w:eastAsia="Times New Roman" w:hAnsiTheme="minorHAnsi" w:cs="Arial"/>
          <w:sz w:val="22"/>
          <w:szCs w:val="22"/>
        </w:rPr>
        <w:t xml:space="preserve"> and submit it within </w:t>
      </w:r>
      <w:r w:rsidR="0043063E">
        <w:rPr>
          <w:rFonts w:asciiTheme="minorHAnsi" w:eastAsia="Times New Roman" w:hAnsiTheme="minorHAnsi" w:cs="Arial"/>
          <w:noProof/>
          <w:sz w:val="22"/>
          <w:szCs w:val="22"/>
        </w:rPr>
        <w:t>ten</w:t>
      </w:r>
      <w:r w:rsidRPr="006E024F">
        <w:rPr>
          <w:rFonts w:asciiTheme="minorHAnsi" w:eastAsia="Times New Roman" w:hAnsiTheme="minorHAnsi" w:cs="Arial"/>
          <w:sz w:val="22"/>
          <w:szCs w:val="22"/>
        </w:rPr>
        <w:t xml:space="preserve"> calendar days to the </w:t>
      </w:r>
      <w:r w:rsidR="00E868C4" w:rsidRPr="006E024F">
        <w:rPr>
          <w:rFonts w:asciiTheme="minorHAnsi" w:eastAsia="Times New Roman" w:hAnsiTheme="minorHAnsi" w:cs="Arial"/>
          <w:sz w:val="22"/>
          <w:szCs w:val="22"/>
        </w:rPr>
        <w:t xml:space="preserve">NEWDB </w:t>
      </w:r>
      <w:r w:rsidRPr="006E024F">
        <w:rPr>
          <w:rFonts w:asciiTheme="minorHAnsi" w:eastAsia="Times New Roman" w:hAnsiTheme="minorHAnsi" w:cs="Arial"/>
          <w:sz w:val="22"/>
          <w:szCs w:val="22"/>
        </w:rPr>
        <w:t>EO Officer by:</w:t>
      </w:r>
    </w:p>
    <w:p w:rsidR="00DE1978" w:rsidRPr="006E024F" w:rsidRDefault="00DE1978" w:rsidP="00181EA8">
      <w:pPr>
        <w:pStyle w:val="ListParagraph"/>
        <w:numPr>
          <w:ilvl w:val="0"/>
          <w:numId w:val="14"/>
        </w:numPr>
        <w:shd w:val="clear" w:color="auto" w:fill="FFFFFF"/>
        <w:ind w:left="1440"/>
        <w:rPr>
          <w:rFonts w:asciiTheme="minorHAnsi" w:hAnsiTheme="minorHAnsi" w:cs="Arial"/>
          <w:sz w:val="22"/>
          <w:szCs w:val="22"/>
        </w:rPr>
      </w:pPr>
      <w:r w:rsidRPr="006E024F">
        <w:rPr>
          <w:rFonts w:asciiTheme="minorHAnsi" w:hAnsiTheme="minorHAnsi" w:cs="Arial"/>
          <w:sz w:val="22"/>
          <w:szCs w:val="22"/>
        </w:rPr>
        <w:t xml:space="preserve">Scanning the signed communication and transmitting it by </w:t>
      </w:r>
      <w:r w:rsidR="009D7CCF" w:rsidRPr="006E024F">
        <w:rPr>
          <w:rFonts w:asciiTheme="minorHAnsi" w:hAnsiTheme="minorHAnsi" w:cs="Arial"/>
          <w:sz w:val="22"/>
          <w:szCs w:val="22"/>
        </w:rPr>
        <w:t>email</w:t>
      </w:r>
      <w:r w:rsidRPr="006E024F">
        <w:rPr>
          <w:rFonts w:asciiTheme="minorHAnsi" w:hAnsiTheme="minorHAnsi" w:cs="Arial"/>
          <w:sz w:val="22"/>
          <w:szCs w:val="22"/>
        </w:rPr>
        <w:t xml:space="preserve">; </w:t>
      </w:r>
    </w:p>
    <w:p w:rsidR="00DE1978" w:rsidRPr="006E024F" w:rsidRDefault="00DE1978" w:rsidP="00181EA8">
      <w:pPr>
        <w:pStyle w:val="ListParagraph"/>
        <w:numPr>
          <w:ilvl w:val="0"/>
          <w:numId w:val="14"/>
        </w:numPr>
        <w:shd w:val="clear" w:color="auto" w:fill="FFFFFF"/>
        <w:ind w:left="1440"/>
        <w:rPr>
          <w:rFonts w:asciiTheme="minorHAnsi" w:hAnsiTheme="minorHAnsi" w:cs="Arial"/>
          <w:sz w:val="22"/>
          <w:szCs w:val="22"/>
        </w:rPr>
      </w:pPr>
      <w:r w:rsidRPr="006E024F">
        <w:rPr>
          <w:rFonts w:asciiTheme="minorHAnsi" w:hAnsiTheme="minorHAnsi" w:cs="Arial"/>
          <w:sz w:val="22"/>
          <w:szCs w:val="22"/>
        </w:rPr>
        <w:t xml:space="preserve">Sending the signed communication by regular mail; or </w:t>
      </w:r>
    </w:p>
    <w:p w:rsidR="00DE1978" w:rsidRPr="006E024F" w:rsidRDefault="00DE1978" w:rsidP="00181EA8">
      <w:pPr>
        <w:pStyle w:val="ListParagraph"/>
        <w:numPr>
          <w:ilvl w:val="0"/>
          <w:numId w:val="14"/>
        </w:numPr>
        <w:shd w:val="clear" w:color="auto" w:fill="FFFFFF"/>
        <w:ind w:left="1440"/>
        <w:rPr>
          <w:rFonts w:asciiTheme="minorHAnsi" w:hAnsiTheme="minorHAnsi" w:cs="Arial"/>
          <w:sz w:val="22"/>
          <w:szCs w:val="22"/>
        </w:rPr>
      </w:pPr>
      <w:r w:rsidRPr="006E024F">
        <w:rPr>
          <w:rFonts w:asciiTheme="minorHAnsi" w:hAnsiTheme="minorHAnsi" w:cs="Arial"/>
          <w:sz w:val="22"/>
          <w:szCs w:val="22"/>
        </w:rPr>
        <w:t xml:space="preserve">Transmitting the signed communication by </w:t>
      </w:r>
      <w:r w:rsidR="001078C4" w:rsidRPr="006E024F">
        <w:rPr>
          <w:rFonts w:asciiTheme="minorHAnsi" w:hAnsiTheme="minorHAnsi" w:cs="Arial"/>
          <w:sz w:val="22"/>
          <w:szCs w:val="22"/>
        </w:rPr>
        <w:t>fax</w:t>
      </w:r>
      <w:r w:rsidRPr="006E024F">
        <w:rPr>
          <w:rFonts w:asciiTheme="minorHAnsi" w:hAnsiTheme="minorHAnsi" w:cs="Arial"/>
          <w:sz w:val="22"/>
          <w:szCs w:val="22"/>
        </w:rPr>
        <w:t xml:space="preserve">. </w:t>
      </w:r>
    </w:p>
    <w:p w:rsidR="00DE1978" w:rsidRPr="006E024F" w:rsidRDefault="00DE1978" w:rsidP="00181EA8">
      <w:pPr>
        <w:pStyle w:val="ListParagraph"/>
        <w:shd w:val="clear" w:color="auto" w:fill="FFFFFF"/>
        <w:rPr>
          <w:rFonts w:asciiTheme="minorHAnsi" w:hAnsiTheme="minorHAnsi" w:cs="Arial"/>
          <w:sz w:val="22"/>
          <w:szCs w:val="22"/>
        </w:rPr>
      </w:pPr>
    </w:p>
    <w:p w:rsidR="00DE1978" w:rsidRPr="006E024F" w:rsidRDefault="00DE1978" w:rsidP="00181EA8">
      <w:pPr>
        <w:pStyle w:val="ListParagraph"/>
        <w:shd w:val="clear" w:color="auto" w:fill="FFFFFF"/>
        <w:rPr>
          <w:rFonts w:asciiTheme="minorHAnsi" w:hAnsiTheme="minorHAnsi" w:cs="Arial"/>
          <w:sz w:val="22"/>
          <w:szCs w:val="22"/>
        </w:rPr>
      </w:pPr>
      <w:r w:rsidRPr="006E024F">
        <w:rPr>
          <w:rFonts w:asciiTheme="minorHAnsi" w:hAnsiTheme="minorHAnsi" w:cs="Arial"/>
          <w:sz w:val="22"/>
          <w:szCs w:val="22"/>
        </w:rPr>
        <w:t xml:space="preserve">If the sender cures the deficiency and timely submits a signed communication, then the postmark date of receipt of the original, unsigned communication shall constitute the date of filing for purposes of timeliness. This policy ensures that the rights of the individual filing the communication </w:t>
      </w:r>
      <w:r w:rsidRPr="0043063E">
        <w:rPr>
          <w:rFonts w:asciiTheme="minorHAnsi" w:hAnsiTheme="minorHAnsi" w:cs="Arial"/>
          <w:noProof/>
          <w:sz w:val="22"/>
          <w:szCs w:val="22"/>
        </w:rPr>
        <w:t>are protected</w:t>
      </w:r>
      <w:r w:rsidRPr="006E024F">
        <w:rPr>
          <w:rFonts w:asciiTheme="minorHAnsi" w:hAnsiTheme="minorHAnsi" w:cs="Arial"/>
          <w:sz w:val="22"/>
          <w:szCs w:val="22"/>
        </w:rPr>
        <w:t xml:space="preserve"> to the maximum extent possible.</w:t>
      </w:r>
    </w:p>
    <w:p w:rsidR="00DE1978" w:rsidRPr="006E024F" w:rsidRDefault="00DE1978" w:rsidP="00181EA8">
      <w:pPr>
        <w:shd w:val="clear" w:color="auto" w:fill="FFFFFF"/>
        <w:ind w:left="180"/>
        <w:rPr>
          <w:rFonts w:asciiTheme="minorHAnsi" w:eastAsia="Times New Roman" w:hAnsiTheme="minorHAnsi" w:cs="Arial"/>
          <w:sz w:val="22"/>
          <w:szCs w:val="22"/>
        </w:rPr>
      </w:pPr>
    </w:p>
    <w:p w:rsidR="00DE1978" w:rsidRPr="006E024F" w:rsidRDefault="00C45582" w:rsidP="00C45582">
      <w:pPr>
        <w:pStyle w:val="ListParagraph"/>
        <w:numPr>
          <w:ilvl w:val="0"/>
          <w:numId w:val="26"/>
        </w:numPr>
        <w:shd w:val="clear" w:color="auto" w:fill="FFFFFF"/>
        <w:rPr>
          <w:rFonts w:asciiTheme="minorHAnsi" w:eastAsia="Times New Roman" w:hAnsiTheme="minorHAnsi" w:cs="Arial"/>
          <w:sz w:val="22"/>
          <w:szCs w:val="22"/>
        </w:rPr>
      </w:pPr>
      <w:r w:rsidRPr="006E024F">
        <w:rPr>
          <w:rFonts w:asciiTheme="minorHAnsi" w:eastAsia="Times New Roman" w:hAnsiTheme="minorHAnsi" w:cs="Arial"/>
          <w:b/>
          <w:sz w:val="22"/>
          <w:szCs w:val="22"/>
        </w:rPr>
        <w:t xml:space="preserve"> </w:t>
      </w:r>
      <w:r w:rsidR="0062506F" w:rsidRPr="006E024F">
        <w:rPr>
          <w:rFonts w:asciiTheme="minorHAnsi" w:eastAsia="Times New Roman" w:hAnsiTheme="minorHAnsi" w:cs="Arial"/>
          <w:b/>
          <w:sz w:val="22"/>
          <w:szCs w:val="22"/>
        </w:rPr>
        <w:t>Consent F</w:t>
      </w:r>
      <w:r w:rsidR="00DE1978" w:rsidRPr="006E024F">
        <w:rPr>
          <w:rFonts w:asciiTheme="minorHAnsi" w:eastAsia="Times New Roman" w:hAnsiTheme="minorHAnsi" w:cs="Arial"/>
          <w:b/>
          <w:sz w:val="22"/>
          <w:szCs w:val="22"/>
        </w:rPr>
        <w:t>orm</w:t>
      </w:r>
    </w:p>
    <w:p w:rsidR="00DE1978" w:rsidRPr="006E024F" w:rsidRDefault="00DE1978" w:rsidP="00181EA8">
      <w:pPr>
        <w:shd w:val="clear" w:color="auto" w:fill="FFFFFF"/>
        <w:ind w:left="180"/>
        <w:rPr>
          <w:rFonts w:asciiTheme="minorHAnsi" w:eastAsia="Times New Roman" w:hAnsiTheme="minorHAnsi" w:cs="Arial"/>
          <w:sz w:val="22"/>
          <w:szCs w:val="22"/>
        </w:rPr>
      </w:pPr>
    </w:p>
    <w:p w:rsidR="00DE1978" w:rsidRPr="006E024F" w:rsidRDefault="00DE1978" w:rsidP="00181EA8">
      <w:pPr>
        <w:shd w:val="clear" w:color="auto" w:fill="FFFFFF"/>
        <w:ind w:left="720"/>
        <w:rPr>
          <w:rFonts w:asciiTheme="minorHAnsi" w:eastAsia="Times New Roman" w:hAnsiTheme="minorHAnsi" w:cs="Arial"/>
          <w:sz w:val="22"/>
          <w:szCs w:val="22"/>
        </w:rPr>
      </w:pPr>
      <w:r w:rsidRPr="006E024F">
        <w:rPr>
          <w:rFonts w:asciiTheme="minorHAnsi" w:eastAsia="Times New Roman" w:hAnsiTheme="minorHAnsi" w:cs="Arial"/>
          <w:sz w:val="22"/>
          <w:szCs w:val="22"/>
        </w:rPr>
        <w:lastRenderedPageBreak/>
        <w:t xml:space="preserve">The </w:t>
      </w:r>
      <w:r w:rsidR="00E868C4" w:rsidRPr="006E024F">
        <w:rPr>
          <w:rFonts w:asciiTheme="minorHAnsi" w:eastAsia="Times New Roman" w:hAnsiTheme="minorHAnsi" w:cs="Arial"/>
          <w:sz w:val="22"/>
          <w:szCs w:val="22"/>
        </w:rPr>
        <w:t xml:space="preserve">NEWDB </w:t>
      </w:r>
      <w:r w:rsidRPr="006E024F">
        <w:rPr>
          <w:rFonts w:asciiTheme="minorHAnsi" w:eastAsia="Times New Roman" w:hAnsiTheme="minorHAnsi" w:cs="Arial"/>
          <w:sz w:val="22"/>
          <w:szCs w:val="22"/>
        </w:rPr>
        <w:t>EO Officer also shall ensure that a signed Consent Form and “Notice of Investigatory Uses of Personal Information” is in the investigative file.</w:t>
      </w:r>
    </w:p>
    <w:p w:rsidR="00DE1978" w:rsidRPr="006E024F" w:rsidRDefault="00DE1978" w:rsidP="00181EA8">
      <w:pPr>
        <w:shd w:val="clear" w:color="auto" w:fill="FFFFFF"/>
        <w:ind w:left="720"/>
        <w:rPr>
          <w:rFonts w:asciiTheme="minorHAnsi" w:eastAsia="Times New Roman" w:hAnsiTheme="minorHAnsi" w:cs="Arial"/>
          <w:sz w:val="22"/>
          <w:szCs w:val="22"/>
        </w:rPr>
      </w:pPr>
      <w:r w:rsidRPr="006E024F">
        <w:rPr>
          <w:rFonts w:asciiTheme="minorHAnsi" w:eastAsia="Times New Roman" w:hAnsiTheme="minorHAnsi" w:cs="Arial"/>
          <w:sz w:val="22"/>
          <w:szCs w:val="22"/>
        </w:rPr>
        <w:t> </w:t>
      </w:r>
    </w:p>
    <w:p w:rsidR="00DE1978" w:rsidRPr="006E024F" w:rsidRDefault="00DE1978" w:rsidP="00181EA8">
      <w:pPr>
        <w:shd w:val="clear" w:color="auto" w:fill="FFFFFF"/>
        <w:ind w:left="720"/>
        <w:rPr>
          <w:rFonts w:asciiTheme="minorHAnsi" w:eastAsia="Times New Roman" w:hAnsiTheme="minorHAnsi" w:cs="Arial"/>
          <w:sz w:val="22"/>
          <w:szCs w:val="22"/>
        </w:rPr>
      </w:pPr>
      <w:r w:rsidRPr="006E024F">
        <w:rPr>
          <w:rFonts w:asciiTheme="minorHAnsi" w:eastAsia="Times New Roman" w:hAnsiTheme="minorHAnsi" w:cs="Arial"/>
          <w:sz w:val="22"/>
          <w:szCs w:val="22"/>
        </w:rPr>
        <w:t xml:space="preserve">Failure or refusal to file a signed Consent Form, after being afforded notice and an opportunity to cure this deficiency, shall result in administrative closure of the matter, and the individual shall </w:t>
      </w:r>
      <w:r w:rsidRPr="0043063E">
        <w:rPr>
          <w:rFonts w:asciiTheme="minorHAnsi" w:eastAsia="Times New Roman" w:hAnsiTheme="minorHAnsi" w:cs="Arial"/>
          <w:noProof/>
          <w:sz w:val="22"/>
          <w:szCs w:val="22"/>
        </w:rPr>
        <w:t>be notified</w:t>
      </w:r>
      <w:r w:rsidRPr="006E024F">
        <w:rPr>
          <w:rFonts w:asciiTheme="minorHAnsi" w:eastAsia="Times New Roman" w:hAnsiTheme="minorHAnsi" w:cs="Arial"/>
          <w:sz w:val="22"/>
          <w:szCs w:val="22"/>
        </w:rPr>
        <w:t xml:space="preserve"> in writing. </w:t>
      </w:r>
      <w:r w:rsidR="00E651B2" w:rsidRPr="006E024F">
        <w:rPr>
          <w:rFonts w:asciiTheme="minorHAnsi" w:eastAsia="Times New Roman" w:hAnsiTheme="minorHAnsi" w:cs="Arial"/>
          <w:sz w:val="22"/>
          <w:szCs w:val="22"/>
        </w:rPr>
        <w:t xml:space="preserve"> </w:t>
      </w:r>
      <w:r w:rsidRPr="006E024F">
        <w:rPr>
          <w:rFonts w:asciiTheme="minorHAnsi" w:eastAsia="Times New Roman" w:hAnsiTheme="minorHAnsi" w:cs="Arial"/>
          <w:sz w:val="22"/>
          <w:szCs w:val="22"/>
        </w:rPr>
        <w:t>The communication is not recorded in the “Discrimination Compl</w:t>
      </w:r>
      <w:r w:rsidR="00E651B2" w:rsidRPr="006E024F">
        <w:rPr>
          <w:rFonts w:asciiTheme="minorHAnsi" w:eastAsia="Times New Roman" w:hAnsiTheme="minorHAnsi" w:cs="Arial"/>
          <w:sz w:val="22"/>
          <w:szCs w:val="22"/>
        </w:rPr>
        <w:t>aint Log,” as it is not signed.</w:t>
      </w:r>
    </w:p>
    <w:p w:rsidR="00DE1978" w:rsidRPr="006E024F" w:rsidRDefault="00DE1978" w:rsidP="00181EA8">
      <w:pPr>
        <w:shd w:val="clear" w:color="auto" w:fill="FFFFFF"/>
        <w:ind w:left="180"/>
        <w:rPr>
          <w:rFonts w:asciiTheme="minorHAnsi" w:eastAsia="Times New Roman" w:hAnsiTheme="minorHAnsi" w:cs="Arial"/>
          <w:sz w:val="22"/>
          <w:szCs w:val="22"/>
        </w:rPr>
      </w:pPr>
      <w:r w:rsidRPr="006E024F">
        <w:rPr>
          <w:rFonts w:asciiTheme="minorHAnsi" w:eastAsia="Times New Roman" w:hAnsiTheme="minorHAnsi" w:cs="Arial"/>
          <w:sz w:val="22"/>
          <w:szCs w:val="22"/>
        </w:rPr>
        <w:t> </w:t>
      </w:r>
    </w:p>
    <w:p w:rsidR="00DE1978" w:rsidRPr="006E024F" w:rsidRDefault="00C45582" w:rsidP="00181EA8">
      <w:pPr>
        <w:shd w:val="clear" w:color="auto" w:fill="FFFFFF"/>
        <w:ind w:left="540"/>
        <w:rPr>
          <w:rFonts w:asciiTheme="minorHAnsi" w:eastAsia="Times New Roman" w:hAnsiTheme="minorHAnsi" w:cs="Arial"/>
          <w:sz w:val="22"/>
          <w:szCs w:val="22"/>
        </w:rPr>
      </w:pPr>
      <w:r w:rsidRPr="006E024F">
        <w:rPr>
          <w:rFonts w:asciiTheme="minorHAnsi" w:eastAsia="Times New Roman" w:hAnsiTheme="minorHAnsi" w:cs="Arial"/>
          <w:b/>
          <w:bCs/>
          <w:sz w:val="22"/>
          <w:szCs w:val="22"/>
        </w:rPr>
        <w:t>E.  </w:t>
      </w:r>
      <w:r w:rsidR="0062506F" w:rsidRPr="006E024F">
        <w:rPr>
          <w:rFonts w:asciiTheme="minorHAnsi" w:eastAsia="Times New Roman" w:hAnsiTheme="minorHAnsi" w:cs="Arial"/>
          <w:b/>
          <w:bCs/>
          <w:sz w:val="22"/>
          <w:szCs w:val="22"/>
        </w:rPr>
        <w:t>Other Signed, W</w:t>
      </w:r>
      <w:r w:rsidR="00DE1978" w:rsidRPr="006E024F">
        <w:rPr>
          <w:rFonts w:asciiTheme="minorHAnsi" w:eastAsia="Times New Roman" w:hAnsiTheme="minorHAnsi" w:cs="Arial"/>
          <w:b/>
          <w:bCs/>
          <w:sz w:val="22"/>
          <w:szCs w:val="22"/>
        </w:rPr>
        <w:t>ritten</w:t>
      </w:r>
      <w:r w:rsidR="0062506F" w:rsidRPr="006E024F">
        <w:rPr>
          <w:rFonts w:asciiTheme="minorHAnsi" w:eastAsia="Times New Roman" w:hAnsiTheme="minorHAnsi" w:cs="Arial"/>
          <w:b/>
          <w:bCs/>
          <w:sz w:val="22"/>
          <w:szCs w:val="22"/>
        </w:rPr>
        <w:t xml:space="preserve"> C</w:t>
      </w:r>
      <w:r w:rsidR="00DE1978" w:rsidRPr="006E024F">
        <w:rPr>
          <w:rFonts w:asciiTheme="minorHAnsi" w:eastAsia="Times New Roman" w:hAnsiTheme="minorHAnsi" w:cs="Arial"/>
          <w:b/>
          <w:bCs/>
          <w:sz w:val="22"/>
          <w:szCs w:val="22"/>
        </w:rPr>
        <w:t xml:space="preserve">ommunication </w:t>
      </w:r>
    </w:p>
    <w:p w:rsidR="00DE1978" w:rsidRPr="006E024F" w:rsidRDefault="00DE1978" w:rsidP="00181EA8">
      <w:pPr>
        <w:shd w:val="clear" w:color="auto" w:fill="FFFFFF"/>
        <w:ind w:left="540"/>
        <w:rPr>
          <w:rFonts w:asciiTheme="minorHAnsi" w:eastAsia="Times New Roman" w:hAnsiTheme="minorHAnsi" w:cs="Arial"/>
          <w:sz w:val="22"/>
          <w:szCs w:val="22"/>
        </w:rPr>
      </w:pPr>
      <w:r w:rsidRPr="006E024F">
        <w:rPr>
          <w:rFonts w:asciiTheme="minorHAnsi" w:eastAsia="Times New Roman" w:hAnsiTheme="minorHAnsi" w:cs="Arial"/>
          <w:sz w:val="22"/>
          <w:szCs w:val="22"/>
        </w:rPr>
        <w:t> </w:t>
      </w:r>
    </w:p>
    <w:p w:rsidR="00DE1978" w:rsidRPr="006E024F" w:rsidRDefault="000A1469" w:rsidP="00181EA8">
      <w:pPr>
        <w:shd w:val="clear" w:color="auto" w:fill="FFFFFF"/>
        <w:ind w:left="540"/>
        <w:rPr>
          <w:rFonts w:asciiTheme="minorHAnsi" w:eastAsia="Times New Roman" w:hAnsiTheme="minorHAnsi" w:cs="Arial"/>
          <w:sz w:val="22"/>
          <w:szCs w:val="22"/>
        </w:rPr>
      </w:pPr>
      <w:r w:rsidRPr="006E024F">
        <w:rPr>
          <w:rFonts w:asciiTheme="minorHAnsi" w:eastAsia="Times New Roman" w:hAnsiTheme="minorHAnsi" w:cs="Arial"/>
          <w:sz w:val="22"/>
          <w:szCs w:val="22"/>
        </w:rPr>
        <w:t>Per 29 C.F.R § 38.70, a</w:t>
      </w:r>
      <w:r w:rsidR="00DE1978" w:rsidRPr="006E024F">
        <w:rPr>
          <w:rFonts w:asciiTheme="minorHAnsi" w:eastAsia="Times New Roman" w:hAnsiTheme="minorHAnsi" w:cs="Arial"/>
          <w:sz w:val="22"/>
          <w:szCs w:val="22"/>
        </w:rPr>
        <w:t>n individual is not required to utilize the Nondiscrimination Complaint Form when filing a discrimination complaint; rather, the</w:t>
      </w:r>
      <w:r w:rsidR="00A755D3" w:rsidRPr="006E024F">
        <w:rPr>
          <w:rFonts w:asciiTheme="minorHAnsi" w:eastAsia="Times New Roman" w:hAnsiTheme="minorHAnsi" w:cs="Arial"/>
          <w:sz w:val="22"/>
          <w:szCs w:val="22"/>
        </w:rPr>
        <w:t xml:space="preserve"> NEWDB</w:t>
      </w:r>
      <w:r w:rsidR="00DE1978" w:rsidRPr="006E024F">
        <w:rPr>
          <w:rFonts w:asciiTheme="minorHAnsi" w:eastAsia="Times New Roman" w:hAnsiTheme="minorHAnsi" w:cs="Arial"/>
          <w:sz w:val="22"/>
          <w:szCs w:val="22"/>
        </w:rPr>
        <w:t xml:space="preserve"> EO Officer shall receive any signed, written communication alleging an adverse action on a prohibited basis (</w:t>
      </w:r>
      <w:r w:rsidR="00DE1978" w:rsidRPr="006E024F">
        <w:rPr>
          <w:rFonts w:asciiTheme="minorHAnsi" w:eastAsia="Times New Roman" w:hAnsiTheme="minorHAnsi" w:cs="Arial"/>
          <w:i/>
          <w:iCs/>
          <w:sz w:val="22"/>
          <w:szCs w:val="22"/>
        </w:rPr>
        <w:t xml:space="preserve">e.g., </w:t>
      </w:r>
      <w:r w:rsidR="00DE1978" w:rsidRPr="006E024F">
        <w:rPr>
          <w:rFonts w:asciiTheme="minorHAnsi" w:eastAsia="Times New Roman" w:hAnsiTheme="minorHAnsi" w:cs="Arial"/>
          <w:sz w:val="22"/>
          <w:szCs w:val="22"/>
        </w:rPr>
        <w:t>race, color, national origin, disability, religion, gender, age) against a “recipient” as defined at 29 C.F.R. § 38.4(</w:t>
      </w:r>
      <w:proofErr w:type="spellStart"/>
      <w:r w:rsidR="00DE1978" w:rsidRPr="0043063E">
        <w:rPr>
          <w:rFonts w:asciiTheme="minorHAnsi" w:eastAsia="Times New Roman" w:hAnsiTheme="minorHAnsi" w:cs="Arial"/>
          <w:noProof/>
          <w:sz w:val="22"/>
          <w:szCs w:val="22"/>
        </w:rPr>
        <w:t>zz</w:t>
      </w:r>
      <w:proofErr w:type="spellEnd"/>
      <w:r w:rsidR="00DE1978" w:rsidRPr="006E024F">
        <w:rPr>
          <w:rFonts w:asciiTheme="minorHAnsi" w:eastAsia="Times New Roman" w:hAnsiTheme="minorHAnsi" w:cs="Arial"/>
          <w:sz w:val="22"/>
          <w:szCs w:val="22"/>
        </w:rPr>
        <w:t xml:space="preserve">). </w:t>
      </w:r>
    </w:p>
    <w:p w:rsidR="00DE1978" w:rsidRPr="006E024F" w:rsidRDefault="00DE1978" w:rsidP="00181EA8">
      <w:pPr>
        <w:shd w:val="clear" w:color="auto" w:fill="FFFFFF"/>
        <w:ind w:left="540"/>
        <w:rPr>
          <w:rFonts w:asciiTheme="minorHAnsi" w:eastAsia="Times New Roman" w:hAnsiTheme="minorHAnsi" w:cs="Arial"/>
          <w:sz w:val="22"/>
          <w:szCs w:val="22"/>
        </w:rPr>
      </w:pPr>
    </w:p>
    <w:p w:rsidR="00DE1978" w:rsidRPr="006E024F" w:rsidRDefault="00DE1978" w:rsidP="00181EA8">
      <w:pPr>
        <w:shd w:val="clear" w:color="auto" w:fill="FFFFFF"/>
        <w:ind w:left="540"/>
        <w:rPr>
          <w:rFonts w:asciiTheme="minorHAnsi" w:eastAsia="Times New Roman" w:hAnsiTheme="minorHAnsi" w:cs="Arial"/>
          <w:sz w:val="22"/>
          <w:szCs w:val="22"/>
        </w:rPr>
      </w:pPr>
      <w:r w:rsidRPr="006E024F">
        <w:rPr>
          <w:rFonts w:asciiTheme="minorHAnsi" w:eastAsia="Times New Roman" w:hAnsiTheme="minorHAnsi" w:cs="Arial"/>
          <w:sz w:val="22"/>
          <w:szCs w:val="22"/>
        </w:rPr>
        <w:t>As with the filing of the Nondiscrimination Complaint Form, the</w:t>
      </w:r>
      <w:r w:rsidR="00A755D3" w:rsidRPr="006E024F">
        <w:rPr>
          <w:rFonts w:asciiTheme="minorHAnsi" w:eastAsia="Times New Roman" w:hAnsiTheme="minorHAnsi" w:cs="Arial"/>
          <w:sz w:val="22"/>
          <w:szCs w:val="22"/>
        </w:rPr>
        <w:t xml:space="preserve"> NEWDB</w:t>
      </w:r>
      <w:r w:rsidRPr="006E024F">
        <w:rPr>
          <w:rFonts w:asciiTheme="minorHAnsi" w:eastAsia="Times New Roman" w:hAnsiTheme="minorHAnsi" w:cs="Arial"/>
          <w:sz w:val="22"/>
          <w:szCs w:val="22"/>
        </w:rPr>
        <w:t xml:space="preserve"> EO Officer must determine whether all jurisdictional requirements </w:t>
      </w:r>
      <w:r w:rsidRPr="0043063E">
        <w:rPr>
          <w:rFonts w:asciiTheme="minorHAnsi" w:eastAsia="Times New Roman" w:hAnsiTheme="minorHAnsi" w:cs="Arial"/>
          <w:noProof/>
          <w:sz w:val="22"/>
          <w:szCs w:val="22"/>
        </w:rPr>
        <w:t>are met</w:t>
      </w:r>
      <w:r w:rsidRPr="006E024F">
        <w:rPr>
          <w:rFonts w:asciiTheme="minorHAnsi" w:eastAsia="Times New Roman" w:hAnsiTheme="minorHAnsi" w:cs="Arial"/>
          <w:sz w:val="22"/>
          <w:szCs w:val="22"/>
        </w:rPr>
        <w:t xml:space="preserve"> </w:t>
      </w:r>
      <w:r w:rsidRPr="0043063E">
        <w:rPr>
          <w:rFonts w:asciiTheme="minorHAnsi" w:eastAsia="Times New Roman" w:hAnsiTheme="minorHAnsi" w:cs="Arial"/>
          <w:noProof/>
          <w:sz w:val="22"/>
          <w:szCs w:val="22"/>
        </w:rPr>
        <w:t>prior to</w:t>
      </w:r>
      <w:r w:rsidRPr="006E024F">
        <w:rPr>
          <w:rFonts w:asciiTheme="minorHAnsi" w:eastAsia="Times New Roman" w:hAnsiTheme="minorHAnsi" w:cs="Arial"/>
          <w:sz w:val="22"/>
          <w:szCs w:val="22"/>
        </w:rPr>
        <w:t xml:space="preserve"> initiating an investigation. Depending on the method of filing the communication (</w:t>
      </w:r>
      <w:r w:rsidRPr="006E024F">
        <w:rPr>
          <w:rFonts w:asciiTheme="minorHAnsi" w:eastAsia="Times New Roman" w:hAnsiTheme="minorHAnsi" w:cs="Arial"/>
          <w:i/>
          <w:sz w:val="22"/>
          <w:szCs w:val="22"/>
        </w:rPr>
        <w:t>e.g.,</w:t>
      </w:r>
      <w:r w:rsidR="000A1469" w:rsidRPr="006E024F">
        <w:rPr>
          <w:rFonts w:asciiTheme="minorHAnsi" w:eastAsia="Times New Roman" w:hAnsiTheme="minorHAnsi" w:cs="Arial"/>
          <w:sz w:val="22"/>
          <w:szCs w:val="22"/>
        </w:rPr>
        <w:t> e</w:t>
      </w:r>
      <w:r w:rsidRPr="006E024F">
        <w:rPr>
          <w:rFonts w:asciiTheme="minorHAnsi" w:eastAsia="Times New Roman" w:hAnsiTheme="minorHAnsi" w:cs="Arial"/>
          <w:sz w:val="22"/>
          <w:szCs w:val="22"/>
        </w:rPr>
        <w:t xml:space="preserve">mail, </w:t>
      </w:r>
      <w:r w:rsidR="001078C4" w:rsidRPr="006E024F">
        <w:rPr>
          <w:rFonts w:asciiTheme="minorHAnsi" w:eastAsia="Times New Roman" w:hAnsiTheme="minorHAnsi" w:cs="Arial"/>
          <w:sz w:val="22"/>
          <w:szCs w:val="22"/>
        </w:rPr>
        <w:t>fax</w:t>
      </w:r>
      <w:r w:rsidRPr="006E024F">
        <w:rPr>
          <w:rFonts w:asciiTheme="minorHAnsi" w:eastAsia="Times New Roman" w:hAnsiTheme="minorHAnsi" w:cs="Arial"/>
          <w:sz w:val="22"/>
          <w:szCs w:val="22"/>
        </w:rPr>
        <w:t xml:space="preserve">, mail), the </w:t>
      </w:r>
      <w:r w:rsidR="00A755D3" w:rsidRPr="006E024F">
        <w:rPr>
          <w:rFonts w:asciiTheme="minorHAnsi" w:eastAsia="Times New Roman" w:hAnsiTheme="minorHAnsi" w:cs="Arial"/>
          <w:sz w:val="22"/>
          <w:szCs w:val="22"/>
        </w:rPr>
        <w:t xml:space="preserve">NEWDB </w:t>
      </w:r>
      <w:r w:rsidRPr="006E024F">
        <w:rPr>
          <w:rFonts w:asciiTheme="minorHAnsi" w:eastAsia="Times New Roman" w:hAnsiTheme="minorHAnsi" w:cs="Arial"/>
          <w:sz w:val="22"/>
          <w:szCs w:val="22"/>
        </w:rPr>
        <w:t xml:space="preserve">EO Officer shall follow the same procedures as </w:t>
      </w:r>
      <w:r w:rsidRPr="0043063E">
        <w:rPr>
          <w:rFonts w:asciiTheme="minorHAnsi" w:eastAsia="Times New Roman" w:hAnsiTheme="minorHAnsi" w:cs="Arial"/>
          <w:noProof/>
          <w:sz w:val="22"/>
          <w:szCs w:val="22"/>
        </w:rPr>
        <w:t>are applicable to</w:t>
      </w:r>
      <w:r w:rsidRPr="006E024F">
        <w:rPr>
          <w:rFonts w:asciiTheme="minorHAnsi" w:eastAsia="Times New Roman" w:hAnsiTheme="minorHAnsi" w:cs="Arial"/>
          <w:sz w:val="22"/>
          <w:szCs w:val="22"/>
        </w:rPr>
        <w:t xml:space="preserve"> the filing of the Nondiscrimination Complaint Form. And, the individual must sign the Consent Form accompanying the “Notice of Investigatory Uses of Personal Information” (</w:t>
      </w:r>
      <w:r w:rsidRPr="006E024F">
        <w:rPr>
          <w:rFonts w:asciiTheme="minorHAnsi" w:eastAsia="Times New Roman" w:hAnsiTheme="minorHAnsi" w:cs="Arial"/>
          <w:i/>
          <w:sz w:val="22"/>
          <w:szCs w:val="22"/>
        </w:rPr>
        <w:t>see</w:t>
      </w:r>
      <w:r w:rsidRPr="006E024F">
        <w:rPr>
          <w:rFonts w:asciiTheme="minorHAnsi" w:eastAsia="Times New Roman" w:hAnsiTheme="minorHAnsi" w:cs="Arial"/>
          <w:sz w:val="22"/>
          <w:szCs w:val="22"/>
        </w:rPr>
        <w:t xml:space="preserve"> </w:t>
      </w:r>
      <w:r w:rsidR="006809FA" w:rsidRPr="006E024F">
        <w:rPr>
          <w:rFonts w:asciiTheme="minorHAnsi" w:eastAsia="Times New Roman" w:hAnsiTheme="minorHAnsi" w:cs="Arial"/>
          <w:sz w:val="22"/>
          <w:szCs w:val="22"/>
        </w:rPr>
        <w:t>Attachment</w:t>
      </w:r>
      <w:r w:rsidRPr="006E024F">
        <w:rPr>
          <w:rFonts w:asciiTheme="minorHAnsi" w:eastAsia="Times New Roman" w:hAnsiTheme="minorHAnsi" w:cs="Arial"/>
          <w:sz w:val="22"/>
          <w:szCs w:val="22"/>
        </w:rPr>
        <w:t xml:space="preserve"> A).</w:t>
      </w:r>
    </w:p>
    <w:p w:rsidR="00DE1978" w:rsidRPr="006E024F" w:rsidRDefault="00DE1978" w:rsidP="00181EA8">
      <w:pPr>
        <w:shd w:val="clear" w:color="auto" w:fill="FFFFFF"/>
        <w:ind w:left="540"/>
        <w:rPr>
          <w:rFonts w:asciiTheme="minorHAnsi" w:eastAsia="Times New Roman" w:hAnsiTheme="minorHAnsi" w:cs="Arial"/>
          <w:sz w:val="22"/>
          <w:szCs w:val="22"/>
        </w:rPr>
      </w:pPr>
    </w:p>
    <w:p w:rsidR="00DE1978" w:rsidRPr="006E024F" w:rsidRDefault="00DE1978" w:rsidP="00181EA8">
      <w:pPr>
        <w:shd w:val="clear" w:color="auto" w:fill="FFFFFF"/>
        <w:ind w:left="540"/>
        <w:rPr>
          <w:rFonts w:asciiTheme="minorHAnsi" w:eastAsia="Times New Roman" w:hAnsiTheme="minorHAnsi" w:cs="Arial"/>
          <w:sz w:val="22"/>
          <w:szCs w:val="22"/>
        </w:rPr>
      </w:pPr>
      <w:r w:rsidRPr="006E024F">
        <w:rPr>
          <w:rFonts w:asciiTheme="minorHAnsi" w:eastAsia="Times New Roman" w:hAnsiTheme="minorHAnsi" w:cs="Arial"/>
          <w:b/>
          <w:sz w:val="22"/>
          <w:szCs w:val="22"/>
        </w:rPr>
        <w:t>F.</w:t>
      </w:r>
      <w:r w:rsidRPr="006E024F">
        <w:rPr>
          <w:rFonts w:asciiTheme="minorHAnsi" w:eastAsia="Times New Roman" w:hAnsiTheme="minorHAnsi" w:cs="Arial"/>
          <w:b/>
          <w:sz w:val="22"/>
          <w:szCs w:val="22"/>
        </w:rPr>
        <w:tab/>
      </w:r>
      <w:r w:rsidR="00C45582" w:rsidRPr="006E024F">
        <w:rPr>
          <w:rFonts w:asciiTheme="minorHAnsi" w:eastAsia="Times New Roman" w:hAnsiTheme="minorHAnsi" w:cs="Arial"/>
          <w:b/>
          <w:sz w:val="22"/>
          <w:szCs w:val="22"/>
        </w:rPr>
        <w:t xml:space="preserve"> </w:t>
      </w:r>
      <w:r w:rsidR="00C4343A" w:rsidRPr="006E024F">
        <w:rPr>
          <w:rFonts w:asciiTheme="minorHAnsi" w:eastAsia="Times New Roman" w:hAnsiTheme="minorHAnsi" w:cs="Arial"/>
          <w:b/>
          <w:sz w:val="22"/>
          <w:szCs w:val="22"/>
        </w:rPr>
        <w:t>Effect of</w:t>
      </w:r>
      <w:r w:rsidR="00C45582" w:rsidRPr="006E024F">
        <w:rPr>
          <w:rFonts w:asciiTheme="minorHAnsi" w:eastAsia="Times New Roman" w:hAnsiTheme="minorHAnsi" w:cs="Arial"/>
          <w:b/>
          <w:sz w:val="22"/>
          <w:szCs w:val="22"/>
        </w:rPr>
        <w:t xml:space="preserve"> </w:t>
      </w:r>
      <w:r w:rsidRPr="006E024F">
        <w:rPr>
          <w:rFonts w:asciiTheme="minorHAnsi" w:eastAsia="Times New Roman" w:hAnsiTheme="minorHAnsi" w:cs="Arial"/>
          <w:b/>
          <w:sz w:val="22"/>
          <w:szCs w:val="22"/>
        </w:rPr>
        <w:t>EO Offi</w:t>
      </w:r>
      <w:r w:rsidR="0062506F" w:rsidRPr="006E024F">
        <w:rPr>
          <w:rFonts w:asciiTheme="minorHAnsi" w:eastAsia="Times New Roman" w:hAnsiTheme="minorHAnsi" w:cs="Arial"/>
          <w:b/>
          <w:sz w:val="22"/>
          <w:szCs w:val="22"/>
        </w:rPr>
        <w:t>cer Unavailable or D</w:t>
      </w:r>
      <w:r w:rsidR="00C4343A" w:rsidRPr="006E024F">
        <w:rPr>
          <w:rFonts w:asciiTheme="minorHAnsi" w:eastAsia="Times New Roman" w:hAnsiTheme="minorHAnsi" w:cs="Arial"/>
          <w:b/>
          <w:sz w:val="22"/>
          <w:szCs w:val="22"/>
        </w:rPr>
        <w:t>isqualified</w:t>
      </w:r>
      <w:r w:rsidR="00F33EF2" w:rsidRPr="006E024F">
        <w:rPr>
          <w:rFonts w:asciiTheme="minorHAnsi" w:eastAsia="Times New Roman" w:hAnsiTheme="minorHAnsi" w:cs="Arial"/>
          <w:b/>
          <w:sz w:val="22"/>
          <w:szCs w:val="22"/>
        </w:rPr>
        <w:t xml:space="preserve">—Conflict of Interest </w:t>
      </w:r>
      <w:r w:rsidRPr="006E024F">
        <w:rPr>
          <w:rFonts w:asciiTheme="minorHAnsi" w:eastAsia="Times New Roman" w:hAnsiTheme="minorHAnsi" w:cs="Arial"/>
          <w:b/>
          <w:sz w:val="22"/>
          <w:szCs w:val="22"/>
        </w:rPr>
        <w:t xml:space="preserve"> </w:t>
      </w:r>
    </w:p>
    <w:p w:rsidR="00DE1978" w:rsidRPr="006E024F" w:rsidRDefault="00DE1978" w:rsidP="00181EA8">
      <w:pPr>
        <w:shd w:val="clear" w:color="auto" w:fill="FFFFFF"/>
        <w:ind w:left="540"/>
        <w:rPr>
          <w:rFonts w:asciiTheme="minorHAnsi" w:eastAsia="Times New Roman" w:hAnsiTheme="minorHAnsi" w:cs="Arial"/>
          <w:sz w:val="22"/>
          <w:szCs w:val="22"/>
        </w:rPr>
      </w:pPr>
    </w:p>
    <w:p w:rsidR="00DE1978" w:rsidRPr="006E024F" w:rsidRDefault="00DE1978" w:rsidP="00181EA8">
      <w:pPr>
        <w:shd w:val="clear" w:color="auto" w:fill="FFFFFF"/>
        <w:ind w:left="540"/>
        <w:rPr>
          <w:rFonts w:asciiTheme="minorHAnsi" w:eastAsia="Times New Roman" w:hAnsiTheme="minorHAnsi" w:cs="Arial"/>
          <w:sz w:val="22"/>
          <w:szCs w:val="22"/>
        </w:rPr>
      </w:pPr>
      <w:r w:rsidRPr="006E024F">
        <w:rPr>
          <w:rFonts w:asciiTheme="minorHAnsi" w:eastAsia="Times New Roman" w:hAnsiTheme="minorHAnsi" w:cs="Arial"/>
          <w:sz w:val="22"/>
          <w:szCs w:val="22"/>
        </w:rPr>
        <w:t xml:space="preserve">If the </w:t>
      </w:r>
      <w:r w:rsidR="00A755D3" w:rsidRPr="006E024F">
        <w:rPr>
          <w:rFonts w:asciiTheme="minorHAnsi" w:eastAsia="Times New Roman" w:hAnsiTheme="minorHAnsi" w:cs="Arial"/>
          <w:sz w:val="22"/>
          <w:szCs w:val="22"/>
        </w:rPr>
        <w:t xml:space="preserve">NEWDB </w:t>
      </w:r>
      <w:r w:rsidRPr="006E024F">
        <w:rPr>
          <w:rFonts w:asciiTheme="minorHAnsi" w:eastAsia="Times New Roman" w:hAnsiTheme="minorHAnsi" w:cs="Arial"/>
          <w:sz w:val="22"/>
          <w:szCs w:val="22"/>
        </w:rPr>
        <w:t>EO Officer is unavailable (</w:t>
      </w:r>
      <w:r w:rsidRPr="006E024F">
        <w:rPr>
          <w:rFonts w:asciiTheme="minorHAnsi" w:eastAsia="Times New Roman" w:hAnsiTheme="minorHAnsi" w:cs="Arial"/>
          <w:i/>
          <w:sz w:val="22"/>
          <w:szCs w:val="22"/>
        </w:rPr>
        <w:t xml:space="preserve">e.g., </w:t>
      </w:r>
      <w:r w:rsidRPr="006E024F">
        <w:rPr>
          <w:rFonts w:asciiTheme="minorHAnsi" w:eastAsia="Times New Roman" w:hAnsiTheme="minorHAnsi" w:cs="Arial"/>
          <w:sz w:val="22"/>
          <w:szCs w:val="22"/>
        </w:rPr>
        <w:t>extended leave), or is disqualified (</w:t>
      </w:r>
      <w:r w:rsidRPr="006E024F">
        <w:rPr>
          <w:rFonts w:asciiTheme="minorHAnsi" w:eastAsia="Times New Roman" w:hAnsiTheme="minorHAnsi" w:cs="Arial"/>
          <w:i/>
          <w:sz w:val="22"/>
          <w:szCs w:val="22"/>
        </w:rPr>
        <w:t>e.g.,</w:t>
      </w:r>
      <w:r w:rsidRPr="006E024F">
        <w:rPr>
          <w:rFonts w:asciiTheme="minorHAnsi" w:eastAsia="Times New Roman" w:hAnsiTheme="minorHAnsi" w:cs="Arial"/>
          <w:sz w:val="22"/>
          <w:szCs w:val="22"/>
        </w:rPr>
        <w:t xml:space="preserve"> actual or apparent conflict of interest) to handle a particular discrimination complaint, the State EO Officer (or official designee) shall appoint an EO Officer or other appropriate official to investigate the discrimination complaint. </w:t>
      </w:r>
    </w:p>
    <w:p w:rsidR="00DE1978" w:rsidRPr="006E024F" w:rsidRDefault="00DE1978" w:rsidP="00181EA8">
      <w:pPr>
        <w:shd w:val="clear" w:color="auto" w:fill="FFFFFF"/>
        <w:ind w:left="540"/>
        <w:rPr>
          <w:rFonts w:asciiTheme="minorHAnsi" w:eastAsia="Times New Roman" w:hAnsiTheme="minorHAnsi" w:cs="Arial"/>
          <w:sz w:val="22"/>
          <w:szCs w:val="22"/>
        </w:rPr>
      </w:pPr>
    </w:p>
    <w:p w:rsidR="00DE1978" w:rsidRPr="006E024F" w:rsidRDefault="00DE1978" w:rsidP="00181EA8">
      <w:pPr>
        <w:shd w:val="clear" w:color="auto" w:fill="FFFFFF"/>
        <w:ind w:left="540"/>
        <w:rPr>
          <w:rFonts w:asciiTheme="minorHAnsi" w:eastAsia="Times New Roman" w:hAnsiTheme="minorHAnsi" w:cs="Arial"/>
          <w:sz w:val="22"/>
          <w:szCs w:val="22"/>
        </w:rPr>
      </w:pPr>
      <w:r w:rsidRPr="006E024F">
        <w:rPr>
          <w:rFonts w:asciiTheme="minorHAnsi" w:eastAsia="Times New Roman" w:hAnsiTheme="minorHAnsi" w:cs="Arial"/>
          <w:sz w:val="22"/>
          <w:szCs w:val="22"/>
        </w:rPr>
        <w:t xml:space="preserve">If any party requests disqualification of </w:t>
      </w:r>
      <w:r w:rsidR="00A755D3" w:rsidRPr="006E024F">
        <w:rPr>
          <w:rFonts w:asciiTheme="minorHAnsi" w:eastAsia="Times New Roman" w:hAnsiTheme="minorHAnsi" w:cs="Arial"/>
          <w:sz w:val="22"/>
          <w:szCs w:val="22"/>
        </w:rPr>
        <w:t>the NEWDB</w:t>
      </w:r>
      <w:r w:rsidR="00DA0E1D" w:rsidRPr="006E024F">
        <w:rPr>
          <w:rFonts w:asciiTheme="minorHAnsi" w:eastAsia="Times New Roman" w:hAnsiTheme="minorHAnsi" w:cs="Arial"/>
          <w:sz w:val="22"/>
          <w:szCs w:val="22"/>
        </w:rPr>
        <w:t xml:space="preserve"> </w:t>
      </w:r>
      <w:r w:rsidRPr="006E024F">
        <w:rPr>
          <w:rFonts w:asciiTheme="minorHAnsi" w:eastAsia="Times New Roman" w:hAnsiTheme="minorHAnsi" w:cs="Arial"/>
          <w:sz w:val="22"/>
          <w:szCs w:val="22"/>
        </w:rPr>
        <w:t xml:space="preserve">EO Officer because of a conflict of interest, the State EO Officer (or official designee) shall, in his or her sole discretion, determine whether </w:t>
      </w:r>
      <w:r w:rsidR="00A755D3" w:rsidRPr="006E024F">
        <w:rPr>
          <w:rFonts w:asciiTheme="minorHAnsi" w:eastAsia="Times New Roman" w:hAnsiTheme="minorHAnsi" w:cs="Arial"/>
          <w:sz w:val="22"/>
          <w:szCs w:val="22"/>
        </w:rPr>
        <w:t>the NEWDB</w:t>
      </w:r>
      <w:r w:rsidR="00DA0E1D" w:rsidRPr="006E024F">
        <w:rPr>
          <w:rFonts w:asciiTheme="minorHAnsi" w:eastAsia="Times New Roman" w:hAnsiTheme="minorHAnsi" w:cs="Arial"/>
          <w:sz w:val="22"/>
          <w:szCs w:val="22"/>
        </w:rPr>
        <w:t xml:space="preserve"> </w:t>
      </w:r>
      <w:r w:rsidRPr="006E024F">
        <w:rPr>
          <w:rFonts w:asciiTheme="minorHAnsi" w:eastAsia="Times New Roman" w:hAnsiTheme="minorHAnsi" w:cs="Arial"/>
          <w:sz w:val="22"/>
          <w:szCs w:val="22"/>
        </w:rPr>
        <w:t xml:space="preserve">EO Officer </w:t>
      </w:r>
      <w:r w:rsidRPr="0043063E">
        <w:rPr>
          <w:rFonts w:asciiTheme="minorHAnsi" w:eastAsia="Times New Roman" w:hAnsiTheme="minorHAnsi" w:cs="Arial"/>
          <w:noProof/>
          <w:sz w:val="22"/>
          <w:szCs w:val="22"/>
        </w:rPr>
        <w:t>is disqualified</w:t>
      </w:r>
      <w:r w:rsidRPr="006E024F">
        <w:rPr>
          <w:rFonts w:asciiTheme="minorHAnsi" w:eastAsia="Times New Roman" w:hAnsiTheme="minorHAnsi" w:cs="Arial"/>
          <w:sz w:val="22"/>
          <w:szCs w:val="22"/>
        </w:rPr>
        <w:t xml:space="preserve"> </w:t>
      </w:r>
      <w:r w:rsidRPr="0043063E">
        <w:rPr>
          <w:rFonts w:asciiTheme="minorHAnsi" w:eastAsia="Times New Roman" w:hAnsiTheme="minorHAnsi" w:cs="Arial"/>
          <w:noProof/>
          <w:sz w:val="22"/>
          <w:szCs w:val="22"/>
        </w:rPr>
        <w:t>with regard to</w:t>
      </w:r>
      <w:r w:rsidRPr="006E024F">
        <w:rPr>
          <w:rFonts w:asciiTheme="minorHAnsi" w:eastAsia="Times New Roman" w:hAnsiTheme="minorHAnsi" w:cs="Arial"/>
          <w:sz w:val="22"/>
          <w:szCs w:val="22"/>
        </w:rPr>
        <w:t xml:space="preserve"> any particular complaint</w:t>
      </w:r>
      <w:r w:rsidR="00703D71" w:rsidRPr="006E024F">
        <w:rPr>
          <w:rFonts w:asciiTheme="minorHAnsi" w:eastAsia="Times New Roman" w:hAnsiTheme="minorHAnsi" w:cs="Arial"/>
          <w:sz w:val="22"/>
          <w:szCs w:val="22"/>
        </w:rPr>
        <w:t xml:space="preserve"> or inaction</w:t>
      </w:r>
      <w:r w:rsidRPr="006E024F">
        <w:rPr>
          <w:rFonts w:asciiTheme="minorHAnsi" w:eastAsia="Times New Roman" w:hAnsiTheme="minorHAnsi" w:cs="Arial"/>
          <w:sz w:val="22"/>
          <w:szCs w:val="22"/>
        </w:rPr>
        <w:t xml:space="preserve">. Issuance of an adverse decision by </w:t>
      </w:r>
      <w:r w:rsidR="00A755D3" w:rsidRPr="006E024F">
        <w:rPr>
          <w:rFonts w:asciiTheme="minorHAnsi" w:eastAsia="Times New Roman" w:hAnsiTheme="minorHAnsi" w:cs="Arial"/>
          <w:sz w:val="22"/>
          <w:szCs w:val="22"/>
        </w:rPr>
        <w:t>the NEWDB</w:t>
      </w:r>
      <w:r w:rsidR="00B96C0D" w:rsidRPr="006E024F">
        <w:rPr>
          <w:rFonts w:asciiTheme="minorHAnsi" w:eastAsia="Times New Roman" w:hAnsiTheme="minorHAnsi" w:cs="Arial"/>
          <w:sz w:val="22"/>
          <w:szCs w:val="22"/>
        </w:rPr>
        <w:t xml:space="preserve"> EO </w:t>
      </w:r>
      <w:r w:rsidRPr="006E024F">
        <w:rPr>
          <w:rFonts w:asciiTheme="minorHAnsi" w:eastAsia="Times New Roman" w:hAnsiTheme="minorHAnsi" w:cs="Arial"/>
          <w:sz w:val="22"/>
          <w:szCs w:val="22"/>
        </w:rPr>
        <w:t>Officer will not</w:t>
      </w:r>
      <w:r w:rsidR="00B96C0D" w:rsidRPr="006E024F">
        <w:rPr>
          <w:rFonts w:asciiTheme="minorHAnsi" w:eastAsia="Times New Roman" w:hAnsiTheme="minorHAnsi" w:cs="Arial"/>
          <w:sz w:val="22"/>
          <w:szCs w:val="22"/>
        </w:rPr>
        <w:t xml:space="preserve"> </w:t>
      </w:r>
      <w:r w:rsidR="00703D71" w:rsidRPr="006E024F">
        <w:rPr>
          <w:rFonts w:asciiTheme="minorHAnsi" w:eastAsia="Times New Roman" w:hAnsiTheme="minorHAnsi" w:cs="Arial"/>
          <w:sz w:val="22"/>
          <w:szCs w:val="22"/>
        </w:rPr>
        <w:t xml:space="preserve">alone </w:t>
      </w:r>
      <w:r w:rsidRPr="006E024F">
        <w:rPr>
          <w:rFonts w:asciiTheme="minorHAnsi" w:eastAsia="Times New Roman" w:hAnsiTheme="minorHAnsi" w:cs="Arial"/>
          <w:sz w:val="22"/>
          <w:szCs w:val="22"/>
        </w:rPr>
        <w:t>demonstrate</w:t>
      </w:r>
      <w:r w:rsidR="00703D71" w:rsidRPr="006E024F">
        <w:rPr>
          <w:rFonts w:asciiTheme="minorHAnsi" w:eastAsia="Times New Roman" w:hAnsiTheme="minorHAnsi" w:cs="Arial"/>
          <w:sz w:val="22"/>
          <w:szCs w:val="22"/>
        </w:rPr>
        <w:t xml:space="preserve"> </w:t>
      </w:r>
      <w:r w:rsidR="00B96C0D" w:rsidRPr="006E024F">
        <w:rPr>
          <w:rFonts w:asciiTheme="minorHAnsi" w:eastAsia="Times New Roman" w:hAnsiTheme="minorHAnsi" w:cs="Arial"/>
          <w:sz w:val="22"/>
          <w:szCs w:val="22"/>
        </w:rPr>
        <w:t>that the</w:t>
      </w:r>
      <w:r w:rsidR="00DA0E1D" w:rsidRPr="006E024F">
        <w:rPr>
          <w:rFonts w:asciiTheme="minorHAnsi" w:eastAsia="Times New Roman" w:hAnsiTheme="minorHAnsi" w:cs="Arial"/>
          <w:sz w:val="22"/>
          <w:szCs w:val="22"/>
        </w:rPr>
        <w:t xml:space="preserve"> </w:t>
      </w:r>
      <w:r w:rsidR="00A755D3" w:rsidRPr="006E024F">
        <w:rPr>
          <w:rFonts w:asciiTheme="minorHAnsi" w:eastAsia="Times New Roman" w:hAnsiTheme="minorHAnsi" w:cs="Arial"/>
          <w:sz w:val="22"/>
          <w:szCs w:val="22"/>
        </w:rPr>
        <w:t>NEWDB</w:t>
      </w:r>
      <w:r w:rsidRPr="006E024F">
        <w:rPr>
          <w:rFonts w:asciiTheme="minorHAnsi" w:eastAsia="Times New Roman" w:hAnsiTheme="minorHAnsi" w:cs="Arial"/>
          <w:sz w:val="22"/>
          <w:szCs w:val="22"/>
        </w:rPr>
        <w:t xml:space="preserve"> EO Officer is disqualified to handle a discrimination complaint. </w:t>
      </w:r>
    </w:p>
    <w:p w:rsidR="00DE1978" w:rsidRPr="006E024F" w:rsidRDefault="00DE1978" w:rsidP="00181EA8">
      <w:pPr>
        <w:shd w:val="clear" w:color="auto" w:fill="FFFFFF"/>
        <w:ind w:left="540"/>
        <w:rPr>
          <w:rFonts w:asciiTheme="minorHAnsi" w:eastAsia="Times New Roman" w:hAnsiTheme="minorHAnsi" w:cs="Arial"/>
          <w:sz w:val="22"/>
          <w:szCs w:val="22"/>
        </w:rPr>
      </w:pPr>
    </w:p>
    <w:p w:rsidR="00DE1978" w:rsidRPr="006E024F" w:rsidRDefault="00DE1978" w:rsidP="00181EA8">
      <w:pPr>
        <w:shd w:val="clear" w:color="auto" w:fill="FFFFFF"/>
        <w:ind w:left="540"/>
        <w:rPr>
          <w:rFonts w:asciiTheme="minorHAnsi" w:eastAsia="Times New Roman" w:hAnsiTheme="minorHAnsi" w:cs="Arial"/>
          <w:color w:val="000000"/>
          <w:sz w:val="22"/>
          <w:szCs w:val="22"/>
        </w:rPr>
      </w:pPr>
      <w:r w:rsidRPr="006E024F">
        <w:rPr>
          <w:rFonts w:asciiTheme="minorHAnsi" w:eastAsia="Times New Roman" w:hAnsiTheme="minorHAnsi" w:cs="Arial"/>
          <w:sz w:val="22"/>
          <w:szCs w:val="22"/>
        </w:rPr>
        <w:t xml:space="preserve">If it is determined that the </w:t>
      </w:r>
      <w:r w:rsidR="00A755D3" w:rsidRPr="006E024F">
        <w:rPr>
          <w:rFonts w:asciiTheme="minorHAnsi" w:eastAsia="Times New Roman" w:hAnsiTheme="minorHAnsi" w:cs="Arial"/>
          <w:sz w:val="22"/>
          <w:szCs w:val="22"/>
        </w:rPr>
        <w:t>NEWDB</w:t>
      </w:r>
      <w:r w:rsidR="00DA0E1D" w:rsidRPr="006E024F">
        <w:rPr>
          <w:rFonts w:asciiTheme="minorHAnsi" w:eastAsia="Times New Roman" w:hAnsiTheme="minorHAnsi" w:cs="Arial"/>
          <w:sz w:val="22"/>
          <w:szCs w:val="22"/>
        </w:rPr>
        <w:t xml:space="preserve"> </w:t>
      </w:r>
      <w:r w:rsidRPr="006E024F">
        <w:rPr>
          <w:rFonts w:asciiTheme="minorHAnsi" w:eastAsia="Times New Roman" w:hAnsiTheme="minorHAnsi" w:cs="Arial"/>
          <w:sz w:val="22"/>
          <w:szCs w:val="22"/>
        </w:rPr>
        <w:t xml:space="preserve">EO Officer is disqualified to </w:t>
      </w:r>
      <w:r w:rsidRPr="0043063E">
        <w:rPr>
          <w:rFonts w:asciiTheme="minorHAnsi" w:eastAsia="Times New Roman" w:hAnsiTheme="minorHAnsi" w:cs="Arial"/>
          <w:noProof/>
          <w:sz w:val="22"/>
          <w:szCs w:val="22"/>
        </w:rPr>
        <w:t>conduct the investigation of</w:t>
      </w:r>
      <w:r w:rsidRPr="006E024F">
        <w:rPr>
          <w:rFonts w:asciiTheme="minorHAnsi" w:eastAsia="Times New Roman" w:hAnsiTheme="minorHAnsi" w:cs="Arial"/>
          <w:sz w:val="22"/>
          <w:szCs w:val="22"/>
        </w:rPr>
        <w:t xml:space="preserve"> a particular complaint, then the complaint shall be assigned to </w:t>
      </w:r>
      <w:r w:rsidR="00DA0E1D" w:rsidRPr="006E024F">
        <w:rPr>
          <w:rFonts w:asciiTheme="minorHAnsi" w:eastAsia="Times New Roman" w:hAnsiTheme="minorHAnsi" w:cs="Arial"/>
          <w:sz w:val="22"/>
          <w:szCs w:val="22"/>
        </w:rPr>
        <w:t xml:space="preserve">the </w:t>
      </w:r>
      <w:r w:rsidR="00A755D3" w:rsidRPr="006E024F">
        <w:rPr>
          <w:rFonts w:asciiTheme="minorHAnsi" w:eastAsia="Times New Roman" w:hAnsiTheme="minorHAnsi" w:cs="Arial"/>
          <w:sz w:val="22"/>
          <w:szCs w:val="22"/>
        </w:rPr>
        <w:t>State EO</w:t>
      </w:r>
      <w:r w:rsidRPr="006E024F">
        <w:rPr>
          <w:rFonts w:asciiTheme="minorHAnsi" w:eastAsia="Times New Roman" w:hAnsiTheme="minorHAnsi" w:cs="Arial"/>
          <w:sz w:val="22"/>
          <w:szCs w:val="22"/>
        </w:rPr>
        <w:t xml:space="preserve"> Officer or other appropriate official to conduct the discrimination complaint investigation </w:t>
      </w:r>
      <w:r w:rsidRPr="0043063E">
        <w:rPr>
          <w:rFonts w:asciiTheme="minorHAnsi" w:eastAsia="Times New Roman" w:hAnsiTheme="minorHAnsi" w:cs="Arial"/>
          <w:noProof/>
          <w:sz w:val="22"/>
          <w:szCs w:val="22"/>
        </w:rPr>
        <w:t>pursuant to</w:t>
      </w:r>
      <w:r w:rsidRPr="006E024F">
        <w:rPr>
          <w:rFonts w:asciiTheme="minorHAnsi" w:eastAsia="Times New Roman" w:hAnsiTheme="minorHAnsi" w:cs="Arial"/>
          <w:sz w:val="22"/>
          <w:szCs w:val="22"/>
        </w:rPr>
        <w:t xml:space="preserve"> these procedures. If the State EO Officer (or official designee) determines the</w:t>
      </w:r>
      <w:r w:rsidR="00DA0E1D" w:rsidRPr="006E024F">
        <w:rPr>
          <w:rFonts w:asciiTheme="minorHAnsi" w:eastAsia="Times New Roman" w:hAnsiTheme="minorHAnsi" w:cs="Arial"/>
          <w:sz w:val="22"/>
          <w:szCs w:val="22"/>
        </w:rPr>
        <w:t xml:space="preserve"> </w:t>
      </w:r>
      <w:r w:rsidRPr="006E024F">
        <w:rPr>
          <w:rFonts w:asciiTheme="minorHAnsi" w:eastAsia="Times New Roman" w:hAnsiTheme="minorHAnsi" w:cs="Arial"/>
          <w:color w:val="000000"/>
          <w:sz w:val="22"/>
          <w:szCs w:val="22"/>
        </w:rPr>
        <w:t xml:space="preserve">assigned </w:t>
      </w:r>
      <w:r w:rsidR="00A755D3" w:rsidRPr="006E024F">
        <w:rPr>
          <w:rFonts w:asciiTheme="minorHAnsi" w:eastAsia="Times New Roman" w:hAnsiTheme="minorHAnsi" w:cs="Arial"/>
          <w:color w:val="000000"/>
          <w:sz w:val="22"/>
          <w:szCs w:val="22"/>
        </w:rPr>
        <w:t xml:space="preserve">NEWDB </w:t>
      </w:r>
      <w:r w:rsidRPr="006E024F">
        <w:rPr>
          <w:rFonts w:asciiTheme="minorHAnsi" w:eastAsia="Times New Roman" w:hAnsiTheme="minorHAnsi" w:cs="Arial"/>
          <w:color w:val="000000"/>
          <w:sz w:val="22"/>
          <w:szCs w:val="22"/>
        </w:rPr>
        <w:t xml:space="preserve">EO Officer is qualified to handle a particular discrimination complaint, then the </w:t>
      </w:r>
      <w:r w:rsidR="00A755D3" w:rsidRPr="006E024F">
        <w:rPr>
          <w:rFonts w:asciiTheme="minorHAnsi" w:eastAsia="Times New Roman" w:hAnsiTheme="minorHAnsi" w:cs="Arial"/>
          <w:color w:val="000000"/>
          <w:sz w:val="22"/>
          <w:szCs w:val="22"/>
        </w:rPr>
        <w:t xml:space="preserve">NEWDB </w:t>
      </w:r>
      <w:r w:rsidRPr="006E024F">
        <w:rPr>
          <w:rFonts w:asciiTheme="minorHAnsi" w:eastAsia="Times New Roman" w:hAnsiTheme="minorHAnsi" w:cs="Arial"/>
          <w:color w:val="000000"/>
          <w:sz w:val="22"/>
          <w:szCs w:val="22"/>
        </w:rPr>
        <w:t xml:space="preserve">EO Officer shall not be disqualified and shall promptly continue processing the complaint </w:t>
      </w:r>
      <w:r w:rsidRPr="0043063E">
        <w:rPr>
          <w:rFonts w:asciiTheme="minorHAnsi" w:eastAsia="Times New Roman" w:hAnsiTheme="minorHAnsi" w:cs="Arial"/>
          <w:noProof/>
          <w:color w:val="000000"/>
          <w:sz w:val="22"/>
          <w:szCs w:val="22"/>
        </w:rPr>
        <w:t>pursuant to</w:t>
      </w:r>
      <w:r w:rsidRPr="006E024F">
        <w:rPr>
          <w:rFonts w:asciiTheme="minorHAnsi" w:eastAsia="Times New Roman" w:hAnsiTheme="minorHAnsi" w:cs="Arial"/>
          <w:color w:val="000000"/>
          <w:sz w:val="22"/>
          <w:szCs w:val="22"/>
        </w:rPr>
        <w:t xml:space="preserve"> these procedures.</w:t>
      </w:r>
    </w:p>
    <w:p w:rsidR="00DE1978" w:rsidRPr="006E024F" w:rsidRDefault="00DE1978" w:rsidP="00181EA8">
      <w:pPr>
        <w:shd w:val="clear" w:color="auto" w:fill="FFFFFF"/>
        <w:ind w:left="540"/>
        <w:rPr>
          <w:rFonts w:asciiTheme="minorHAnsi" w:eastAsia="Times New Roman" w:hAnsiTheme="minorHAnsi" w:cs="Arial"/>
          <w:color w:val="000000"/>
          <w:sz w:val="22"/>
          <w:szCs w:val="22"/>
        </w:rPr>
      </w:pPr>
    </w:p>
    <w:p w:rsidR="00DE1978" w:rsidRPr="006E024F" w:rsidRDefault="00DE1978" w:rsidP="00181EA8">
      <w:pPr>
        <w:shd w:val="clear" w:color="auto" w:fill="FFFFFF"/>
        <w:ind w:left="540"/>
        <w:rPr>
          <w:rFonts w:asciiTheme="minorHAnsi" w:eastAsia="Times New Roman" w:hAnsiTheme="minorHAnsi" w:cs="Arial"/>
          <w:color w:val="000000"/>
          <w:sz w:val="22"/>
          <w:szCs w:val="22"/>
        </w:rPr>
      </w:pPr>
      <w:r w:rsidRPr="006E024F">
        <w:rPr>
          <w:rFonts w:asciiTheme="minorHAnsi" w:eastAsia="Times New Roman" w:hAnsiTheme="minorHAnsi" w:cs="Arial"/>
          <w:color w:val="000000"/>
          <w:sz w:val="22"/>
          <w:szCs w:val="22"/>
        </w:rPr>
        <w:t xml:space="preserve">The State EO Officer’s (or official designee’s) determination regarding unavailability shall be in writing, copies shall </w:t>
      </w:r>
      <w:r w:rsidRPr="0043063E">
        <w:rPr>
          <w:rFonts w:asciiTheme="minorHAnsi" w:eastAsia="Times New Roman" w:hAnsiTheme="minorHAnsi" w:cs="Arial"/>
          <w:noProof/>
          <w:color w:val="000000"/>
          <w:sz w:val="22"/>
          <w:szCs w:val="22"/>
        </w:rPr>
        <w:t>be sent</w:t>
      </w:r>
      <w:r w:rsidRPr="006E024F">
        <w:rPr>
          <w:rFonts w:asciiTheme="minorHAnsi" w:eastAsia="Times New Roman" w:hAnsiTheme="minorHAnsi" w:cs="Arial"/>
          <w:color w:val="000000"/>
          <w:sz w:val="22"/>
          <w:szCs w:val="22"/>
        </w:rPr>
        <w:t xml:space="preserve"> to the parties, and the determination shall be final upon issuance. A copy of the written notification shall </w:t>
      </w:r>
      <w:r w:rsidRPr="0043063E">
        <w:rPr>
          <w:rFonts w:asciiTheme="minorHAnsi" w:eastAsia="Times New Roman" w:hAnsiTheme="minorHAnsi" w:cs="Arial"/>
          <w:noProof/>
          <w:color w:val="000000"/>
          <w:sz w:val="22"/>
          <w:szCs w:val="22"/>
        </w:rPr>
        <w:t>be placed</w:t>
      </w:r>
      <w:r w:rsidRPr="006E024F">
        <w:rPr>
          <w:rFonts w:asciiTheme="minorHAnsi" w:eastAsia="Times New Roman" w:hAnsiTheme="minorHAnsi" w:cs="Arial"/>
          <w:color w:val="000000"/>
          <w:sz w:val="22"/>
          <w:szCs w:val="22"/>
        </w:rPr>
        <w:t xml:space="preserve"> in the investigative file.</w:t>
      </w:r>
    </w:p>
    <w:p w:rsidR="00DE1978" w:rsidRPr="006E024F" w:rsidRDefault="00DE1978" w:rsidP="00181EA8">
      <w:pPr>
        <w:shd w:val="clear" w:color="auto" w:fill="FFFFFF"/>
        <w:ind w:left="540"/>
        <w:rPr>
          <w:rFonts w:asciiTheme="minorHAnsi" w:eastAsia="Times New Roman" w:hAnsiTheme="minorHAnsi" w:cs="Arial"/>
          <w:color w:val="000000"/>
          <w:sz w:val="22"/>
          <w:szCs w:val="22"/>
        </w:rPr>
      </w:pPr>
    </w:p>
    <w:p w:rsidR="00DE1978" w:rsidRPr="006E024F" w:rsidRDefault="00DE1978" w:rsidP="00181EA8">
      <w:pPr>
        <w:shd w:val="clear" w:color="auto" w:fill="FFFFFF"/>
        <w:ind w:left="540"/>
        <w:rPr>
          <w:rFonts w:asciiTheme="minorHAnsi" w:eastAsia="Times New Roman" w:hAnsiTheme="minorHAnsi" w:cs="Arial"/>
          <w:color w:val="000000"/>
          <w:sz w:val="22"/>
          <w:szCs w:val="22"/>
        </w:rPr>
      </w:pPr>
      <w:r w:rsidRPr="006E024F">
        <w:rPr>
          <w:rFonts w:asciiTheme="minorHAnsi" w:eastAsia="Times New Roman" w:hAnsiTheme="minorHAnsi" w:cs="Arial"/>
          <w:color w:val="000000"/>
          <w:sz w:val="22"/>
          <w:szCs w:val="22"/>
        </w:rPr>
        <w:lastRenderedPageBreak/>
        <w:t xml:space="preserve">Likewise, the State EO Officer’s (or official designee’s) determination in response to a party’s request for disqualification of the </w:t>
      </w:r>
      <w:r w:rsidR="00A755D3" w:rsidRPr="006E024F">
        <w:rPr>
          <w:rFonts w:asciiTheme="minorHAnsi" w:eastAsia="Times New Roman" w:hAnsiTheme="minorHAnsi" w:cs="Arial"/>
          <w:color w:val="000000"/>
          <w:sz w:val="22"/>
          <w:szCs w:val="22"/>
        </w:rPr>
        <w:t xml:space="preserve">NEWDB </w:t>
      </w:r>
      <w:r w:rsidRPr="006E024F">
        <w:rPr>
          <w:rFonts w:asciiTheme="minorHAnsi" w:eastAsia="Times New Roman" w:hAnsiTheme="minorHAnsi" w:cs="Arial"/>
          <w:color w:val="000000"/>
          <w:sz w:val="22"/>
          <w:szCs w:val="22"/>
        </w:rPr>
        <w:t xml:space="preserve">EO Officer shall be in writing, copies shall </w:t>
      </w:r>
      <w:r w:rsidRPr="0043063E">
        <w:rPr>
          <w:rFonts w:asciiTheme="minorHAnsi" w:eastAsia="Times New Roman" w:hAnsiTheme="minorHAnsi" w:cs="Arial"/>
          <w:noProof/>
          <w:color w:val="000000"/>
          <w:sz w:val="22"/>
          <w:szCs w:val="22"/>
        </w:rPr>
        <w:t>be sent</w:t>
      </w:r>
      <w:r w:rsidRPr="006E024F">
        <w:rPr>
          <w:rFonts w:asciiTheme="minorHAnsi" w:eastAsia="Times New Roman" w:hAnsiTheme="minorHAnsi" w:cs="Arial"/>
          <w:color w:val="000000"/>
          <w:sz w:val="22"/>
          <w:szCs w:val="22"/>
        </w:rPr>
        <w:t xml:space="preserve"> to the parties, and the determination shall be final upon issuance. A copy of the written notification shall </w:t>
      </w:r>
      <w:r w:rsidRPr="0043063E">
        <w:rPr>
          <w:rFonts w:asciiTheme="minorHAnsi" w:eastAsia="Times New Roman" w:hAnsiTheme="minorHAnsi" w:cs="Arial"/>
          <w:noProof/>
          <w:color w:val="000000"/>
          <w:sz w:val="22"/>
          <w:szCs w:val="22"/>
        </w:rPr>
        <w:t>be placed</w:t>
      </w:r>
      <w:r w:rsidRPr="006E024F">
        <w:rPr>
          <w:rFonts w:asciiTheme="minorHAnsi" w:eastAsia="Times New Roman" w:hAnsiTheme="minorHAnsi" w:cs="Arial"/>
          <w:color w:val="000000"/>
          <w:sz w:val="22"/>
          <w:szCs w:val="22"/>
        </w:rPr>
        <w:t xml:space="preserve"> in the investigative file.</w:t>
      </w:r>
    </w:p>
    <w:p w:rsidR="003B448D" w:rsidRDefault="003B448D" w:rsidP="00181EA8">
      <w:pPr>
        <w:shd w:val="clear" w:color="auto" w:fill="FFFFFF"/>
        <w:ind w:left="180"/>
        <w:rPr>
          <w:rFonts w:asciiTheme="minorHAnsi" w:eastAsia="Times New Roman" w:hAnsiTheme="minorHAnsi" w:cs="Arial"/>
          <w:color w:val="000000"/>
          <w:sz w:val="22"/>
          <w:szCs w:val="22"/>
        </w:rPr>
      </w:pPr>
    </w:p>
    <w:p w:rsidR="006E024F" w:rsidRPr="006E024F" w:rsidRDefault="006E024F" w:rsidP="00181EA8">
      <w:pPr>
        <w:shd w:val="clear" w:color="auto" w:fill="FFFFFF"/>
        <w:ind w:left="180"/>
        <w:rPr>
          <w:rFonts w:asciiTheme="minorHAnsi" w:eastAsia="Times New Roman" w:hAnsiTheme="minorHAnsi" w:cs="Arial"/>
          <w:color w:val="000000"/>
          <w:sz w:val="22"/>
          <w:szCs w:val="22"/>
        </w:rPr>
      </w:pPr>
    </w:p>
    <w:p w:rsidR="00DE1978" w:rsidRPr="006E024F" w:rsidRDefault="00DE1978" w:rsidP="00076C92">
      <w:pPr>
        <w:pStyle w:val="ListParagraph"/>
        <w:numPr>
          <w:ilvl w:val="0"/>
          <w:numId w:val="18"/>
        </w:numPr>
        <w:shd w:val="clear" w:color="auto" w:fill="FFFFFF"/>
        <w:ind w:left="0"/>
        <w:rPr>
          <w:rFonts w:asciiTheme="minorHAnsi" w:eastAsia="Times New Roman" w:hAnsiTheme="minorHAnsi" w:cs="Arial"/>
          <w:b/>
          <w:sz w:val="22"/>
          <w:szCs w:val="22"/>
        </w:rPr>
      </w:pPr>
      <w:r w:rsidRPr="006E024F">
        <w:rPr>
          <w:rFonts w:asciiTheme="minorHAnsi" w:eastAsia="Times New Roman" w:hAnsiTheme="minorHAnsi" w:cs="Arial"/>
          <w:b/>
          <w:sz w:val="22"/>
          <w:szCs w:val="22"/>
        </w:rPr>
        <w:t>Types of Discrimination Complaints</w:t>
      </w:r>
    </w:p>
    <w:p w:rsidR="003B448D" w:rsidRPr="006E024F" w:rsidRDefault="003B448D" w:rsidP="00181EA8">
      <w:pPr>
        <w:shd w:val="clear" w:color="auto" w:fill="FFFFFF"/>
        <w:ind w:left="180"/>
        <w:rPr>
          <w:rFonts w:asciiTheme="minorHAnsi" w:eastAsia="Times New Roman" w:hAnsiTheme="minorHAnsi" w:cs="Arial"/>
          <w:b/>
          <w:sz w:val="22"/>
          <w:szCs w:val="22"/>
        </w:rPr>
      </w:pPr>
    </w:p>
    <w:p w:rsidR="00DE1978" w:rsidRPr="006E024F" w:rsidRDefault="00DE1978" w:rsidP="00181EA8">
      <w:pPr>
        <w:shd w:val="clear" w:color="auto" w:fill="FFFFFF"/>
        <w:ind w:left="540"/>
        <w:rPr>
          <w:rFonts w:asciiTheme="minorHAnsi" w:eastAsia="Times New Roman" w:hAnsiTheme="minorHAnsi" w:cs="Arial"/>
          <w:sz w:val="22"/>
          <w:szCs w:val="22"/>
        </w:rPr>
      </w:pPr>
      <w:r w:rsidRPr="006E024F">
        <w:rPr>
          <w:rFonts w:asciiTheme="minorHAnsi" w:eastAsia="Times New Roman" w:hAnsiTheme="minorHAnsi" w:cs="Arial"/>
          <w:b/>
          <w:bCs/>
          <w:sz w:val="22"/>
          <w:szCs w:val="22"/>
        </w:rPr>
        <w:t>A</w:t>
      </w:r>
      <w:r w:rsidR="00C45582" w:rsidRPr="006E024F">
        <w:rPr>
          <w:rFonts w:asciiTheme="minorHAnsi" w:eastAsia="Times New Roman" w:hAnsiTheme="minorHAnsi" w:cs="Arial"/>
          <w:b/>
          <w:bCs/>
          <w:sz w:val="22"/>
          <w:szCs w:val="22"/>
        </w:rPr>
        <w:t>.  </w:t>
      </w:r>
      <w:r w:rsidRPr="006E024F">
        <w:rPr>
          <w:rFonts w:asciiTheme="minorHAnsi" w:eastAsia="Times New Roman" w:hAnsiTheme="minorHAnsi" w:cs="Arial"/>
          <w:b/>
          <w:bCs/>
          <w:sz w:val="22"/>
          <w:szCs w:val="22"/>
        </w:rPr>
        <w:t>Individual</w:t>
      </w:r>
    </w:p>
    <w:p w:rsidR="00DE1978" w:rsidRPr="006E024F" w:rsidRDefault="00DE1978" w:rsidP="00181EA8">
      <w:pPr>
        <w:shd w:val="clear" w:color="auto" w:fill="FFFFFF"/>
        <w:ind w:left="540"/>
        <w:rPr>
          <w:rFonts w:asciiTheme="minorHAnsi" w:eastAsia="Times New Roman" w:hAnsiTheme="minorHAnsi" w:cs="Arial"/>
          <w:sz w:val="22"/>
          <w:szCs w:val="22"/>
        </w:rPr>
      </w:pPr>
      <w:r w:rsidRPr="006E024F">
        <w:rPr>
          <w:rFonts w:asciiTheme="minorHAnsi" w:eastAsia="Times New Roman" w:hAnsiTheme="minorHAnsi" w:cs="Arial"/>
          <w:sz w:val="22"/>
          <w:szCs w:val="22"/>
        </w:rPr>
        <w:t> </w:t>
      </w:r>
    </w:p>
    <w:p w:rsidR="00FE7CAD" w:rsidRPr="006E024F" w:rsidRDefault="00DE1978" w:rsidP="00181EA8">
      <w:pPr>
        <w:shd w:val="clear" w:color="auto" w:fill="FFFFFF"/>
        <w:ind w:left="540"/>
        <w:rPr>
          <w:rFonts w:asciiTheme="minorHAnsi" w:eastAsia="Times New Roman" w:hAnsiTheme="minorHAnsi" w:cs="Arial"/>
          <w:sz w:val="22"/>
          <w:szCs w:val="22"/>
        </w:rPr>
      </w:pPr>
      <w:r w:rsidRPr="006E024F">
        <w:rPr>
          <w:rFonts w:asciiTheme="minorHAnsi" w:eastAsia="Times New Roman" w:hAnsiTheme="minorHAnsi" w:cs="Arial"/>
          <w:sz w:val="22"/>
          <w:szCs w:val="22"/>
        </w:rPr>
        <w:t xml:space="preserve">An “individual” discrimination complaint </w:t>
      </w:r>
      <w:r w:rsidRPr="0043063E">
        <w:rPr>
          <w:rFonts w:asciiTheme="minorHAnsi" w:eastAsia="Times New Roman" w:hAnsiTheme="minorHAnsi" w:cs="Arial"/>
          <w:noProof/>
          <w:sz w:val="22"/>
          <w:szCs w:val="22"/>
        </w:rPr>
        <w:t>is filed</w:t>
      </w:r>
      <w:r w:rsidRPr="006E024F">
        <w:rPr>
          <w:rFonts w:asciiTheme="minorHAnsi" w:eastAsia="Times New Roman" w:hAnsiTheme="minorHAnsi" w:cs="Arial"/>
          <w:sz w:val="22"/>
          <w:szCs w:val="22"/>
        </w:rPr>
        <w:t xml:space="preserve"> by one </w:t>
      </w:r>
      <w:r w:rsidRPr="0043063E">
        <w:rPr>
          <w:rFonts w:asciiTheme="minorHAnsi" w:eastAsia="Times New Roman" w:hAnsiTheme="minorHAnsi" w:cs="Arial"/>
          <w:noProof/>
          <w:sz w:val="22"/>
          <w:szCs w:val="22"/>
        </w:rPr>
        <w:t>person,</w:t>
      </w:r>
      <w:r w:rsidRPr="006E024F">
        <w:rPr>
          <w:rFonts w:asciiTheme="minorHAnsi" w:eastAsia="Times New Roman" w:hAnsiTheme="minorHAnsi" w:cs="Arial"/>
          <w:sz w:val="22"/>
          <w:szCs w:val="22"/>
        </w:rPr>
        <w:t xml:space="preserve"> or the authorized representative of one person. An individual discrimination complaint alleges adverse treatment of the individual on a</w:t>
      </w:r>
      <w:r w:rsidR="00FE7CAD" w:rsidRPr="006E024F">
        <w:rPr>
          <w:rFonts w:asciiTheme="minorHAnsi" w:eastAsia="Times New Roman" w:hAnsiTheme="minorHAnsi" w:cs="Arial"/>
          <w:sz w:val="22"/>
          <w:szCs w:val="22"/>
        </w:rPr>
        <w:t xml:space="preserve"> prohibited basis. For example: </w:t>
      </w:r>
    </w:p>
    <w:p w:rsidR="00FE7CAD" w:rsidRPr="006E024F" w:rsidRDefault="00FE7CAD" w:rsidP="00FE7CAD">
      <w:pPr>
        <w:pStyle w:val="ListParagraph"/>
        <w:numPr>
          <w:ilvl w:val="0"/>
          <w:numId w:val="30"/>
        </w:numPr>
        <w:shd w:val="clear" w:color="auto" w:fill="FFFFFF"/>
        <w:rPr>
          <w:rFonts w:asciiTheme="minorHAnsi" w:eastAsia="Times New Roman" w:hAnsiTheme="minorHAnsi" w:cs="Arial"/>
          <w:sz w:val="22"/>
          <w:szCs w:val="22"/>
        </w:rPr>
      </w:pPr>
      <w:r w:rsidRPr="006E024F">
        <w:rPr>
          <w:rFonts w:asciiTheme="minorHAnsi" w:eastAsia="Times New Roman" w:hAnsiTheme="minorHAnsi" w:cs="Arial"/>
          <w:sz w:val="22"/>
          <w:szCs w:val="22"/>
        </w:rPr>
        <w:t>A</w:t>
      </w:r>
      <w:r w:rsidR="00DE1978" w:rsidRPr="006E024F">
        <w:rPr>
          <w:rFonts w:asciiTheme="minorHAnsi" w:eastAsia="Times New Roman" w:hAnsiTheme="minorHAnsi" w:cs="Arial"/>
          <w:sz w:val="22"/>
          <w:szCs w:val="22"/>
        </w:rPr>
        <w:t xml:space="preserve"> customer alleges he could not complete</w:t>
      </w:r>
      <w:r w:rsidRPr="006E024F">
        <w:rPr>
          <w:rFonts w:asciiTheme="minorHAnsi" w:eastAsia="Times New Roman" w:hAnsiTheme="minorHAnsi" w:cs="Arial"/>
          <w:sz w:val="22"/>
          <w:szCs w:val="22"/>
        </w:rPr>
        <w:t xml:space="preserve"> program </w:t>
      </w:r>
      <w:r w:rsidR="00DE1978" w:rsidRPr="006E024F">
        <w:rPr>
          <w:rFonts w:asciiTheme="minorHAnsi" w:eastAsia="Times New Roman" w:hAnsiTheme="minorHAnsi" w:cs="Arial"/>
          <w:sz w:val="22"/>
          <w:szCs w:val="22"/>
        </w:rPr>
        <w:t xml:space="preserve">forms because he is limited English proficient, and the forms are available only in English. </w:t>
      </w:r>
    </w:p>
    <w:p w:rsidR="00FE7CAD" w:rsidRPr="006E024F" w:rsidRDefault="00FE7CAD" w:rsidP="00FE7CAD">
      <w:pPr>
        <w:pStyle w:val="ListParagraph"/>
        <w:numPr>
          <w:ilvl w:val="0"/>
          <w:numId w:val="30"/>
        </w:numPr>
        <w:shd w:val="clear" w:color="auto" w:fill="FFFFFF"/>
        <w:rPr>
          <w:rFonts w:asciiTheme="minorHAnsi" w:eastAsia="Times New Roman" w:hAnsiTheme="minorHAnsi" w:cs="Arial"/>
          <w:sz w:val="22"/>
          <w:szCs w:val="22"/>
        </w:rPr>
      </w:pPr>
      <w:r w:rsidRPr="006E024F">
        <w:rPr>
          <w:rFonts w:asciiTheme="minorHAnsi" w:eastAsia="Times New Roman" w:hAnsiTheme="minorHAnsi" w:cs="Arial"/>
          <w:sz w:val="22"/>
          <w:szCs w:val="22"/>
        </w:rPr>
        <w:t>T</w:t>
      </w:r>
      <w:r w:rsidR="00DE1978" w:rsidRPr="006E024F">
        <w:rPr>
          <w:rFonts w:asciiTheme="minorHAnsi" w:eastAsia="Times New Roman" w:hAnsiTheme="minorHAnsi" w:cs="Arial"/>
          <w:sz w:val="22"/>
          <w:szCs w:val="22"/>
        </w:rPr>
        <w:t xml:space="preserve">he mother of a 17-year-old alleges that her son was not allowed to enroll in an on-the-job training program because of the son’s age. </w:t>
      </w:r>
    </w:p>
    <w:p w:rsidR="00DE1978" w:rsidRPr="006E024F" w:rsidRDefault="00FE7CAD" w:rsidP="00FE7CAD">
      <w:pPr>
        <w:pStyle w:val="ListParagraph"/>
        <w:numPr>
          <w:ilvl w:val="0"/>
          <w:numId w:val="30"/>
        </w:numPr>
        <w:shd w:val="clear" w:color="auto" w:fill="FFFFFF"/>
        <w:rPr>
          <w:rFonts w:asciiTheme="minorHAnsi" w:eastAsia="Times New Roman" w:hAnsiTheme="minorHAnsi" w:cs="Arial"/>
          <w:sz w:val="22"/>
          <w:szCs w:val="22"/>
        </w:rPr>
      </w:pPr>
      <w:r w:rsidRPr="006E024F">
        <w:rPr>
          <w:rFonts w:asciiTheme="minorHAnsi" w:eastAsia="Times New Roman" w:hAnsiTheme="minorHAnsi" w:cs="Arial"/>
          <w:sz w:val="22"/>
          <w:szCs w:val="22"/>
        </w:rPr>
        <w:t>A</w:t>
      </w:r>
      <w:r w:rsidR="00DE1978" w:rsidRPr="006E024F">
        <w:rPr>
          <w:rFonts w:asciiTheme="minorHAnsi" w:eastAsia="Times New Roman" w:hAnsiTheme="minorHAnsi" w:cs="Arial"/>
          <w:sz w:val="22"/>
          <w:szCs w:val="22"/>
        </w:rPr>
        <w:t>n attorney files a complaint alleging her client, a black man, was referred to a lower paying job than comparably qualified white men.</w:t>
      </w:r>
    </w:p>
    <w:p w:rsidR="00DE1978" w:rsidRPr="006E024F" w:rsidRDefault="00DE1978" w:rsidP="000B6158">
      <w:pPr>
        <w:shd w:val="clear" w:color="auto" w:fill="FFFFFF"/>
        <w:rPr>
          <w:rFonts w:asciiTheme="minorHAnsi" w:eastAsia="Times New Roman" w:hAnsiTheme="minorHAnsi" w:cs="Arial"/>
          <w:sz w:val="22"/>
          <w:szCs w:val="22"/>
        </w:rPr>
      </w:pPr>
    </w:p>
    <w:p w:rsidR="00DE1978" w:rsidRPr="006E024F" w:rsidRDefault="00DE1978" w:rsidP="00181EA8">
      <w:pPr>
        <w:shd w:val="clear" w:color="auto" w:fill="FFFFFF"/>
        <w:ind w:left="540"/>
        <w:rPr>
          <w:rFonts w:asciiTheme="minorHAnsi" w:eastAsia="Times New Roman" w:hAnsiTheme="minorHAnsi" w:cs="Arial"/>
          <w:sz w:val="22"/>
          <w:szCs w:val="22"/>
        </w:rPr>
      </w:pPr>
      <w:r w:rsidRPr="006E024F">
        <w:rPr>
          <w:rFonts w:asciiTheme="minorHAnsi" w:eastAsia="Times New Roman" w:hAnsiTheme="minorHAnsi" w:cs="Arial"/>
          <w:sz w:val="22"/>
          <w:szCs w:val="22"/>
        </w:rPr>
        <w:t xml:space="preserve">Individual discrimination complaints may </w:t>
      </w:r>
      <w:r w:rsidRPr="0043063E">
        <w:rPr>
          <w:rFonts w:asciiTheme="minorHAnsi" w:eastAsia="Times New Roman" w:hAnsiTheme="minorHAnsi" w:cs="Arial"/>
          <w:noProof/>
          <w:sz w:val="22"/>
          <w:szCs w:val="22"/>
        </w:rPr>
        <w:t>be accepted</w:t>
      </w:r>
      <w:r w:rsidRPr="006E024F">
        <w:rPr>
          <w:rFonts w:asciiTheme="minorHAnsi" w:eastAsia="Times New Roman" w:hAnsiTheme="minorHAnsi" w:cs="Arial"/>
          <w:sz w:val="22"/>
          <w:szCs w:val="22"/>
        </w:rPr>
        <w:t xml:space="preserve"> for investigation provided the jurisdictional requirements </w:t>
      </w:r>
      <w:r w:rsidRPr="0043063E">
        <w:rPr>
          <w:rFonts w:asciiTheme="minorHAnsi" w:eastAsia="Times New Roman" w:hAnsiTheme="minorHAnsi" w:cs="Arial"/>
          <w:noProof/>
          <w:sz w:val="22"/>
          <w:szCs w:val="22"/>
        </w:rPr>
        <w:t>are met</w:t>
      </w:r>
      <w:r w:rsidRPr="006E024F">
        <w:rPr>
          <w:rFonts w:asciiTheme="minorHAnsi" w:eastAsia="Times New Roman" w:hAnsiTheme="minorHAnsi" w:cs="Arial"/>
          <w:sz w:val="22"/>
          <w:szCs w:val="22"/>
        </w:rPr>
        <w:t>, and such signed, written complaints are recorded in the “Discrimination Complaint Log” (</w:t>
      </w:r>
      <w:r w:rsidRPr="006E024F">
        <w:rPr>
          <w:rFonts w:asciiTheme="minorHAnsi" w:eastAsia="Times New Roman" w:hAnsiTheme="minorHAnsi" w:cs="Arial"/>
          <w:i/>
          <w:sz w:val="22"/>
          <w:szCs w:val="22"/>
        </w:rPr>
        <w:t xml:space="preserve">see </w:t>
      </w:r>
      <w:r w:rsidR="006809FA" w:rsidRPr="006E024F">
        <w:rPr>
          <w:rFonts w:asciiTheme="minorHAnsi" w:eastAsia="Times New Roman" w:hAnsiTheme="minorHAnsi" w:cs="Arial"/>
          <w:sz w:val="22"/>
          <w:szCs w:val="22"/>
        </w:rPr>
        <w:t>Attachment</w:t>
      </w:r>
      <w:r w:rsidRPr="006E024F">
        <w:rPr>
          <w:rFonts w:asciiTheme="minorHAnsi" w:eastAsia="Times New Roman" w:hAnsiTheme="minorHAnsi" w:cs="Arial"/>
          <w:sz w:val="22"/>
          <w:szCs w:val="22"/>
        </w:rPr>
        <w:t xml:space="preserve"> </w:t>
      </w:r>
      <w:r w:rsidR="002D046B" w:rsidRPr="006E024F">
        <w:rPr>
          <w:rFonts w:asciiTheme="minorHAnsi" w:eastAsia="Times New Roman" w:hAnsiTheme="minorHAnsi" w:cs="Arial"/>
          <w:sz w:val="22"/>
          <w:szCs w:val="22"/>
        </w:rPr>
        <w:t>E</w:t>
      </w:r>
      <w:r w:rsidRPr="006E024F">
        <w:rPr>
          <w:rFonts w:asciiTheme="minorHAnsi" w:eastAsia="Times New Roman" w:hAnsiTheme="minorHAnsi" w:cs="Arial"/>
          <w:sz w:val="22"/>
          <w:szCs w:val="22"/>
        </w:rPr>
        <w:t>).</w:t>
      </w:r>
    </w:p>
    <w:p w:rsidR="00DE1978" w:rsidRPr="006E024F" w:rsidRDefault="00DE1978" w:rsidP="00181EA8">
      <w:pPr>
        <w:shd w:val="clear" w:color="auto" w:fill="FFFFFF"/>
        <w:ind w:left="540"/>
        <w:rPr>
          <w:rFonts w:asciiTheme="minorHAnsi" w:eastAsia="Times New Roman" w:hAnsiTheme="minorHAnsi" w:cs="Arial"/>
          <w:sz w:val="22"/>
          <w:szCs w:val="22"/>
        </w:rPr>
      </w:pPr>
      <w:r w:rsidRPr="006E024F">
        <w:rPr>
          <w:rFonts w:asciiTheme="minorHAnsi" w:eastAsia="Times New Roman" w:hAnsiTheme="minorHAnsi" w:cs="Arial"/>
          <w:sz w:val="22"/>
          <w:szCs w:val="22"/>
        </w:rPr>
        <w:t> </w:t>
      </w:r>
    </w:p>
    <w:p w:rsidR="00DE1978" w:rsidRPr="006E024F" w:rsidRDefault="00B507C3" w:rsidP="00181EA8">
      <w:pPr>
        <w:shd w:val="clear" w:color="auto" w:fill="FFFFFF"/>
        <w:ind w:left="540"/>
        <w:rPr>
          <w:rFonts w:asciiTheme="minorHAnsi" w:eastAsia="Times New Roman" w:hAnsiTheme="minorHAnsi" w:cs="Arial"/>
          <w:sz w:val="22"/>
          <w:szCs w:val="22"/>
        </w:rPr>
      </w:pPr>
      <w:r w:rsidRPr="006E024F">
        <w:rPr>
          <w:rFonts w:asciiTheme="minorHAnsi" w:eastAsia="Times New Roman" w:hAnsiTheme="minorHAnsi" w:cs="Arial"/>
          <w:b/>
          <w:bCs/>
          <w:sz w:val="22"/>
          <w:szCs w:val="22"/>
        </w:rPr>
        <w:t>B.  Class A</w:t>
      </w:r>
      <w:r w:rsidR="00DE1978" w:rsidRPr="006E024F">
        <w:rPr>
          <w:rFonts w:asciiTheme="minorHAnsi" w:eastAsia="Times New Roman" w:hAnsiTheme="minorHAnsi" w:cs="Arial"/>
          <w:b/>
          <w:bCs/>
          <w:sz w:val="22"/>
          <w:szCs w:val="22"/>
        </w:rPr>
        <w:t>ction</w:t>
      </w:r>
    </w:p>
    <w:p w:rsidR="00DE1978" w:rsidRPr="006E024F" w:rsidRDefault="00DE1978" w:rsidP="00181EA8">
      <w:pPr>
        <w:shd w:val="clear" w:color="auto" w:fill="FFFFFF"/>
        <w:ind w:left="540"/>
        <w:rPr>
          <w:rFonts w:asciiTheme="minorHAnsi" w:eastAsia="Times New Roman" w:hAnsiTheme="minorHAnsi" w:cs="Arial"/>
          <w:sz w:val="22"/>
          <w:szCs w:val="22"/>
        </w:rPr>
      </w:pPr>
      <w:r w:rsidRPr="006E024F">
        <w:rPr>
          <w:rFonts w:asciiTheme="minorHAnsi" w:eastAsia="Times New Roman" w:hAnsiTheme="minorHAnsi" w:cs="Arial"/>
          <w:sz w:val="22"/>
          <w:szCs w:val="22"/>
        </w:rPr>
        <w:t> </w:t>
      </w:r>
    </w:p>
    <w:p w:rsidR="00DE1978" w:rsidRPr="006E024F" w:rsidRDefault="000B6158" w:rsidP="00181EA8">
      <w:pPr>
        <w:shd w:val="clear" w:color="auto" w:fill="FFFFFF"/>
        <w:ind w:left="540"/>
        <w:rPr>
          <w:rFonts w:asciiTheme="minorHAnsi" w:eastAsia="Times New Roman" w:hAnsiTheme="minorHAnsi" w:cs="Arial"/>
          <w:sz w:val="22"/>
          <w:szCs w:val="22"/>
        </w:rPr>
      </w:pPr>
      <w:r w:rsidRPr="006E024F">
        <w:rPr>
          <w:rFonts w:asciiTheme="minorHAnsi" w:eastAsia="Times New Roman" w:hAnsiTheme="minorHAnsi" w:cs="Arial"/>
          <w:sz w:val="22"/>
          <w:szCs w:val="22"/>
        </w:rPr>
        <w:t>A class action</w:t>
      </w:r>
      <w:r w:rsidR="00DE1978" w:rsidRPr="006E024F">
        <w:rPr>
          <w:rFonts w:asciiTheme="minorHAnsi" w:eastAsia="Times New Roman" w:hAnsiTheme="minorHAnsi" w:cs="Arial"/>
          <w:sz w:val="22"/>
          <w:szCs w:val="22"/>
        </w:rPr>
        <w:t xml:space="preserve"> discrimination complaint </w:t>
      </w:r>
      <w:r w:rsidR="00DE1978" w:rsidRPr="0043063E">
        <w:rPr>
          <w:rFonts w:asciiTheme="minorHAnsi" w:eastAsia="Times New Roman" w:hAnsiTheme="minorHAnsi" w:cs="Arial"/>
          <w:noProof/>
          <w:sz w:val="22"/>
          <w:szCs w:val="22"/>
        </w:rPr>
        <w:t>is filed</w:t>
      </w:r>
      <w:r w:rsidR="00DE1978" w:rsidRPr="006E024F">
        <w:rPr>
          <w:rFonts w:asciiTheme="minorHAnsi" w:eastAsia="Times New Roman" w:hAnsiTheme="minorHAnsi" w:cs="Arial"/>
          <w:sz w:val="22"/>
          <w:szCs w:val="22"/>
        </w:rPr>
        <w:t xml:space="preserve"> by more than one person </w:t>
      </w:r>
      <w:r w:rsidR="00DE1978" w:rsidRPr="0043063E">
        <w:rPr>
          <w:rFonts w:asciiTheme="minorHAnsi" w:eastAsia="Times New Roman" w:hAnsiTheme="minorHAnsi" w:cs="Arial"/>
          <w:noProof/>
          <w:sz w:val="22"/>
          <w:szCs w:val="22"/>
        </w:rPr>
        <w:t>and/or</w:t>
      </w:r>
      <w:r w:rsidR="00DE1978" w:rsidRPr="006E024F">
        <w:rPr>
          <w:rFonts w:asciiTheme="minorHAnsi" w:eastAsia="Times New Roman" w:hAnsiTheme="minorHAnsi" w:cs="Arial"/>
          <w:sz w:val="22"/>
          <w:szCs w:val="22"/>
        </w:rPr>
        <w:t xml:space="preserve"> their a</w:t>
      </w:r>
      <w:r w:rsidRPr="006E024F">
        <w:rPr>
          <w:rFonts w:asciiTheme="minorHAnsi" w:eastAsia="Times New Roman" w:hAnsiTheme="minorHAnsi" w:cs="Arial"/>
          <w:sz w:val="22"/>
          <w:szCs w:val="22"/>
        </w:rPr>
        <w:t>uthorized representative(s). A class action</w:t>
      </w:r>
      <w:r w:rsidR="00DE1978" w:rsidRPr="006E024F">
        <w:rPr>
          <w:rFonts w:asciiTheme="minorHAnsi" w:eastAsia="Times New Roman" w:hAnsiTheme="minorHAnsi" w:cs="Arial"/>
          <w:sz w:val="22"/>
          <w:szCs w:val="22"/>
        </w:rPr>
        <w:t xml:space="preserve"> complaint alleges a common type of adverse treatment against a group of individuals on a common prohibited basis. For example, a group of women allege they </w:t>
      </w:r>
      <w:r w:rsidR="00DE1978" w:rsidRPr="0043063E">
        <w:rPr>
          <w:rFonts w:asciiTheme="minorHAnsi" w:eastAsia="Times New Roman" w:hAnsiTheme="minorHAnsi" w:cs="Arial"/>
          <w:noProof/>
          <w:sz w:val="22"/>
          <w:szCs w:val="22"/>
        </w:rPr>
        <w:t>are referred</w:t>
      </w:r>
      <w:r w:rsidR="00DE1978" w:rsidRPr="006E024F">
        <w:rPr>
          <w:rFonts w:asciiTheme="minorHAnsi" w:eastAsia="Times New Roman" w:hAnsiTheme="minorHAnsi" w:cs="Arial"/>
          <w:sz w:val="22"/>
          <w:szCs w:val="22"/>
        </w:rPr>
        <w:t xml:space="preserve"> to lower paying jobs than comparably qualified men.</w:t>
      </w:r>
    </w:p>
    <w:p w:rsidR="00DE1978" w:rsidRPr="006E024F" w:rsidRDefault="00DE1978" w:rsidP="00181EA8">
      <w:pPr>
        <w:shd w:val="clear" w:color="auto" w:fill="FFFFFF"/>
        <w:ind w:left="540"/>
        <w:rPr>
          <w:rFonts w:asciiTheme="minorHAnsi" w:eastAsia="Times New Roman" w:hAnsiTheme="minorHAnsi" w:cs="Arial"/>
          <w:sz w:val="22"/>
          <w:szCs w:val="22"/>
        </w:rPr>
      </w:pPr>
      <w:r w:rsidRPr="006E024F">
        <w:rPr>
          <w:rFonts w:asciiTheme="minorHAnsi" w:eastAsia="Times New Roman" w:hAnsiTheme="minorHAnsi" w:cs="Arial"/>
          <w:sz w:val="22"/>
          <w:szCs w:val="22"/>
        </w:rPr>
        <w:t> </w:t>
      </w:r>
    </w:p>
    <w:p w:rsidR="00DE1978" w:rsidRPr="006E024F" w:rsidRDefault="00DE1978" w:rsidP="00181EA8">
      <w:pPr>
        <w:shd w:val="clear" w:color="auto" w:fill="FFFFFF"/>
        <w:ind w:left="540"/>
        <w:rPr>
          <w:rFonts w:asciiTheme="minorHAnsi" w:eastAsia="Times New Roman" w:hAnsiTheme="minorHAnsi" w:cs="Arial"/>
          <w:sz w:val="22"/>
          <w:szCs w:val="22"/>
        </w:rPr>
      </w:pPr>
      <w:r w:rsidRPr="006E024F">
        <w:rPr>
          <w:rFonts w:asciiTheme="minorHAnsi" w:eastAsia="Times New Roman" w:hAnsiTheme="minorHAnsi" w:cs="Arial"/>
          <w:sz w:val="22"/>
          <w:szCs w:val="22"/>
        </w:rPr>
        <w:t xml:space="preserve">Class action complaints may </w:t>
      </w:r>
      <w:r w:rsidRPr="0043063E">
        <w:rPr>
          <w:rFonts w:asciiTheme="minorHAnsi" w:eastAsia="Times New Roman" w:hAnsiTheme="minorHAnsi" w:cs="Arial"/>
          <w:noProof/>
          <w:sz w:val="22"/>
          <w:szCs w:val="22"/>
        </w:rPr>
        <w:t>be accepted</w:t>
      </w:r>
      <w:r w:rsidRPr="006E024F">
        <w:rPr>
          <w:rFonts w:asciiTheme="minorHAnsi" w:eastAsia="Times New Roman" w:hAnsiTheme="minorHAnsi" w:cs="Arial"/>
          <w:sz w:val="22"/>
          <w:szCs w:val="22"/>
        </w:rPr>
        <w:t xml:space="preserve"> for investigation, provided the jurisdictional requirements </w:t>
      </w:r>
      <w:r w:rsidRPr="0043063E">
        <w:rPr>
          <w:rFonts w:asciiTheme="minorHAnsi" w:eastAsia="Times New Roman" w:hAnsiTheme="minorHAnsi" w:cs="Arial"/>
          <w:noProof/>
          <w:sz w:val="22"/>
          <w:szCs w:val="22"/>
        </w:rPr>
        <w:t xml:space="preserve">are </w:t>
      </w:r>
      <w:r w:rsidR="002C4B37" w:rsidRPr="0043063E">
        <w:rPr>
          <w:rFonts w:asciiTheme="minorHAnsi" w:eastAsia="Times New Roman" w:hAnsiTheme="minorHAnsi" w:cs="Arial"/>
          <w:noProof/>
          <w:sz w:val="22"/>
          <w:szCs w:val="22"/>
        </w:rPr>
        <w:t>met</w:t>
      </w:r>
      <w:r w:rsidR="002C4B37" w:rsidRPr="006E024F">
        <w:rPr>
          <w:rFonts w:asciiTheme="minorHAnsi" w:eastAsia="Times New Roman" w:hAnsiTheme="minorHAnsi" w:cs="Arial"/>
          <w:sz w:val="22"/>
          <w:szCs w:val="22"/>
        </w:rPr>
        <w:t>,</w:t>
      </w:r>
      <w:r w:rsidRPr="006E024F">
        <w:rPr>
          <w:rFonts w:asciiTheme="minorHAnsi" w:eastAsia="Times New Roman" w:hAnsiTheme="minorHAnsi" w:cs="Arial"/>
          <w:sz w:val="22"/>
          <w:szCs w:val="22"/>
        </w:rPr>
        <w:t xml:space="preserve"> and such signed, written complaints are recorded in the “Discrimination Complaint Log” (</w:t>
      </w:r>
      <w:r w:rsidRPr="006E024F">
        <w:rPr>
          <w:rFonts w:asciiTheme="minorHAnsi" w:eastAsia="Times New Roman" w:hAnsiTheme="minorHAnsi" w:cs="Arial"/>
          <w:i/>
          <w:sz w:val="22"/>
          <w:szCs w:val="22"/>
        </w:rPr>
        <w:t xml:space="preserve">see </w:t>
      </w:r>
      <w:r w:rsidR="006809FA" w:rsidRPr="006E024F">
        <w:rPr>
          <w:rFonts w:asciiTheme="minorHAnsi" w:eastAsia="Times New Roman" w:hAnsiTheme="minorHAnsi" w:cs="Arial"/>
          <w:sz w:val="22"/>
          <w:szCs w:val="22"/>
        </w:rPr>
        <w:t>Attachment</w:t>
      </w:r>
      <w:r w:rsidRPr="006E024F">
        <w:rPr>
          <w:rFonts w:asciiTheme="minorHAnsi" w:eastAsia="Times New Roman" w:hAnsiTheme="minorHAnsi" w:cs="Arial"/>
          <w:sz w:val="22"/>
          <w:szCs w:val="22"/>
        </w:rPr>
        <w:t xml:space="preserve"> </w:t>
      </w:r>
      <w:r w:rsidR="002D046B" w:rsidRPr="006E024F">
        <w:rPr>
          <w:rFonts w:asciiTheme="minorHAnsi" w:eastAsia="Times New Roman" w:hAnsiTheme="minorHAnsi" w:cs="Arial"/>
          <w:sz w:val="22"/>
          <w:szCs w:val="22"/>
        </w:rPr>
        <w:t>E</w:t>
      </w:r>
      <w:r w:rsidRPr="006E024F">
        <w:rPr>
          <w:rFonts w:asciiTheme="minorHAnsi" w:eastAsia="Times New Roman" w:hAnsiTheme="minorHAnsi" w:cs="Arial"/>
          <w:sz w:val="22"/>
          <w:szCs w:val="22"/>
        </w:rPr>
        <w:t>).</w:t>
      </w:r>
    </w:p>
    <w:p w:rsidR="00DE1978" w:rsidRPr="006E024F" w:rsidRDefault="00DE1978" w:rsidP="00181EA8">
      <w:pPr>
        <w:shd w:val="clear" w:color="auto" w:fill="FFFFFF"/>
        <w:ind w:left="540"/>
        <w:rPr>
          <w:rFonts w:asciiTheme="minorHAnsi" w:eastAsia="Times New Roman" w:hAnsiTheme="minorHAnsi" w:cs="Arial"/>
          <w:sz w:val="22"/>
          <w:szCs w:val="22"/>
        </w:rPr>
      </w:pPr>
      <w:r w:rsidRPr="006E024F">
        <w:rPr>
          <w:rFonts w:asciiTheme="minorHAnsi" w:eastAsia="Times New Roman" w:hAnsiTheme="minorHAnsi" w:cs="Arial"/>
          <w:sz w:val="22"/>
          <w:szCs w:val="22"/>
        </w:rPr>
        <w:t> </w:t>
      </w:r>
    </w:p>
    <w:p w:rsidR="00DE1978" w:rsidRPr="006E024F" w:rsidRDefault="00B507C3" w:rsidP="00181EA8">
      <w:pPr>
        <w:shd w:val="clear" w:color="auto" w:fill="FFFFFF"/>
        <w:ind w:left="540"/>
        <w:rPr>
          <w:rFonts w:asciiTheme="minorHAnsi" w:eastAsia="Times New Roman" w:hAnsiTheme="minorHAnsi" w:cs="Arial"/>
          <w:sz w:val="22"/>
          <w:szCs w:val="22"/>
        </w:rPr>
      </w:pPr>
      <w:r w:rsidRPr="006E024F">
        <w:rPr>
          <w:rFonts w:asciiTheme="minorHAnsi" w:eastAsia="Times New Roman" w:hAnsiTheme="minorHAnsi" w:cs="Arial"/>
          <w:b/>
          <w:bCs/>
          <w:sz w:val="22"/>
          <w:szCs w:val="22"/>
        </w:rPr>
        <w:t>C.  Third P</w:t>
      </w:r>
      <w:r w:rsidR="00DE1978" w:rsidRPr="006E024F">
        <w:rPr>
          <w:rFonts w:asciiTheme="minorHAnsi" w:eastAsia="Times New Roman" w:hAnsiTheme="minorHAnsi" w:cs="Arial"/>
          <w:b/>
          <w:bCs/>
          <w:sz w:val="22"/>
          <w:szCs w:val="22"/>
        </w:rPr>
        <w:t>arty</w:t>
      </w:r>
    </w:p>
    <w:p w:rsidR="00DE1978" w:rsidRPr="006E024F" w:rsidRDefault="00DE1978" w:rsidP="00181EA8">
      <w:pPr>
        <w:shd w:val="clear" w:color="auto" w:fill="FFFFFF"/>
        <w:ind w:left="540"/>
        <w:rPr>
          <w:rFonts w:asciiTheme="minorHAnsi" w:eastAsia="Times New Roman" w:hAnsiTheme="minorHAnsi" w:cs="Arial"/>
          <w:sz w:val="22"/>
          <w:szCs w:val="22"/>
        </w:rPr>
      </w:pPr>
      <w:r w:rsidRPr="006E024F">
        <w:rPr>
          <w:rFonts w:asciiTheme="minorHAnsi" w:eastAsia="Times New Roman" w:hAnsiTheme="minorHAnsi" w:cs="Arial"/>
          <w:sz w:val="22"/>
          <w:szCs w:val="22"/>
        </w:rPr>
        <w:t> </w:t>
      </w:r>
    </w:p>
    <w:p w:rsidR="00DE1978" w:rsidRPr="006E024F" w:rsidRDefault="000B6158" w:rsidP="00181EA8">
      <w:pPr>
        <w:shd w:val="clear" w:color="auto" w:fill="FFFFFF"/>
        <w:ind w:left="540"/>
        <w:rPr>
          <w:rFonts w:asciiTheme="minorHAnsi" w:eastAsia="Times New Roman" w:hAnsiTheme="minorHAnsi" w:cs="Arial"/>
          <w:sz w:val="22"/>
          <w:szCs w:val="22"/>
        </w:rPr>
      </w:pPr>
      <w:r w:rsidRPr="006E024F">
        <w:rPr>
          <w:rFonts w:asciiTheme="minorHAnsi" w:eastAsia="Times New Roman" w:hAnsiTheme="minorHAnsi" w:cs="Arial"/>
          <w:sz w:val="22"/>
          <w:szCs w:val="22"/>
        </w:rPr>
        <w:t>A third-party</w:t>
      </w:r>
      <w:r w:rsidR="00DE1978" w:rsidRPr="006E024F">
        <w:rPr>
          <w:rFonts w:asciiTheme="minorHAnsi" w:eastAsia="Times New Roman" w:hAnsiTheme="minorHAnsi" w:cs="Arial"/>
          <w:sz w:val="22"/>
          <w:szCs w:val="22"/>
        </w:rPr>
        <w:t xml:space="preserve"> discrimination communication </w:t>
      </w:r>
      <w:r w:rsidR="00DE1978" w:rsidRPr="0043063E">
        <w:rPr>
          <w:rFonts w:asciiTheme="minorHAnsi" w:eastAsia="Times New Roman" w:hAnsiTheme="minorHAnsi" w:cs="Arial"/>
          <w:noProof/>
          <w:sz w:val="22"/>
          <w:szCs w:val="22"/>
        </w:rPr>
        <w:t>is lodged</w:t>
      </w:r>
      <w:r w:rsidR="00DE1978" w:rsidRPr="006E024F">
        <w:rPr>
          <w:rFonts w:asciiTheme="minorHAnsi" w:eastAsia="Times New Roman" w:hAnsiTheme="minorHAnsi" w:cs="Arial"/>
          <w:sz w:val="22"/>
          <w:szCs w:val="22"/>
        </w:rPr>
        <w:t xml:space="preserve"> by an individual (not an authorized representative) or an organization on behalf of a category of similarly-situated persons. The aggrieved person(s) may, or may not, </w:t>
      </w:r>
      <w:r w:rsidR="00DE1978" w:rsidRPr="0043063E">
        <w:rPr>
          <w:rFonts w:asciiTheme="minorHAnsi" w:eastAsia="Times New Roman" w:hAnsiTheme="minorHAnsi" w:cs="Arial"/>
          <w:noProof/>
          <w:sz w:val="22"/>
          <w:szCs w:val="22"/>
        </w:rPr>
        <w:t>be identified</w:t>
      </w:r>
      <w:r w:rsidR="00DE1978" w:rsidRPr="006E024F">
        <w:rPr>
          <w:rFonts w:asciiTheme="minorHAnsi" w:eastAsia="Times New Roman" w:hAnsiTheme="minorHAnsi" w:cs="Arial"/>
          <w:sz w:val="22"/>
          <w:szCs w:val="22"/>
        </w:rPr>
        <w:t xml:space="preserve"> in the communication. For example, the Islamic Association files a communication alleging that persons of the Muslim faith are not afforded the same on-the-job training opportunities as comparably qualified persons who are not of the Muslim faith.</w:t>
      </w:r>
    </w:p>
    <w:p w:rsidR="00DE1978" w:rsidRPr="006E024F" w:rsidRDefault="00DE1978" w:rsidP="00181EA8">
      <w:pPr>
        <w:shd w:val="clear" w:color="auto" w:fill="FFFFFF"/>
        <w:ind w:left="540"/>
        <w:rPr>
          <w:rFonts w:asciiTheme="minorHAnsi" w:eastAsia="Times New Roman" w:hAnsiTheme="minorHAnsi" w:cs="Arial"/>
          <w:sz w:val="22"/>
          <w:szCs w:val="22"/>
        </w:rPr>
      </w:pPr>
      <w:r w:rsidRPr="006E024F">
        <w:rPr>
          <w:rFonts w:asciiTheme="minorHAnsi" w:eastAsia="Times New Roman" w:hAnsiTheme="minorHAnsi" w:cs="Arial"/>
          <w:sz w:val="22"/>
          <w:szCs w:val="22"/>
        </w:rPr>
        <w:t> </w:t>
      </w:r>
    </w:p>
    <w:p w:rsidR="000B6158" w:rsidRPr="006E024F" w:rsidRDefault="00C7485F" w:rsidP="00181EA8">
      <w:pPr>
        <w:shd w:val="clear" w:color="auto" w:fill="FFFFFF"/>
        <w:ind w:left="540"/>
        <w:rPr>
          <w:rFonts w:asciiTheme="minorHAnsi" w:eastAsia="Times New Roman" w:hAnsiTheme="minorHAnsi" w:cs="Arial"/>
          <w:sz w:val="22"/>
          <w:szCs w:val="22"/>
        </w:rPr>
      </w:pPr>
      <w:r w:rsidRPr="006E024F">
        <w:rPr>
          <w:rFonts w:asciiTheme="minorHAnsi" w:eastAsia="Times New Roman" w:hAnsiTheme="minorHAnsi" w:cs="Arial"/>
          <w:sz w:val="22"/>
          <w:szCs w:val="22"/>
        </w:rPr>
        <w:t xml:space="preserve">All </w:t>
      </w:r>
      <w:r w:rsidR="00A755D3" w:rsidRPr="006E024F">
        <w:rPr>
          <w:rFonts w:asciiTheme="minorHAnsi" w:eastAsia="Times New Roman" w:hAnsiTheme="minorHAnsi" w:cs="Arial"/>
          <w:sz w:val="22"/>
          <w:szCs w:val="22"/>
        </w:rPr>
        <w:t>third-party</w:t>
      </w:r>
      <w:r w:rsidRPr="006E024F">
        <w:rPr>
          <w:rFonts w:asciiTheme="minorHAnsi" w:eastAsia="Times New Roman" w:hAnsiTheme="minorHAnsi" w:cs="Arial"/>
          <w:sz w:val="22"/>
          <w:szCs w:val="22"/>
        </w:rPr>
        <w:t xml:space="preserve"> communications must </w:t>
      </w:r>
      <w:r w:rsidRPr="0043063E">
        <w:rPr>
          <w:rFonts w:asciiTheme="minorHAnsi" w:eastAsia="Times New Roman" w:hAnsiTheme="minorHAnsi" w:cs="Arial"/>
          <w:noProof/>
          <w:sz w:val="22"/>
          <w:szCs w:val="22"/>
        </w:rPr>
        <w:t>be treated</w:t>
      </w:r>
      <w:r w:rsidRPr="006E024F">
        <w:rPr>
          <w:rFonts w:asciiTheme="minorHAnsi" w:eastAsia="Times New Roman" w:hAnsiTheme="minorHAnsi" w:cs="Arial"/>
          <w:sz w:val="22"/>
          <w:szCs w:val="22"/>
        </w:rPr>
        <w:t xml:space="preserve"> as com</w:t>
      </w:r>
      <w:r w:rsidR="00DA4981" w:rsidRPr="006E024F">
        <w:rPr>
          <w:rFonts w:asciiTheme="minorHAnsi" w:eastAsia="Times New Roman" w:hAnsiTheme="minorHAnsi" w:cs="Arial"/>
          <w:sz w:val="22"/>
          <w:szCs w:val="22"/>
        </w:rPr>
        <w:t xml:space="preserve">plaints and individuals must </w:t>
      </w:r>
      <w:r w:rsidRPr="006E024F">
        <w:rPr>
          <w:rFonts w:asciiTheme="minorHAnsi" w:eastAsia="Times New Roman" w:hAnsiTheme="minorHAnsi" w:cs="Arial"/>
          <w:sz w:val="22"/>
          <w:szCs w:val="22"/>
        </w:rPr>
        <w:t xml:space="preserve">be notified of their rights to file a </w:t>
      </w:r>
      <w:r w:rsidR="00DA4981" w:rsidRPr="006E024F">
        <w:rPr>
          <w:rFonts w:asciiTheme="minorHAnsi" w:eastAsia="Times New Roman" w:hAnsiTheme="minorHAnsi" w:cs="Arial"/>
          <w:sz w:val="22"/>
          <w:szCs w:val="22"/>
        </w:rPr>
        <w:t xml:space="preserve">formal </w:t>
      </w:r>
      <w:r w:rsidRPr="006E024F">
        <w:rPr>
          <w:rFonts w:asciiTheme="minorHAnsi" w:eastAsia="Times New Roman" w:hAnsiTheme="minorHAnsi" w:cs="Arial"/>
          <w:sz w:val="22"/>
          <w:szCs w:val="22"/>
        </w:rPr>
        <w:t xml:space="preserve">complaint until it </w:t>
      </w:r>
      <w:r w:rsidRPr="0043063E">
        <w:rPr>
          <w:rFonts w:asciiTheme="minorHAnsi" w:eastAsia="Times New Roman" w:hAnsiTheme="minorHAnsi" w:cs="Arial"/>
          <w:noProof/>
          <w:sz w:val="22"/>
          <w:szCs w:val="22"/>
        </w:rPr>
        <w:t>is determined</w:t>
      </w:r>
      <w:r w:rsidRPr="006E024F">
        <w:rPr>
          <w:rFonts w:asciiTheme="minorHAnsi" w:eastAsia="Times New Roman" w:hAnsiTheme="minorHAnsi" w:cs="Arial"/>
          <w:sz w:val="22"/>
          <w:szCs w:val="22"/>
        </w:rPr>
        <w:t xml:space="preserve"> there is no jurisdiction. </w:t>
      </w:r>
      <w:r w:rsidR="00DE1978" w:rsidRPr="006E024F">
        <w:rPr>
          <w:rFonts w:asciiTheme="minorHAnsi" w:eastAsia="Times New Roman" w:hAnsiTheme="minorHAnsi" w:cs="Arial"/>
          <w:sz w:val="22"/>
          <w:szCs w:val="22"/>
        </w:rPr>
        <w:t>Third-party communications cannot be accepted for investigation unless one or more affect</w:t>
      </w:r>
      <w:r w:rsidR="005F7FA8" w:rsidRPr="006E024F">
        <w:rPr>
          <w:rFonts w:asciiTheme="minorHAnsi" w:eastAsia="Times New Roman" w:hAnsiTheme="minorHAnsi" w:cs="Arial"/>
          <w:sz w:val="22"/>
          <w:szCs w:val="22"/>
        </w:rPr>
        <w:t>ed individuals submit a signed Discrimination Complaint F</w:t>
      </w:r>
      <w:r w:rsidR="00DE1978" w:rsidRPr="006E024F">
        <w:rPr>
          <w:rFonts w:asciiTheme="minorHAnsi" w:eastAsia="Times New Roman" w:hAnsiTheme="minorHAnsi" w:cs="Arial"/>
          <w:sz w:val="22"/>
          <w:szCs w:val="22"/>
        </w:rPr>
        <w:t>orm or its equivalent, and</w:t>
      </w:r>
      <w:r w:rsidR="000B6158" w:rsidRPr="006E024F">
        <w:rPr>
          <w:rFonts w:asciiTheme="minorHAnsi" w:eastAsia="Times New Roman" w:hAnsiTheme="minorHAnsi" w:cs="Arial"/>
          <w:sz w:val="22"/>
          <w:szCs w:val="22"/>
        </w:rPr>
        <w:t xml:space="preserve"> Consent Form accompanying </w:t>
      </w:r>
      <w:r w:rsidR="000B6158" w:rsidRPr="006E024F">
        <w:rPr>
          <w:rFonts w:asciiTheme="minorHAnsi" w:eastAsia="Times New Roman" w:hAnsiTheme="minorHAnsi" w:cs="Arial"/>
          <w:sz w:val="22"/>
          <w:szCs w:val="22"/>
        </w:rPr>
        <w:lastRenderedPageBreak/>
        <w:t xml:space="preserve">the </w:t>
      </w:r>
      <w:r w:rsidR="00DE1978" w:rsidRPr="006E024F">
        <w:rPr>
          <w:rFonts w:asciiTheme="minorHAnsi" w:eastAsia="Times New Roman" w:hAnsiTheme="minorHAnsi" w:cs="Arial"/>
          <w:sz w:val="22"/>
          <w:szCs w:val="22"/>
        </w:rPr>
        <w:t>Notice of Investigato</w:t>
      </w:r>
      <w:r w:rsidR="000B6158" w:rsidRPr="006E024F">
        <w:rPr>
          <w:rFonts w:asciiTheme="minorHAnsi" w:eastAsia="Times New Roman" w:hAnsiTheme="minorHAnsi" w:cs="Arial"/>
          <w:sz w:val="22"/>
          <w:szCs w:val="22"/>
        </w:rPr>
        <w:t>ry Uses of Personal Information</w:t>
      </w:r>
      <w:r w:rsidR="00DE1978" w:rsidRPr="006E024F">
        <w:rPr>
          <w:rFonts w:asciiTheme="minorHAnsi" w:eastAsia="Times New Roman" w:hAnsiTheme="minorHAnsi" w:cs="Arial"/>
          <w:sz w:val="22"/>
          <w:szCs w:val="22"/>
        </w:rPr>
        <w:t xml:space="preserve"> (</w:t>
      </w:r>
      <w:r w:rsidR="00DE1978" w:rsidRPr="006E024F">
        <w:rPr>
          <w:rFonts w:asciiTheme="minorHAnsi" w:eastAsia="Times New Roman" w:hAnsiTheme="minorHAnsi" w:cs="Arial"/>
          <w:i/>
          <w:sz w:val="22"/>
          <w:szCs w:val="22"/>
        </w:rPr>
        <w:t xml:space="preserve">see </w:t>
      </w:r>
      <w:r w:rsidR="006809FA" w:rsidRPr="006E024F">
        <w:rPr>
          <w:rFonts w:asciiTheme="minorHAnsi" w:eastAsia="Times New Roman" w:hAnsiTheme="minorHAnsi" w:cs="Arial"/>
          <w:sz w:val="22"/>
          <w:szCs w:val="22"/>
        </w:rPr>
        <w:t>Attachment</w:t>
      </w:r>
      <w:r w:rsidR="00DE1978" w:rsidRPr="006E024F">
        <w:rPr>
          <w:rFonts w:asciiTheme="minorHAnsi" w:eastAsia="Times New Roman" w:hAnsiTheme="minorHAnsi" w:cs="Arial"/>
          <w:sz w:val="22"/>
          <w:szCs w:val="22"/>
        </w:rPr>
        <w:t xml:space="preserve"> A). Third-party co</w:t>
      </w:r>
      <w:r w:rsidR="000B6158" w:rsidRPr="006E024F">
        <w:rPr>
          <w:rFonts w:asciiTheme="minorHAnsi" w:eastAsia="Times New Roman" w:hAnsiTheme="minorHAnsi" w:cs="Arial"/>
          <w:sz w:val="22"/>
          <w:szCs w:val="22"/>
        </w:rPr>
        <w:t>mmunications do not constitute discrimination complaints,</w:t>
      </w:r>
      <w:r w:rsidR="00DE1978" w:rsidRPr="006E024F">
        <w:rPr>
          <w:rFonts w:asciiTheme="minorHAnsi" w:eastAsia="Times New Roman" w:hAnsiTheme="minorHAnsi" w:cs="Arial"/>
          <w:sz w:val="22"/>
          <w:szCs w:val="22"/>
        </w:rPr>
        <w:t xml:space="preserve"> and such communications </w:t>
      </w:r>
      <w:r w:rsidR="00DE1978" w:rsidRPr="0043063E">
        <w:rPr>
          <w:rFonts w:asciiTheme="minorHAnsi" w:eastAsia="Times New Roman" w:hAnsiTheme="minorHAnsi" w:cs="Arial"/>
          <w:noProof/>
          <w:sz w:val="22"/>
          <w:szCs w:val="22"/>
        </w:rPr>
        <w:t>are not recorded</w:t>
      </w:r>
      <w:r w:rsidR="00DE1978" w:rsidRPr="006E024F">
        <w:rPr>
          <w:rFonts w:asciiTheme="minorHAnsi" w:eastAsia="Times New Roman" w:hAnsiTheme="minorHAnsi" w:cs="Arial"/>
          <w:sz w:val="22"/>
          <w:szCs w:val="22"/>
        </w:rPr>
        <w:t xml:space="preserve"> in the “Discrimination Complaint Log.” </w:t>
      </w:r>
      <w:r w:rsidR="000B6158" w:rsidRPr="006E024F">
        <w:rPr>
          <w:rFonts w:asciiTheme="minorHAnsi" w:eastAsia="Times New Roman" w:hAnsiTheme="minorHAnsi" w:cs="Arial"/>
          <w:sz w:val="22"/>
          <w:szCs w:val="22"/>
        </w:rPr>
        <w:t xml:space="preserve">Third party communications must </w:t>
      </w:r>
      <w:r w:rsidR="000B6158" w:rsidRPr="0043063E">
        <w:rPr>
          <w:rFonts w:asciiTheme="minorHAnsi" w:eastAsia="Times New Roman" w:hAnsiTheme="minorHAnsi" w:cs="Arial"/>
          <w:noProof/>
          <w:sz w:val="22"/>
          <w:szCs w:val="22"/>
        </w:rPr>
        <w:t>be logged</w:t>
      </w:r>
      <w:r w:rsidR="000B6158" w:rsidRPr="006E024F">
        <w:rPr>
          <w:rFonts w:asciiTheme="minorHAnsi" w:eastAsia="Times New Roman" w:hAnsiTheme="minorHAnsi" w:cs="Arial"/>
          <w:sz w:val="22"/>
          <w:szCs w:val="22"/>
        </w:rPr>
        <w:t xml:space="preserve"> in the “Communications Log.” </w:t>
      </w:r>
    </w:p>
    <w:p w:rsidR="000B6158" w:rsidRPr="006E024F" w:rsidRDefault="000B6158" w:rsidP="00181EA8">
      <w:pPr>
        <w:shd w:val="clear" w:color="auto" w:fill="FFFFFF"/>
        <w:ind w:left="540"/>
        <w:rPr>
          <w:rFonts w:asciiTheme="minorHAnsi" w:eastAsia="Times New Roman" w:hAnsiTheme="minorHAnsi" w:cs="Arial"/>
          <w:sz w:val="22"/>
          <w:szCs w:val="22"/>
        </w:rPr>
      </w:pPr>
    </w:p>
    <w:p w:rsidR="00DE1978" w:rsidRPr="006E024F" w:rsidRDefault="000B6158" w:rsidP="00181EA8">
      <w:pPr>
        <w:shd w:val="clear" w:color="auto" w:fill="FFFFFF"/>
        <w:ind w:left="540"/>
        <w:rPr>
          <w:rFonts w:asciiTheme="minorHAnsi" w:eastAsia="Times New Roman" w:hAnsiTheme="minorHAnsi" w:cs="Arial"/>
          <w:sz w:val="22"/>
          <w:szCs w:val="22"/>
        </w:rPr>
      </w:pPr>
      <w:r w:rsidRPr="006E024F">
        <w:rPr>
          <w:rFonts w:asciiTheme="minorHAnsi" w:eastAsia="Times New Roman" w:hAnsiTheme="minorHAnsi" w:cs="Arial"/>
          <w:sz w:val="22"/>
          <w:szCs w:val="22"/>
        </w:rPr>
        <w:t>T</w:t>
      </w:r>
      <w:r w:rsidR="00DE1978" w:rsidRPr="006E024F">
        <w:rPr>
          <w:rFonts w:asciiTheme="minorHAnsi" w:eastAsia="Times New Roman" w:hAnsiTheme="minorHAnsi" w:cs="Arial"/>
          <w:sz w:val="22"/>
          <w:szCs w:val="22"/>
        </w:rPr>
        <w:t xml:space="preserve">he </w:t>
      </w:r>
      <w:r w:rsidR="00A755D3" w:rsidRPr="006E024F">
        <w:rPr>
          <w:rFonts w:asciiTheme="minorHAnsi" w:eastAsia="Times New Roman" w:hAnsiTheme="minorHAnsi" w:cs="Arial"/>
          <w:sz w:val="22"/>
          <w:szCs w:val="22"/>
        </w:rPr>
        <w:t>NEWDB</w:t>
      </w:r>
      <w:r w:rsidRPr="006E024F">
        <w:rPr>
          <w:rFonts w:asciiTheme="minorHAnsi" w:eastAsia="Times New Roman" w:hAnsiTheme="minorHAnsi" w:cs="Arial"/>
          <w:sz w:val="22"/>
          <w:szCs w:val="22"/>
        </w:rPr>
        <w:t xml:space="preserve"> </w:t>
      </w:r>
      <w:r w:rsidR="00DE1978" w:rsidRPr="006E024F">
        <w:rPr>
          <w:rFonts w:asciiTheme="minorHAnsi" w:eastAsia="Times New Roman" w:hAnsiTheme="minorHAnsi" w:cs="Arial"/>
          <w:sz w:val="22"/>
          <w:szCs w:val="22"/>
        </w:rPr>
        <w:t>EO Officer</w:t>
      </w:r>
      <w:r w:rsidRPr="006E024F">
        <w:rPr>
          <w:rFonts w:asciiTheme="minorHAnsi" w:eastAsia="Times New Roman" w:hAnsiTheme="minorHAnsi" w:cs="Arial"/>
          <w:sz w:val="22"/>
          <w:szCs w:val="22"/>
        </w:rPr>
        <w:t xml:space="preserve"> and the State EO Officer </w:t>
      </w:r>
      <w:r w:rsidR="0082152F" w:rsidRPr="006E024F">
        <w:rPr>
          <w:rFonts w:asciiTheme="minorHAnsi" w:eastAsia="Times New Roman" w:hAnsiTheme="minorHAnsi" w:cs="Arial"/>
          <w:sz w:val="22"/>
          <w:szCs w:val="22"/>
        </w:rPr>
        <w:t>may</w:t>
      </w:r>
      <w:r w:rsidR="00DE1978" w:rsidRPr="006E024F">
        <w:rPr>
          <w:rFonts w:asciiTheme="minorHAnsi" w:eastAsia="Times New Roman" w:hAnsiTheme="minorHAnsi" w:cs="Arial"/>
          <w:sz w:val="22"/>
          <w:szCs w:val="22"/>
        </w:rPr>
        <w:t xml:space="preserve"> utilize third-party communications for purposes of monitoring t</w:t>
      </w:r>
      <w:r w:rsidRPr="006E024F">
        <w:rPr>
          <w:rFonts w:asciiTheme="minorHAnsi" w:eastAsia="Times New Roman" w:hAnsiTheme="minorHAnsi" w:cs="Arial"/>
          <w:sz w:val="22"/>
          <w:szCs w:val="22"/>
        </w:rPr>
        <w:t xml:space="preserve">he program or activity at issue. </w:t>
      </w:r>
    </w:p>
    <w:p w:rsidR="00B96C0D" w:rsidRPr="006E024F" w:rsidRDefault="00DE1978" w:rsidP="00B96C0D">
      <w:pPr>
        <w:shd w:val="clear" w:color="auto" w:fill="FFFFFF"/>
        <w:ind w:left="540"/>
        <w:rPr>
          <w:rFonts w:asciiTheme="minorHAnsi" w:eastAsia="Times New Roman" w:hAnsiTheme="minorHAnsi" w:cs="Arial"/>
          <w:sz w:val="22"/>
          <w:szCs w:val="22"/>
        </w:rPr>
      </w:pPr>
      <w:r w:rsidRPr="006E024F">
        <w:rPr>
          <w:rFonts w:asciiTheme="minorHAnsi" w:eastAsia="Times New Roman" w:hAnsiTheme="minorHAnsi" w:cs="Arial"/>
          <w:sz w:val="22"/>
          <w:szCs w:val="22"/>
        </w:rPr>
        <w:t> </w:t>
      </w:r>
    </w:p>
    <w:p w:rsidR="00DE1978" w:rsidRPr="006E024F" w:rsidRDefault="00DE1978" w:rsidP="00181EA8">
      <w:pPr>
        <w:shd w:val="clear" w:color="auto" w:fill="FFFFFF"/>
        <w:ind w:left="540"/>
        <w:rPr>
          <w:rFonts w:asciiTheme="minorHAnsi" w:eastAsia="Times New Roman" w:hAnsiTheme="minorHAnsi" w:cs="Arial"/>
          <w:sz w:val="22"/>
          <w:szCs w:val="22"/>
        </w:rPr>
      </w:pPr>
      <w:r w:rsidRPr="006E024F">
        <w:rPr>
          <w:rFonts w:asciiTheme="minorHAnsi" w:eastAsia="Times New Roman" w:hAnsiTheme="minorHAnsi" w:cs="Arial"/>
          <w:b/>
          <w:bCs/>
          <w:sz w:val="22"/>
          <w:szCs w:val="22"/>
        </w:rPr>
        <w:t xml:space="preserve">D. </w:t>
      </w:r>
      <w:r w:rsidR="00C45582" w:rsidRPr="006E024F">
        <w:rPr>
          <w:rFonts w:asciiTheme="minorHAnsi" w:eastAsia="Times New Roman" w:hAnsiTheme="minorHAnsi" w:cs="Arial"/>
          <w:b/>
          <w:bCs/>
          <w:sz w:val="22"/>
          <w:szCs w:val="22"/>
        </w:rPr>
        <w:t> </w:t>
      </w:r>
      <w:r w:rsidR="000E05AC" w:rsidRPr="006E024F">
        <w:rPr>
          <w:rFonts w:asciiTheme="minorHAnsi" w:eastAsia="Times New Roman" w:hAnsiTheme="minorHAnsi" w:cs="Arial"/>
          <w:b/>
          <w:bCs/>
          <w:sz w:val="22"/>
          <w:szCs w:val="22"/>
        </w:rPr>
        <w:t>Anonymous C</w:t>
      </w:r>
      <w:r w:rsidRPr="006E024F">
        <w:rPr>
          <w:rFonts w:asciiTheme="minorHAnsi" w:eastAsia="Times New Roman" w:hAnsiTheme="minorHAnsi" w:cs="Arial"/>
          <w:b/>
          <w:bCs/>
          <w:sz w:val="22"/>
          <w:szCs w:val="22"/>
        </w:rPr>
        <w:t>ommunications</w:t>
      </w:r>
    </w:p>
    <w:p w:rsidR="00DE1978" w:rsidRPr="006E024F" w:rsidRDefault="00DE1978" w:rsidP="00181EA8">
      <w:pPr>
        <w:shd w:val="clear" w:color="auto" w:fill="FFFFFF"/>
        <w:ind w:left="540"/>
        <w:rPr>
          <w:rFonts w:asciiTheme="minorHAnsi" w:eastAsia="Times New Roman" w:hAnsiTheme="minorHAnsi" w:cs="Arial"/>
          <w:sz w:val="22"/>
          <w:szCs w:val="22"/>
        </w:rPr>
      </w:pPr>
      <w:r w:rsidRPr="006E024F">
        <w:rPr>
          <w:rFonts w:asciiTheme="minorHAnsi" w:eastAsia="Times New Roman" w:hAnsiTheme="minorHAnsi" w:cs="Arial"/>
          <w:sz w:val="22"/>
          <w:szCs w:val="22"/>
        </w:rPr>
        <w:t> </w:t>
      </w:r>
    </w:p>
    <w:p w:rsidR="00DE1978" w:rsidRPr="006E024F" w:rsidRDefault="00DE1978" w:rsidP="00181EA8">
      <w:pPr>
        <w:shd w:val="clear" w:color="auto" w:fill="FFFFFF"/>
        <w:ind w:left="540"/>
        <w:rPr>
          <w:rFonts w:asciiTheme="minorHAnsi" w:eastAsia="Times New Roman" w:hAnsiTheme="minorHAnsi" w:cs="Arial"/>
          <w:sz w:val="22"/>
          <w:szCs w:val="22"/>
        </w:rPr>
      </w:pPr>
      <w:r w:rsidRPr="006E024F">
        <w:rPr>
          <w:rFonts w:asciiTheme="minorHAnsi" w:eastAsia="Times New Roman" w:hAnsiTheme="minorHAnsi" w:cs="Arial"/>
          <w:sz w:val="22"/>
          <w:szCs w:val="22"/>
        </w:rPr>
        <w:t xml:space="preserve">An anonymous communication, whether verbal or written, shall not be considered a discrimination complaint as it is not signed and there is no name or contact information for the allegedly aggrieved individual. And, anonymous complaints </w:t>
      </w:r>
      <w:r w:rsidRPr="0043063E">
        <w:rPr>
          <w:rFonts w:asciiTheme="minorHAnsi" w:eastAsia="Times New Roman" w:hAnsiTheme="minorHAnsi" w:cs="Arial"/>
          <w:noProof/>
          <w:sz w:val="22"/>
          <w:szCs w:val="22"/>
        </w:rPr>
        <w:t>are not recorded</w:t>
      </w:r>
      <w:r w:rsidRPr="006E024F">
        <w:rPr>
          <w:rFonts w:asciiTheme="minorHAnsi" w:eastAsia="Times New Roman" w:hAnsiTheme="minorHAnsi" w:cs="Arial"/>
          <w:sz w:val="22"/>
          <w:szCs w:val="22"/>
        </w:rPr>
        <w:t xml:space="preserve"> in the “Discrimination Complaint Log” (</w:t>
      </w:r>
      <w:r w:rsidRPr="006E024F">
        <w:rPr>
          <w:rFonts w:asciiTheme="minorHAnsi" w:eastAsia="Times New Roman" w:hAnsiTheme="minorHAnsi" w:cs="Arial"/>
          <w:i/>
          <w:sz w:val="22"/>
          <w:szCs w:val="22"/>
        </w:rPr>
        <w:t xml:space="preserve">see </w:t>
      </w:r>
      <w:r w:rsidR="006809FA" w:rsidRPr="006E024F">
        <w:rPr>
          <w:rFonts w:asciiTheme="minorHAnsi" w:eastAsia="Times New Roman" w:hAnsiTheme="minorHAnsi" w:cs="Arial"/>
          <w:sz w:val="22"/>
          <w:szCs w:val="22"/>
        </w:rPr>
        <w:t>Attachment</w:t>
      </w:r>
      <w:r w:rsidRPr="006E024F">
        <w:rPr>
          <w:rFonts w:asciiTheme="minorHAnsi" w:eastAsia="Times New Roman" w:hAnsiTheme="minorHAnsi" w:cs="Arial"/>
          <w:sz w:val="22"/>
          <w:szCs w:val="22"/>
        </w:rPr>
        <w:t xml:space="preserve"> </w:t>
      </w:r>
      <w:r w:rsidR="00EB0251" w:rsidRPr="006E024F">
        <w:rPr>
          <w:rFonts w:asciiTheme="minorHAnsi" w:eastAsia="Times New Roman" w:hAnsiTheme="minorHAnsi" w:cs="Arial"/>
          <w:sz w:val="22"/>
          <w:szCs w:val="22"/>
        </w:rPr>
        <w:t>E</w:t>
      </w:r>
      <w:r w:rsidRPr="006E024F">
        <w:rPr>
          <w:rFonts w:asciiTheme="minorHAnsi" w:eastAsia="Times New Roman" w:hAnsiTheme="minorHAnsi" w:cs="Arial"/>
          <w:sz w:val="22"/>
          <w:szCs w:val="22"/>
        </w:rPr>
        <w:t xml:space="preserve">). </w:t>
      </w:r>
      <w:r w:rsidR="007D35BD" w:rsidRPr="006E024F">
        <w:rPr>
          <w:rFonts w:asciiTheme="minorHAnsi" w:eastAsia="Times New Roman" w:hAnsiTheme="minorHAnsi" w:cs="Arial"/>
          <w:sz w:val="22"/>
          <w:szCs w:val="22"/>
        </w:rPr>
        <w:t xml:space="preserve">These communications </w:t>
      </w:r>
      <w:r w:rsidR="007D35BD" w:rsidRPr="0043063E">
        <w:rPr>
          <w:rFonts w:asciiTheme="minorHAnsi" w:eastAsia="Times New Roman" w:hAnsiTheme="minorHAnsi" w:cs="Arial"/>
          <w:noProof/>
          <w:sz w:val="22"/>
          <w:szCs w:val="22"/>
        </w:rPr>
        <w:t>are logged</w:t>
      </w:r>
      <w:r w:rsidR="007D35BD" w:rsidRPr="006E024F">
        <w:rPr>
          <w:rFonts w:asciiTheme="minorHAnsi" w:eastAsia="Times New Roman" w:hAnsiTheme="minorHAnsi" w:cs="Arial"/>
          <w:sz w:val="22"/>
          <w:szCs w:val="22"/>
        </w:rPr>
        <w:t xml:space="preserve"> in the “Communications Log” (</w:t>
      </w:r>
      <w:r w:rsidR="007D35BD" w:rsidRPr="006E024F">
        <w:rPr>
          <w:rFonts w:asciiTheme="minorHAnsi" w:eastAsia="Times New Roman" w:hAnsiTheme="minorHAnsi" w:cs="Arial"/>
          <w:i/>
          <w:sz w:val="22"/>
          <w:szCs w:val="22"/>
        </w:rPr>
        <w:t>see</w:t>
      </w:r>
      <w:r w:rsidR="007D35BD" w:rsidRPr="006E024F">
        <w:rPr>
          <w:rFonts w:asciiTheme="minorHAnsi" w:eastAsia="Times New Roman" w:hAnsiTheme="minorHAnsi" w:cs="Arial"/>
          <w:sz w:val="22"/>
          <w:szCs w:val="22"/>
        </w:rPr>
        <w:t xml:space="preserve"> Attachment </w:t>
      </w:r>
      <w:r w:rsidR="00EA7FFE" w:rsidRPr="006E024F">
        <w:rPr>
          <w:rFonts w:asciiTheme="minorHAnsi" w:eastAsia="Times New Roman" w:hAnsiTheme="minorHAnsi" w:cs="Arial"/>
          <w:sz w:val="22"/>
          <w:szCs w:val="22"/>
        </w:rPr>
        <w:t>D</w:t>
      </w:r>
      <w:r w:rsidR="007D35BD" w:rsidRPr="006E024F">
        <w:rPr>
          <w:rFonts w:asciiTheme="minorHAnsi" w:eastAsia="Times New Roman" w:hAnsiTheme="minorHAnsi" w:cs="Arial"/>
          <w:sz w:val="22"/>
          <w:szCs w:val="22"/>
        </w:rPr>
        <w:t>).</w:t>
      </w:r>
      <w:r w:rsidR="007D33B2" w:rsidRPr="006E024F">
        <w:rPr>
          <w:rFonts w:asciiTheme="minorHAnsi" w:eastAsia="Times New Roman" w:hAnsiTheme="minorHAnsi" w:cs="Arial"/>
          <w:sz w:val="22"/>
          <w:szCs w:val="22"/>
        </w:rPr>
        <w:t xml:space="preserve"> Before it </w:t>
      </w:r>
      <w:r w:rsidR="007D33B2" w:rsidRPr="0043063E">
        <w:rPr>
          <w:rFonts w:asciiTheme="minorHAnsi" w:eastAsia="Times New Roman" w:hAnsiTheme="minorHAnsi" w:cs="Arial"/>
          <w:noProof/>
          <w:sz w:val="22"/>
          <w:szCs w:val="22"/>
        </w:rPr>
        <w:t>is determined</w:t>
      </w:r>
      <w:r w:rsidR="007D33B2" w:rsidRPr="006E024F">
        <w:rPr>
          <w:rFonts w:asciiTheme="minorHAnsi" w:eastAsia="Times New Roman" w:hAnsiTheme="minorHAnsi" w:cs="Arial"/>
          <w:sz w:val="22"/>
          <w:szCs w:val="22"/>
        </w:rPr>
        <w:t xml:space="preserve"> that a communication is anonymous, attempts</w:t>
      </w:r>
      <w:r w:rsidR="00703D71" w:rsidRPr="006E024F">
        <w:rPr>
          <w:rFonts w:asciiTheme="minorHAnsi" w:eastAsia="Times New Roman" w:hAnsiTheme="minorHAnsi" w:cs="Arial"/>
          <w:sz w:val="22"/>
          <w:szCs w:val="22"/>
        </w:rPr>
        <w:t xml:space="preserve"> must be made</w:t>
      </w:r>
      <w:r w:rsidR="007D33B2" w:rsidRPr="006E024F">
        <w:rPr>
          <w:rFonts w:asciiTheme="minorHAnsi" w:eastAsia="Times New Roman" w:hAnsiTheme="minorHAnsi" w:cs="Arial"/>
          <w:sz w:val="22"/>
          <w:szCs w:val="22"/>
        </w:rPr>
        <w:t xml:space="preserve"> to notify the aggrieved individual and inform of the right to file a formal complaint.</w:t>
      </w:r>
    </w:p>
    <w:p w:rsidR="00DE1978" w:rsidRPr="006E024F" w:rsidRDefault="00DE1978" w:rsidP="00181EA8">
      <w:pPr>
        <w:shd w:val="clear" w:color="auto" w:fill="FFFFFF"/>
        <w:ind w:left="540"/>
        <w:rPr>
          <w:rFonts w:asciiTheme="minorHAnsi" w:eastAsia="Times New Roman" w:hAnsiTheme="minorHAnsi" w:cs="Arial"/>
          <w:sz w:val="22"/>
          <w:szCs w:val="22"/>
        </w:rPr>
      </w:pPr>
      <w:r w:rsidRPr="006E024F">
        <w:rPr>
          <w:rFonts w:asciiTheme="minorHAnsi" w:eastAsia="Times New Roman" w:hAnsiTheme="minorHAnsi" w:cs="Arial"/>
          <w:sz w:val="22"/>
          <w:szCs w:val="22"/>
        </w:rPr>
        <w:t> </w:t>
      </w:r>
    </w:p>
    <w:p w:rsidR="00DE1978" w:rsidRPr="006E024F" w:rsidRDefault="00DE1978" w:rsidP="00076C92">
      <w:pPr>
        <w:pStyle w:val="ListParagraph"/>
        <w:numPr>
          <w:ilvl w:val="0"/>
          <w:numId w:val="18"/>
        </w:numPr>
        <w:shd w:val="clear" w:color="auto" w:fill="FFFFFF"/>
        <w:ind w:left="0"/>
        <w:rPr>
          <w:rFonts w:asciiTheme="minorHAnsi" w:eastAsia="Times New Roman" w:hAnsiTheme="minorHAnsi" w:cs="Arial"/>
          <w:b/>
          <w:sz w:val="22"/>
          <w:szCs w:val="22"/>
        </w:rPr>
      </w:pPr>
      <w:r w:rsidRPr="006E024F">
        <w:rPr>
          <w:rFonts w:asciiTheme="minorHAnsi" w:eastAsia="Times New Roman" w:hAnsiTheme="minorHAnsi" w:cs="Arial"/>
          <w:b/>
          <w:sz w:val="22"/>
          <w:szCs w:val="22"/>
        </w:rPr>
        <w:t>Determining Jurisdiction</w:t>
      </w:r>
    </w:p>
    <w:p w:rsidR="00DE1978" w:rsidRPr="006E024F" w:rsidRDefault="00DE1978" w:rsidP="00076C92">
      <w:pPr>
        <w:shd w:val="clear" w:color="auto" w:fill="FFFFFF"/>
        <w:rPr>
          <w:rFonts w:asciiTheme="minorHAnsi" w:eastAsia="Times New Roman" w:hAnsiTheme="minorHAnsi" w:cs="Arial"/>
          <w:sz w:val="22"/>
          <w:szCs w:val="22"/>
        </w:rPr>
      </w:pPr>
      <w:r w:rsidRPr="006E024F">
        <w:rPr>
          <w:rFonts w:asciiTheme="minorHAnsi" w:eastAsia="Times New Roman" w:hAnsiTheme="minorHAnsi" w:cs="Arial"/>
          <w:sz w:val="22"/>
          <w:szCs w:val="22"/>
        </w:rPr>
        <w:t xml:space="preserve">Once a signed, written Nondiscrimination Complaint Package is received, a jurisdiction determination must </w:t>
      </w:r>
      <w:r w:rsidRPr="0043063E">
        <w:rPr>
          <w:rFonts w:asciiTheme="minorHAnsi" w:eastAsia="Times New Roman" w:hAnsiTheme="minorHAnsi" w:cs="Arial"/>
          <w:noProof/>
          <w:sz w:val="22"/>
          <w:szCs w:val="22"/>
        </w:rPr>
        <w:t>be made</w:t>
      </w:r>
      <w:r w:rsidRPr="006E024F">
        <w:rPr>
          <w:rFonts w:asciiTheme="minorHAnsi" w:eastAsia="Times New Roman" w:hAnsiTheme="minorHAnsi" w:cs="Arial"/>
          <w:sz w:val="22"/>
          <w:szCs w:val="22"/>
        </w:rPr>
        <w:t xml:space="preserve">. The </w:t>
      </w:r>
      <w:r w:rsidR="00A755D3" w:rsidRPr="006E024F">
        <w:rPr>
          <w:rFonts w:asciiTheme="minorHAnsi" w:eastAsia="Times New Roman" w:hAnsiTheme="minorHAnsi" w:cs="Arial"/>
          <w:sz w:val="22"/>
          <w:szCs w:val="22"/>
        </w:rPr>
        <w:t xml:space="preserve">NEWDB </w:t>
      </w:r>
      <w:r w:rsidRPr="006E024F">
        <w:rPr>
          <w:rFonts w:asciiTheme="minorHAnsi" w:eastAsia="Times New Roman" w:hAnsiTheme="minorHAnsi" w:cs="Arial"/>
          <w:sz w:val="22"/>
          <w:szCs w:val="22"/>
        </w:rPr>
        <w:t>EO Officer shall provide the complainant with notice and an opportunity to cure any jurisdictional deficiencies.</w:t>
      </w:r>
    </w:p>
    <w:p w:rsidR="00DE1978" w:rsidRPr="006E024F" w:rsidRDefault="00DE1978" w:rsidP="00076C92">
      <w:pPr>
        <w:shd w:val="clear" w:color="auto" w:fill="FFFFFF"/>
        <w:rPr>
          <w:rFonts w:asciiTheme="minorHAnsi" w:eastAsia="Times New Roman" w:hAnsiTheme="minorHAnsi" w:cs="Arial"/>
          <w:sz w:val="22"/>
          <w:szCs w:val="22"/>
        </w:rPr>
      </w:pPr>
      <w:r w:rsidRPr="006E024F">
        <w:rPr>
          <w:rFonts w:asciiTheme="minorHAnsi" w:eastAsia="Times New Roman" w:hAnsiTheme="minorHAnsi" w:cs="Arial"/>
          <w:sz w:val="22"/>
          <w:szCs w:val="22"/>
        </w:rPr>
        <w:t> </w:t>
      </w:r>
    </w:p>
    <w:p w:rsidR="00DE1978" w:rsidRPr="006E024F" w:rsidRDefault="000E05AC" w:rsidP="00181EA8">
      <w:pPr>
        <w:pStyle w:val="ListParagraph"/>
        <w:numPr>
          <w:ilvl w:val="0"/>
          <w:numId w:val="19"/>
        </w:numPr>
        <w:shd w:val="clear" w:color="auto" w:fill="FFFFFF"/>
        <w:rPr>
          <w:rFonts w:asciiTheme="minorHAnsi" w:eastAsia="Times New Roman" w:hAnsiTheme="minorHAnsi" w:cs="Arial"/>
          <w:sz w:val="22"/>
          <w:szCs w:val="22"/>
        </w:rPr>
      </w:pPr>
      <w:r w:rsidRPr="006E024F">
        <w:rPr>
          <w:rFonts w:asciiTheme="minorHAnsi" w:eastAsia="Times New Roman" w:hAnsiTheme="minorHAnsi" w:cs="Arial"/>
          <w:b/>
          <w:sz w:val="22"/>
          <w:szCs w:val="22"/>
        </w:rPr>
        <w:t>Completed within 14 Calendar D</w:t>
      </w:r>
      <w:r w:rsidR="00DE1978" w:rsidRPr="006E024F">
        <w:rPr>
          <w:rFonts w:asciiTheme="minorHAnsi" w:eastAsia="Times New Roman" w:hAnsiTheme="minorHAnsi" w:cs="Arial"/>
          <w:b/>
          <w:sz w:val="22"/>
          <w:szCs w:val="22"/>
        </w:rPr>
        <w:t>ays</w:t>
      </w:r>
    </w:p>
    <w:p w:rsidR="00DE1978" w:rsidRPr="006E024F" w:rsidRDefault="00DE1978" w:rsidP="00181EA8">
      <w:pPr>
        <w:shd w:val="clear" w:color="auto" w:fill="FFFFFF"/>
        <w:ind w:left="540"/>
        <w:rPr>
          <w:rFonts w:asciiTheme="minorHAnsi" w:eastAsia="Times New Roman" w:hAnsiTheme="minorHAnsi" w:cs="Arial"/>
          <w:sz w:val="22"/>
          <w:szCs w:val="22"/>
        </w:rPr>
      </w:pPr>
    </w:p>
    <w:p w:rsidR="00DE1978" w:rsidRPr="006E024F" w:rsidRDefault="00DE1978" w:rsidP="00181EA8">
      <w:pPr>
        <w:shd w:val="clear" w:color="auto" w:fill="FFFFFF"/>
        <w:ind w:left="540"/>
        <w:rPr>
          <w:rFonts w:asciiTheme="minorHAnsi" w:eastAsia="Times New Roman" w:hAnsiTheme="minorHAnsi" w:cs="Arial"/>
          <w:sz w:val="22"/>
          <w:szCs w:val="22"/>
        </w:rPr>
      </w:pPr>
      <w:r w:rsidRPr="006E024F">
        <w:rPr>
          <w:rFonts w:asciiTheme="minorHAnsi" w:eastAsia="Times New Roman" w:hAnsiTheme="minorHAnsi" w:cs="Arial"/>
          <w:sz w:val="22"/>
          <w:szCs w:val="22"/>
        </w:rPr>
        <w:t>Within 14 calendar days of the date of receipt of a discrimination complaint, the</w:t>
      </w:r>
      <w:r w:rsidR="00A755D3" w:rsidRPr="006E024F">
        <w:rPr>
          <w:rFonts w:asciiTheme="minorHAnsi" w:eastAsia="Times New Roman" w:hAnsiTheme="minorHAnsi" w:cs="Arial"/>
          <w:sz w:val="22"/>
          <w:szCs w:val="22"/>
        </w:rPr>
        <w:t xml:space="preserve"> NEWDB</w:t>
      </w:r>
      <w:r w:rsidRPr="006E024F">
        <w:rPr>
          <w:rFonts w:asciiTheme="minorHAnsi" w:eastAsia="Times New Roman" w:hAnsiTheme="minorHAnsi" w:cs="Arial"/>
          <w:sz w:val="22"/>
          <w:szCs w:val="22"/>
        </w:rPr>
        <w:t xml:space="preserve"> EO Officer shall (1) determine whether jurisdiction to investigate the complaint exists, and (2) issue a written notice accepting or rejecting the discrimination complaint as discussed further below.</w:t>
      </w:r>
    </w:p>
    <w:p w:rsidR="00DE1978" w:rsidRPr="006E024F" w:rsidRDefault="00DE1978" w:rsidP="00181EA8">
      <w:pPr>
        <w:shd w:val="clear" w:color="auto" w:fill="FFFFFF"/>
        <w:ind w:left="540"/>
        <w:rPr>
          <w:rFonts w:asciiTheme="minorHAnsi" w:eastAsia="Times New Roman" w:hAnsiTheme="minorHAnsi" w:cs="Arial"/>
          <w:sz w:val="22"/>
          <w:szCs w:val="22"/>
        </w:rPr>
      </w:pPr>
    </w:p>
    <w:p w:rsidR="00DE1978" w:rsidRPr="006E024F" w:rsidRDefault="000E05AC" w:rsidP="00181EA8">
      <w:pPr>
        <w:pStyle w:val="ListParagraph"/>
        <w:numPr>
          <w:ilvl w:val="0"/>
          <w:numId w:val="19"/>
        </w:numPr>
        <w:shd w:val="clear" w:color="auto" w:fill="FFFFFF"/>
        <w:rPr>
          <w:rFonts w:asciiTheme="minorHAnsi" w:eastAsia="Times New Roman" w:hAnsiTheme="minorHAnsi" w:cs="Arial"/>
          <w:sz w:val="22"/>
          <w:szCs w:val="22"/>
        </w:rPr>
      </w:pPr>
      <w:r w:rsidRPr="006E024F">
        <w:rPr>
          <w:rFonts w:asciiTheme="minorHAnsi" w:eastAsia="Times New Roman" w:hAnsiTheme="minorHAnsi" w:cs="Arial"/>
          <w:b/>
          <w:sz w:val="22"/>
          <w:szCs w:val="22"/>
        </w:rPr>
        <w:t>Assign I</w:t>
      </w:r>
      <w:r w:rsidR="00DE1978" w:rsidRPr="006E024F">
        <w:rPr>
          <w:rFonts w:asciiTheme="minorHAnsi" w:eastAsia="Times New Roman" w:hAnsiTheme="minorHAnsi" w:cs="Arial"/>
          <w:b/>
          <w:sz w:val="22"/>
          <w:szCs w:val="22"/>
        </w:rPr>
        <w:t>dentifier</w:t>
      </w:r>
    </w:p>
    <w:p w:rsidR="00DE1978" w:rsidRPr="006E024F" w:rsidRDefault="00DE1978" w:rsidP="00181EA8">
      <w:pPr>
        <w:shd w:val="clear" w:color="auto" w:fill="FFFFFF"/>
        <w:rPr>
          <w:rFonts w:asciiTheme="minorHAnsi" w:eastAsia="Times New Roman" w:hAnsiTheme="minorHAnsi" w:cs="Arial"/>
          <w:sz w:val="22"/>
          <w:szCs w:val="22"/>
        </w:rPr>
      </w:pPr>
    </w:p>
    <w:p w:rsidR="00DE1978" w:rsidRPr="006E024F" w:rsidRDefault="00DE1978" w:rsidP="00181EA8">
      <w:pPr>
        <w:shd w:val="clear" w:color="auto" w:fill="FFFFFF"/>
        <w:ind w:left="540"/>
        <w:rPr>
          <w:rFonts w:asciiTheme="minorHAnsi" w:eastAsia="Times New Roman" w:hAnsiTheme="minorHAnsi" w:cs="Arial"/>
          <w:sz w:val="22"/>
          <w:szCs w:val="22"/>
        </w:rPr>
      </w:pPr>
      <w:r w:rsidRPr="0043063E">
        <w:rPr>
          <w:rFonts w:asciiTheme="minorHAnsi" w:eastAsia="Times New Roman" w:hAnsiTheme="minorHAnsi" w:cs="Arial"/>
          <w:noProof/>
          <w:sz w:val="22"/>
          <w:szCs w:val="22"/>
        </w:rPr>
        <w:t xml:space="preserve">Each complaint received by the </w:t>
      </w:r>
      <w:r w:rsidR="00A755D3" w:rsidRPr="0043063E">
        <w:rPr>
          <w:rFonts w:asciiTheme="minorHAnsi" w:eastAsia="Times New Roman" w:hAnsiTheme="minorHAnsi" w:cs="Arial"/>
          <w:noProof/>
          <w:sz w:val="22"/>
          <w:szCs w:val="22"/>
        </w:rPr>
        <w:t xml:space="preserve">NEWDB </w:t>
      </w:r>
      <w:r w:rsidRPr="0043063E">
        <w:rPr>
          <w:rFonts w:asciiTheme="minorHAnsi" w:eastAsia="Times New Roman" w:hAnsiTheme="minorHAnsi" w:cs="Arial"/>
          <w:noProof/>
          <w:sz w:val="22"/>
          <w:szCs w:val="22"/>
        </w:rPr>
        <w:t xml:space="preserve">EO Officer shall be assigned a unique identifier by the </w:t>
      </w:r>
      <w:r w:rsidR="00A755D3" w:rsidRPr="0043063E">
        <w:rPr>
          <w:rFonts w:asciiTheme="minorHAnsi" w:eastAsia="Times New Roman" w:hAnsiTheme="minorHAnsi" w:cs="Arial"/>
          <w:noProof/>
          <w:sz w:val="22"/>
          <w:szCs w:val="22"/>
        </w:rPr>
        <w:t xml:space="preserve">NEWDB </w:t>
      </w:r>
      <w:r w:rsidRPr="0043063E">
        <w:rPr>
          <w:rFonts w:asciiTheme="minorHAnsi" w:eastAsia="Times New Roman" w:hAnsiTheme="minorHAnsi" w:cs="Arial"/>
          <w:noProof/>
          <w:sz w:val="22"/>
          <w:szCs w:val="22"/>
        </w:rPr>
        <w:t>EO Officer</w:t>
      </w:r>
      <w:r w:rsidRPr="006E024F">
        <w:rPr>
          <w:rFonts w:asciiTheme="minorHAnsi" w:eastAsia="Times New Roman" w:hAnsiTheme="minorHAnsi" w:cs="Arial"/>
          <w:sz w:val="22"/>
          <w:szCs w:val="22"/>
        </w:rPr>
        <w:t xml:space="preserve"> for purposes of processing and tracking the complaint. The identifier shall be the calendar year in which the discrimination complaint </w:t>
      </w:r>
      <w:r w:rsidRPr="0043063E">
        <w:rPr>
          <w:rFonts w:asciiTheme="minorHAnsi" w:eastAsia="Times New Roman" w:hAnsiTheme="minorHAnsi" w:cs="Arial"/>
          <w:noProof/>
          <w:sz w:val="22"/>
          <w:szCs w:val="22"/>
        </w:rPr>
        <w:t>was received</w:t>
      </w:r>
      <w:r w:rsidRPr="006E024F">
        <w:rPr>
          <w:rFonts w:asciiTheme="minorHAnsi" w:eastAsia="Times New Roman" w:hAnsiTheme="minorHAnsi" w:cs="Arial"/>
          <w:sz w:val="22"/>
          <w:szCs w:val="22"/>
        </w:rPr>
        <w:t xml:space="preserve">, </w:t>
      </w:r>
      <w:r w:rsidRPr="0043063E">
        <w:rPr>
          <w:rFonts w:asciiTheme="minorHAnsi" w:eastAsia="Times New Roman" w:hAnsiTheme="minorHAnsi" w:cs="Arial"/>
          <w:noProof/>
          <w:sz w:val="22"/>
          <w:szCs w:val="22"/>
        </w:rPr>
        <w:t>followed</w:t>
      </w:r>
      <w:r w:rsidR="0043063E">
        <w:rPr>
          <w:rFonts w:asciiTheme="minorHAnsi" w:eastAsia="Times New Roman" w:hAnsiTheme="minorHAnsi" w:cs="Arial"/>
          <w:noProof/>
          <w:sz w:val="22"/>
          <w:szCs w:val="22"/>
        </w:rPr>
        <w:t xml:space="preserve"> </w:t>
      </w:r>
      <w:r w:rsidRPr="0043063E">
        <w:rPr>
          <w:rFonts w:asciiTheme="minorHAnsi" w:eastAsia="Times New Roman" w:hAnsiTheme="minorHAnsi" w:cs="Arial"/>
          <w:noProof/>
          <w:sz w:val="22"/>
          <w:szCs w:val="22"/>
        </w:rPr>
        <w:t>by</w:t>
      </w:r>
      <w:r w:rsidRPr="006E024F">
        <w:rPr>
          <w:rFonts w:asciiTheme="minorHAnsi" w:eastAsia="Times New Roman" w:hAnsiTheme="minorHAnsi" w:cs="Arial"/>
          <w:sz w:val="22"/>
          <w:szCs w:val="22"/>
        </w:rPr>
        <w:t xml:space="preserve"> the designation “WIOA,” and </w:t>
      </w:r>
      <w:r w:rsidRPr="0043063E">
        <w:rPr>
          <w:rFonts w:asciiTheme="minorHAnsi" w:eastAsia="Times New Roman" w:hAnsiTheme="minorHAnsi" w:cs="Arial"/>
          <w:noProof/>
          <w:sz w:val="22"/>
          <w:szCs w:val="22"/>
        </w:rPr>
        <w:t>followed</w:t>
      </w:r>
      <w:r w:rsidR="0043063E">
        <w:rPr>
          <w:rFonts w:asciiTheme="minorHAnsi" w:eastAsia="Times New Roman" w:hAnsiTheme="minorHAnsi" w:cs="Arial"/>
          <w:noProof/>
          <w:sz w:val="22"/>
          <w:szCs w:val="22"/>
        </w:rPr>
        <w:t xml:space="preserve"> </w:t>
      </w:r>
      <w:r w:rsidRPr="0043063E">
        <w:rPr>
          <w:rFonts w:asciiTheme="minorHAnsi" w:eastAsia="Times New Roman" w:hAnsiTheme="minorHAnsi" w:cs="Arial"/>
          <w:noProof/>
          <w:sz w:val="22"/>
          <w:szCs w:val="22"/>
        </w:rPr>
        <w:t>by</w:t>
      </w:r>
      <w:r w:rsidRPr="006E024F">
        <w:rPr>
          <w:rFonts w:asciiTheme="minorHAnsi" w:eastAsia="Times New Roman" w:hAnsiTheme="minorHAnsi" w:cs="Arial"/>
          <w:sz w:val="22"/>
          <w:szCs w:val="22"/>
        </w:rPr>
        <w:t xml:space="preserve"> the sequential number in which the complaint </w:t>
      </w:r>
      <w:r w:rsidRPr="0043063E">
        <w:rPr>
          <w:rFonts w:asciiTheme="minorHAnsi" w:eastAsia="Times New Roman" w:hAnsiTheme="minorHAnsi" w:cs="Arial"/>
          <w:noProof/>
          <w:sz w:val="22"/>
          <w:szCs w:val="22"/>
        </w:rPr>
        <w:t>was received</w:t>
      </w:r>
      <w:r w:rsidRPr="006E024F">
        <w:rPr>
          <w:rFonts w:asciiTheme="minorHAnsi" w:eastAsia="Times New Roman" w:hAnsiTheme="minorHAnsi" w:cs="Arial"/>
          <w:sz w:val="22"/>
          <w:szCs w:val="22"/>
        </w:rPr>
        <w:t>. For example, the 11</w:t>
      </w:r>
      <w:r w:rsidRPr="006E024F">
        <w:rPr>
          <w:rFonts w:asciiTheme="minorHAnsi" w:eastAsia="Times New Roman" w:hAnsiTheme="minorHAnsi" w:cs="Arial"/>
          <w:sz w:val="22"/>
          <w:szCs w:val="22"/>
          <w:vertAlign w:val="superscript"/>
        </w:rPr>
        <w:t>th</w:t>
      </w:r>
      <w:r w:rsidRPr="006E024F">
        <w:rPr>
          <w:rFonts w:asciiTheme="minorHAnsi" w:eastAsia="Times New Roman" w:hAnsiTheme="minorHAnsi" w:cs="Arial"/>
          <w:sz w:val="22"/>
          <w:szCs w:val="22"/>
        </w:rPr>
        <w:t xml:space="preserve"> discrimination complaint received in calendar year 2018 would </w:t>
      </w:r>
      <w:r w:rsidRPr="0043063E">
        <w:rPr>
          <w:rFonts w:asciiTheme="minorHAnsi" w:eastAsia="Times New Roman" w:hAnsiTheme="minorHAnsi" w:cs="Arial"/>
          <w:noProof/>
          <w:sz w:val="22"/>
          <w:szCs w:val="22"/>
        </w:rPr>
        <w:t>be designated</w:t>
      </w:r>
      <w:r w:rsidRPr="006E024F">
        <w:rPr>
          <w:rFonts w:asciiTheme="minorHAnsi" w:eastAsia="Times New Roman" w:hAnsiTheme="minorHAnsi" w:cs="Arial"/>
          <w:sz w:val="22"/>
          <w:szCs w:val="22"/>
        </w:rPr>
        <w:t xml:space="preserve"> 2018-WIOA-11.</w:t>
      </w:r>
    </w:p>
    <w:p w:rsidR="00DE1978" w:rsidRPr="006E024F" w:rsidRDefault="00DE1978" w:rsidP="00181EA8">
      <w:pPr>
        <w:shd w:val="clear" w:color="auto" w:fill="FFFFFF"/>
        <w:ind w:left="540" w:hanging="360"/>
        <w:rPr>
          <w:rFonts w:asciiTheme="minorHAnsi" w:eastAsia="Times New Roman" w:hAnsiTheme="minorHAnsi" w:cs="Arial"/>
          <w:sz w:val="22"/>
          <w:szCs w:val="22"/>
        </w:rPr>
      </w:pPr>
    </w:p>
    <w:p w:rsidR="00DE1978" w:rsidRPr="006E024F" w:rsidRDefault="000E05AC" w:rsidP="00181EA8">
      <w:pPr>
        <w:pStyle w:val="ListParagraph"/>
        <w:numPr>
          <w:ilvl w:val="0"/>
          <w:numId w:val="19"/>
        </w:numPr>
        <w:shd w:val="clear" w:color="auto" w:fill="FFFFFF"/>
        <w:rPr>
          <w:rFonts w:asciiTheme="minorHAnsi" w:eastAsia="Times New Roman" w:hAnsiTheme="minorHAnsi" w:cs="Arial"/>
          <w:sz w:val="22"/>
          <w:szCs w:val="22"/>
        </w:rPr>
      </w:pPr>
      <w:r w:rsidRPr="006E024F">
        <w:rPr>
          <w:rFonts w:asciiTheme="minorHAnsi" w:eastAsia="Times New Roman" w:hAnsiTheme="minorHAnsi" w:cs="Arial"/>
          <w:b/>
          <w:sz w:val="22"/>
          <w:szCs w:val="22"/>
        </w:rPr>
        <w:t>Elements of J</w:t>
      </w:r>
      <w:r w:rsidR="00DE1978" w:rsidRPr="006E024F">
        <w:rPr>
          <w:rFonts w:asciiTheme="minorHAnsi" w:eastAsia="Times New Roman" w:hAnsiTheme="minorHAnsi" w:cs="Arial"/>
          <w:b/>
          <w:sz w:val="22"/>
          <w:szCs w:val="22"/>
        </w:rPr>
        <w:t>urisdiction</w:t>
      </w:r>
    </w:p>
    <w:p w:rsidR="00DE1978" w:rsidRPr="006E024F" w:rsidRDefault="00DE1978" w:rsidP="00181EA8">
      <w:pPr>
        <w:shd w:val="clear" w:color="auto" w:fill="FFFFFF"/>
        <w:ind w:left="540" w:hanging="360"/>
        <w:rPr>
          <w:rFonts w:asciiTheme="minorHAnsi" w:eastAsia="Times New Roman" w:hAnsiTheme="minorHAnsi" w:cs="Arial"/>
          <w:sz w:val="22"/>
          <w:szCs w:val="22"/>
        </w:rPr>
      </w:pPr>
    </w:p>
    <w:p w:rsidR="00DE1978" w:rsidRPr="006E024F" w:rsidRDefault="00DE1978" w:rsidP="00181EA8">
      <w:pPr>
        <w:shd w:val="clear" w:color="auto" w:fill="FFFFFF"/>
        <w:ind w:left="540"/>
        <w:rPr>
          <w:rFonts w:asciiTheme="minorHAnsi" w:hAnsiTheme="minorHAnsi" w:cs="Arial"/>
          <w:sz w:val="22"/>
          <w:szCs w:val="22"/>
        </w:rPr>
      </w:pPr>
      <w:r w:rsidRPr="006E024F">
        <w:rPr>
          <w:rFonts w:asciiTheme="minorHAnsi" w:eastAsia="Times New Roman" w:hAnsiTheme="minorHAnsi" w:cs="Arial"/>
          <w:sz w:val="22"/>
          <w:szCs w:val="22"/>
        </w:rPr>
        <w:t>T</w:t>
      </w:r>
      <w:r w:rsidRPr="006E024F">
        <w:rPr>
          <w:rFonts w:asciiTheme="minorHAnsi" w:hAnsiTheme="minorHAnsi" w:cs="Arial"/>
          <w:sz w:val="22"/>
          <w:szCs w:val="22"/>
        </w:rPr>
        <w:t xml:space="preserve">he complaint must comply with the following basic federal requirements </w:t>
      </w:r>
      <w:r w:rsidRPr="0043063E">
        <w:rPr>
          <w:rFonts w:asciiTheme="minorHAnsi" w:hAnsiTheme="minorHAnsi" w:cs="Arial"/>
          <w:noProof/>
          <w:sz w:val="22"/>
          <w:szCs w:val="22"/>
        </w:rPr>
        <w:t>in order for</w:t>
      </w:r>
      <w:r w:rsidRPr="006E024F">
        <w:rPr>
          <w:rFonts w:asciiTheme="minorHAnsi" w:hAnsiTheme="minorHAnsi" w:cs="Arial"/>
          <w:sz w:val="22"/>
          <w:szCs w:val="22"/>
        </w:rPr>
        <w:t xml:space="preserve"> jurisdiction to be present:  </w:t>
      </w:r>
    </w:p>
    <w:p w:rsidR="00DE1978" w:rsidRPr="006E024F" w:rsidRDefault="00DE1978" w:rsidP="00181EA8">
      <w:pPr>
        <w:shd w:val="clear" w:color="auto" w:fill="FFFFFF"/>
        <w:ind w:left="180"/>
        <w:rPr>
          <w:rFonts w:asciiTheme="minorHAnsi" w:hAnsiTheme="minorHAnsi" w:cs="Arial"/>
          <w:sz w:val="22"/>
          <w:szCs w:val="22"/>
        </w:rPr>
      </w:pPr>
    </w:p>
    <w:p w:rsidR="00DE1978" w:rsidRPr="006E024F" w:rsidRDefault="00DE1978" w:rsidP="00181EA8">
      <w:pPr>
        <w:pStyle w:val="ListParagraph"/>
        <w:numPr>
          <w:ilvl w:val="0"/>
          <w:numId w:val="15"/>
        </w:numPr>
        <w:shd w:val="clear" w:color="auto" w:fill="FFFFFF"/>
        <w:ind w:left="1260"/>
        <w:rPr>
          <w:rFonts w:asciiTheme="minorHAnsi" w:hAnsiTheme="minorHAnsi" w:cs="Arial"/>
          <w:sz w:val="22"/>
          <w:szCs w:val="22"/>
        </w:rPr>
      </w:pPr>
      <w:r w:rsidRPr="006E024F">
        <w:rPr>
          <w:rFonts w:asciiTheme="minorHAnsi" w:hAnsiTheme="minorHAnsi" w:cs="Arial"/>
          <w:sz w:val="22"/>
          <w:szCs w:val="22"/>
        </w:rPr>
        <w:t xml:space="preserve">The complaint must be in writing; </w:t>
      </w:r>
    </w:p>
    <w:p w:rsidR="00DE1978" w:rsidRPr="006E024F" w:rsidRDefault="00DE1978" w:rsidP="00181EA8">
      <w:pPr>
        <w:pStyle w:val="ListParagraph"/>
        <w:numPr>
          <w:ilvl w:val="0"/>
          <w:numId w:val="15"/>
        </w:numPr>
        <w:shd w:val="clear" w:color="auto" w:fill="FFFFFF"/>
        <w:ind w:left="1260"/>
        <w:rPr>
          <w:rFonts w:asciiTheme="minorHAnsi" w:hAnsiTheme="minorHAnsi" w:cs="Arial"/>
          <w:sz w:val="22"/>
          <w:szCs w:val="22"/>
        </w:rPr>
      </w:pPr>
      <w:r w:rsidRPr="006E024F">
        <w:rPr>
          <w:rFonts w:asciiTheme="minorHAnsi" w:hAnsiTheme="minorHAnsi" w:cs="Arial"/>
          <w:sz w:val="22"/>
          <w:szCs w:val="22"/>
        </w:rPr>
        <w:t xml:space="preserve">The complaint must </w:t>
      </w:r>
      <w:r w:rsidRPr="0043063E">
        <w:rPr>
          <w:rFonts w:asciiTheme="minorHAnsi" w:hAnsiTheme="minorHAnsi" w:cs="Arial"/>
          <w:noProof/>
          <w:sz w:val="22"/>
          <w:szCs w:val="22"/>
        </w:rPr>
        <w:t>be signed</w:t>
      </w:r>
      <w:r w:rsidRPr="006E024F">
        <w:rPr>
          <w:rFonts w:asciiTheme="minorHAnsi" w:hAnsiTheme="minorHAnsi" w:cs="Arial"/>
          <w:sz w:val="22"/>
          <w:szCs w:val="22"/>
        </w:rPr>
        <w:t xml:space="preserve"> by the Complainant (</w:t>
      </w:r>
      <w:r w:rsidRPr="006E024F">
        <w:rPr>
          <w:rFonts w:asciiTheme="minorHAnsi" w:hAnsiTheme="minorHAnsi" w:cs="Arial"/>
          <w:i/>
          <w:sz w:val="22"/>
          <w:szCs w:val="22"/>
        </w:rPr>
        <w:t xml:space="preserve">i.e., </w:t>
      </w:r>
      <w:r w:rsidRPr="006E024F">
        <w:rPr>
          <w:rFonts w:asciiTheme="minorHAnsi" w:hAnsiTheme="minorHAnsi" w:cs="Arial"/>
          <w:sz w:val="22"/>
          <w:szCs w:val="22"/>
        </w:rPr>
        <w:t xml:space="preserve">the aggrieved person), or the Complainant’s authorized representative; </w:t>
      </w:r>
    </w:p>
    <w:p w:rsidR="00DE1978" w:rsidRPr="006E024F" w:rsidRDefault="00DE1978" w:rsidP="00181EA8">
      <w:pPr>
        <w:pStyle w:val="ListParagraph"/>
        <w:numPr>
          <w:ilvl w:val="0"/>
          <w:numId w:val="15"/>
        </w:numPr>
        <w:shd w:val="clear" w:color="auto" w:fill="FFFFFF"/>
        <w:ind w:left="1260"/>
        <w:rPr>
          <w:rFonts w:asciiTheme="minorHAnsi" w:hAnsiTheme="minorHAnsi" w:cs="Arial"/>
          <w:sz w:val="22"/>
          <w:szCs w:val="22"/>
        </w:rPr>
      </w:pPr>
      <w:r w:rsidRPr="006E024F">
        <w:rPr>
          <w:rFonts w:asciiTheme="minorHAnsi" w:hAnsiTheme="minorHAnsi" w:cs="Arial"/>
          <w:sz w:val="22"/>
          <w:szCs w:val="22"/>
        </w:rPr>
        <w:t>The complaint must identify a Respondent who is a “recipient” under 29 C.F.R. § 38.4(</w:t>
      </w:r>
      <w:proofErr w:type="spellStart"/>
      <w:r w:rsidRPr="0043063E">
        <w:rPr>
          <w:rFonts w:asciiTheme="minorHAnsi" w:hAnsiTheme="minorHAnsi" w:cs="Arial"/>
          <w:noProof/>
          <w:sz w:val="22"/>
          <w:szCs w:val="22"/>
        </w:rPr>
        <w:t>zz</w:t>
      </w:r>
      <w:proofErr w:type="spellEnd"/>
      <w:r w:rsidRPr="006E024F">
        <w:rPr>
          <w:rFonts w:asciiTheme="minorHAnsi" w:hAnsiTheme="minorHAnsi" w:cs="Arial"/>
          <w:sz w:val="22"/>
          <w:szCs w:val="22"/>
        </w:rPr>
        <w:t xml:space="preserve">); </w:t>
      </w:r>
    </w:p>
    <w:p w:rsidR="00DE1978" w:rsidRPr="006E024F" w:rsidRDefault="00DE1978" w:rsidP="00181EA8">
      <w:pPr>
        <w:pStyle w:val="ListParagraph"/>
        <w:numPr>
          <w:ilvl w:val="0"/>
          <w:numId w:val="15"/>
        </w:numPr>
        <w:shd w:val="clear" w:color="auto" w:fill="FFFFFF"/>
        <w:ind w:left="1260"/>
        <w:rPr>
          <w:rFonts w:asciiTheme="minorHAnsi" w:hAnsiTheme="minorHAnsi" w:cs="Arial"/>
          <w:sz w:val="22"/>
          <w:szCs w:val="22"/>
        </w:rPr>
      </w:pPr>
      <w:r w:rsidRPr="006E024F">
        <w:rPr>
          <w:rFonts w:asciiTheme="minorHAnsi" w:hAnsiTheme="minorHAnsi" w:cs="Arial"/>
          <w:sz w:val="22"/>
          <w:szCs w:val="22"/>
        </w:rPr>
        <w:lastRenderedPageBreak/>
        <w:t>The complaint must contain sufficient contact information for the Complainant (</w:t>
      </w:r>
      <w:r w:rsidRPr="006E024F">
        <w:rPr>
          <w:rFonts w:asciiTheme="minorHAnsi" w:hAnsiTheme="minorHAnsi" w:cs="Arial"/>
          <w:i/>
          <w:sz w:val="22"/>
          <w:szCs w:val="22"/>
        </w:rPr>
        <w:t xml:space="preserve">e.g., </w:t>
      </w:r>
      <w:r w:rsidRPr="006E024F">
        <w:rPr>
          <w:rFonts w:asciiTheme="minorHAnsi" w:hAnsiTheme="minorHAnsi" w:cs="Arial"/>
          <w:sz w:val="22"/>
          <w:szCs w:val="22"/>
        </w:rPr>
        <w:t xml:space="preserve">address, telephone number, </w:t>
      </w:r>
      <w:r w:rsidR="009D7CCF" w:rsidRPr="006E024F">
        <w:rPr>
          <w:rFonts w:asciiTheme="minorHAnsi" w:hAnsiTheme="minorHAnsi" w:cs="Arial"/>
          <w:sz w:val="22"/>
          <w:szCs w:val="22"/>
        </w:rPr>
        <w:t>email</w:t>
      </w:r>
      <w:r w:rsidRPr="006E024F">
        <w:rPr>
          <w:rFonts w:asciiTheme="minorHAnsi" w:hAnsiTheme="minorHAnsi" w:cs="Arial"/>
          <w:sz w:val="22"/>
          <w:szCs w:val="22"/>
        </w:rPr>
        <w:t xml:space="preserve"> address); </w:t>
      </w:r>
    </w:p>
    <w:p w:rsidR="00DE1978" w:rsidRPr="006E024F" w:rsidRDefault="00DE1978" w:rsidP="00181EA8">
      <w:pPr>
        <w:pStyle w:val="ListParagraph"/>
        <w:numPr>
          <w:ilvl w:val="0"/>
          <w:numId w:val="15"/>
        </w:numPr>
        <w:shd w:val="clear" w:color="auto" w:fill="FFFFFF"/>
        <w:ind w:left="1260"/>
        <w:rPr>
          <w:rFonts w:asciiTheme="minorHAnsi" w:hAnsiTheme="minorHAnsi" w:cs="Arial"/>
          <w:sz w:val="22"/>
          <w:szCs w:val="22"/>
        </w:rPr>
      </w:pPr>
      <w:r w:rsidRPr="006E024F">
        <w:rPr>
          <w:rFonts w:asciiTheme="minorHAnsi" w:hAnsiTheme="minorHAnsi" w:cs="Arial"/>
          <w:sz w:val="22"/>
          <w:szCs w:val="22"/>
        </w:rPr>
        <w:t>The complaint must allege a prohibited basis of discrimination (</w:t>
      </w:r>
      <w:r w:rsidRPr="006E024F">
        <w:rPr>
          <w:rFonts w:asciiTheme="minorHAnsi" w:hAnsiTheme="minorHAnsi" w:cs="Arial"/>
          <w:i/>
          <w:sz w:val="22"/>
          <w:szCs w:val="22"/>
        </w:rPr>
        <w:t>e.g.,</w:t>
      </w:r>
      <w:r w:rsidRPr="006E024F">
        <w:rPr>
          <w:rFonts w:asciiTheme="minorHAnsi" w:hAnsiTheme="minorHAnsi" w:cs="Arial"/>
          <w:sz w:val="22"/>
          <w:szCs w:val="22"/>
        </w:rPr>
        <w:t xml:space="preserve"> race, color, national origin, gender, age, disability, political affiliation, religion); </w:t>
      </w:r>
    </w:p>
    <w:p w:rsidR="00DE1978" w:rsidRPr="006E024F" w:rsidRDefault="00DE1978" w:rsidP="00181EA8">
      <w:pPr>
        <w:pStyle w:val="ListParagraph"/>
        <w:numPr>
          <w:ilvl w:val="0"/>
          <w:numId w:val="15"/>
        </w:numPr>
        <w:shd w:val="clear" w:color="auto" w:fill="FFFFFF"/>
        <w:ind w:left="1260"/>
        <w:rPr>
          <w:rFonts w:asciiTheme="minorHAnsi" w:hAnsiTheme="minorHAnsi" w:cs="Arial"/>
          <w:sz w:val="22"/>
          <w:szCs w:val="22"/>
        </w:rPr>
      </w:pPr>
      <w:r w:rsidRPr="006E024F">
        <w:rPr>
          <w:rFonts w:asciiTheme="minorHAnsi" w:hAnsiTheme="minorHAnsi" w:cs="Arial"/>
          <w:sz w:val="22"/>
          <w:szCs w:val="22"/>
        </w:rPr>
        <w:t xml:space="preserve">The complaint must set forth an “issue,” or adverse action; </w:t>
      </w:r>
    </w:p>
    <w:p w:rsidR="00DE1978" w:rsidRPr="006E024F" w:rsidRDefault="00DE1978" w:rsidP="00181EA8">
      <w:pPr>
        <w:pStyle w:val="ListParagraph"/>
        <w:numPr>
          <w:ilvl w:val="0"/>
          <w:numId w:val="15"/>
        </w:numPr>
        <w:shd w:val="clear" w:color="auto" w:fill="FFFFFF"/>
        <w:ind w:left="1260"/>
        <w:rPr>
          <w:rFonts w:asciiTheme="minorHAnsi" w:hAnsiTheme="minorHAnsi" w:cs="Arial"/>
          <w:sz w:val="22"/>
          <w:szCs w:val="22"/>
        </w:rPr>
      </w:pPr>
      <w:r w:rsidRPr="006E024F">
        <w:rPr>
          <w:rFonts w:asciiTheme="minorHAnsi" w:hAnsiTheme="minorHAnsi" w:cs="Arial"/>
          <w:sz w:val="22"/>
          <w:szCs w:val="22"/>
        </w:rPr>
        <w:t xml:space="preserve">The “issue” or adverse action must have occurred within 180 days of the filing of the complaint; and </w:t>
      </w:r>
    </w:p>
    <w:p w:rsidR="00DE1978" w:rsidRPr="006E024F" w:rsidRDefault="00DE1978" w:rsidP="00181EA8">
      <w:pPr>
        <w:pStyle w:val="ListParagraph"/>
        <w:numPr>
          <w:ilvl w:val="0"/>
          <w:numId w:val="15"/>
        </w:numPr>
        <w:shd w:val="clear" w:color="auto" w:fill="FFFFFF"/>
        <w:ind w:left="1260"/>
        <w:rPr>
          <w:rFonts w:asciiTheme="minorHAnsi" w:hAnsiTheme="minorHAnsi" w:cs="Arial"/>
          <w:sz w:val="22"/>
          <w:szCs w:val="22"/>
        </w:rPr>
      </w:pPr>
      <w:r w:rsidRPr="006E024F">
        <w:rPr>
          <w:rFonts w:asciiTheme="minorHAnsi" w:hAnsiTheme="minorHAnsi" w:cs="Arial"/>
          <w:sz w:val="22"/>
          <w:szCs w:val="22"/>
        </w:rPr>
        <w:t>The complaint must have “apparent merit”—said differently, does the complaint allege an adverse action taken by Respondent against the Complainant on a prohibited basis?</w:t>
      </w:r>
    </w:p>
    <w:p w:rsidR="00DE1978" w:rsidRPr="006E024F" w:rsidRDefault="00DE1978" w:rsidP="00181EA8">
      <w:pPr>
        <w:shd w:val="clear" w:color="auto" w:fill="FFFFFF"/>
        <w:ind w:left="180"/>
        <w:rPr>
          <w:rFonts w:asciiTheme="minorHAnsi" w:eastAsia="Times New Roman" w:hAnsiTheme="minorHAnsi" w:cs="Arial"/>
          <w:sz w:val="22"/>
          <w:szCs w:val="22"/>
        </w:rPr>
      </w:pPr>
    </w:p>
    <w:p w:rsidR="00DE1978" w:rsidRPr="006E024F" w:rsidRDefault="009D7CCF" w:rsidP="00181EA8">
      <w:pPr>
        <w:pStyle w:val="ListParagraph"/>
        <w:numPr>
          <w:ilvl w:val="0"/>
          <w:numId w:val="19"/>
        </w:numPr>
        <w:shd w:val="clear" w:color="auto" w:fill="FFFFFF"/>
        <w:rPr>
          <w:rFonts w:asciiTheme="minorHAnsi" w:eastAsia="Times New Roman" w:hAnsiTheme="minorHAnsi" w:cs="Arial"/>
          <w:sz w:val="22"/>
          <w:szCs w:val="22"/>
        </w:rPr>
      </w:pPr>
      <w:r w:rsidRPr="006E024F">
        <w:rPr>
          <w:rFonts w:asciiTheme="minorHAnsi" w:eastAsia="Times New Roman" w:hAnsiTheme="minorHAnsi" w:cs="Arial"/>
          <w:b/>
          <w:sz w:val="22"/>
          <w:szCs w:val="22"/>
        </w:rPr>
        <w:t>Recipient D</w:t>
      </w:r>
      <w:r w:rsidR="00DE1978" w:rsidRPr="006E024F">
        <w:rPr>
          <w:rFonts w:asciiTheme="minorHAnsi" w:eastAsia="Times New Roman" w:hAnsiTheme="minorHAnsi" w:cs="Arial"/>
          <w:b/>
          <w:sz w:val="22"/>
          <w:szCs w:val="22"/>
        </w:rPr>
        <w:t>efined</w:t>
      </w:r>
    </w:p>
    <w:p w:rsidR="00DE1978" w:rsidRPr="006E024F" w:rsidRDefault="00DE1978" w:rsidP="00181EA8">
      <w:pPr>
        <w:shd w:val="clear" w:color="auto" w:fill="FFFFFF"/>
        <w:ind w:left="180"/>
        <w:rPr>
          <w:rFonts w:asciiTheme="minorHAnsi" w:eastAsia="Times New Roman" w:hAnsiTheme="minorHAnsi" w:cs="Arial"/>
          <w:sz w:val="22"/>
          <w:szCs w:val="22"/>
        </w:rPr>
      </w:pPr>
    </w:p>
    <w:p w:rsidR="00DE1978" w:rsidRPr="006E024F" w:rsidRDefault="00DE1978" w:rsidP="00181EA8">
      <w:pPr>
        <w:shd w:val="clear" w:color="auto" w:fill="FFFFFF"/>
        <w:ind w:left="540"/>
        <w:rPr>
          <w:rFonts w:asciiTheme="minorHAnsi" w:eastAsia="Times New Roman" w:hAnsiTheme="minorHAnsi" w:cs="Arial"/>
          <w:sz w:val="22"/>
          <w:szCs w:val="22"/>
        </w:rPr>
      </w:pPr>
      <w:r w:rsidRPr="006E024F">
        <w:rPr>
          <w:rFonts w:asciiTheme="minorHAnsi" w:eastAsia="Times New Roman" w:hAnsiTheme="minorHAnsi" w:cs="Arial"/>
          <w:sz w:val="22"/>
          <w:szCs w:val="22"/>
        </w:rPr>
        <w:t>In determining jurisdiction, the regulations define “recipient” very broadly as follows:</w:t>
      </w:r>
    </w:p>
    <w:p w:rsidR="00DE1978" w:rsidRPr="006E024F" w:rsidRDefault="00DE1978" w:rsidP="00181EA8">
      <w:pPr>
        <w:shd w:val="clear" w:color="auto" w:fill="FFFFFF"/>
        <w:rPr>
          <w:rFonts w:asciiTheme="minorHAnsi" w:eastAsia="Times New Roman" w:hAnsiTheme="minorHAnsi" w:cs="Arial"/>
          <w:sz w:val="22"/>
          <w:szCs w:val="22"/>
        </w:rPr>
      </w:pPr>
    </w:p>
    <w:p w:rsidR="00DE1978" w:rsidRPr="006E024F" w:rsidRDefault="00DE1978" w:rsidP="00AD2311">
      <w:pPr>
        <w:shd w:val="clear" w:color="auto" w:fill="FFFFFF"/>
        <w:ind w:left="900" w:right="720"/>
        <w:rPr>
          <w:rFonts w:asciiTheme="minorHAnsi" w:eastAsia="Times New Roman" w:hAnsiTheme="minorHAnsi" w:cs="Arial"/>
          <w:sz w:val="22"/>
          <w:szCs w:val="22"/>
        </w:rPr>
      </w:pPr>
      <w:r w:rsidRPr="006E024F">
        <w:rPr>
          <w:rFonts w:asciiTheme="minorHAnsi" w:eastAsia="Times New Roman" w:hAnsiTheme="minorHAnsi" w:cs="Arial"/>
          <w:i/>
          <w:iCs/>
          <w:sz w:val="22"/>
          <w:szCs w:val="22"/>
        </w:rPr>
        <w:t>Recipient</w:t>
      </w:r>
      <w:r w:rsidRPr="006E024F">
        <w:rPr>
          <w:rFonts w:asciiTheme="minorHAnsi" w:eastAsia="Times New Roman" w:hAnsiTheme="minorHAnsi" w:cs="Arial"/>
          <w:sz w:val="22"/>
          <w:szCs w:val="22"/>
        </w:rPr>
        <w:t xml:space="preserve"> means entity to which financial assistance under Title I of WIOA is extended, directly from the Department or through the Governor or another recipient (including any successor, assignee, or transferee of a </w:t>
      </w:r>
      <w:r w:rsidR="007D33B2" w:rsidRPr="006E024F">
        <w:rPr>
          <w:rFonts w:asciiTheme="minorHAnsi" w:eastAsia="Times New Roman" w:hAnsiTheme="minorHAnsi" w:cs="Arial"/>
          <w:sz w:val="22"/>
          <w:szCs w:val="22"/>
        </w:rPr>
        <w:t xml:space="preserve">recipient) </w:t>
      </w:r>
      <w:r w:rsidR="008D68B3" w:rsidRPr="006E024F">
        <w:rPr>
          <w:rFonts w:asciiTheme="minorHAnsi" w:eastAsia="Times New Roman" w:hAnsiTheme="minorHAnsi" w:cs="Arial"/>
          <w:sz w:val="22"/>
          <w:szCs w:val="22"/>
        </w:rPr>
        <w:t>. . ..</w:t>
      </w:r>
      <w:r w:rsidRPr="006E024F">
        <w:rPr>
          <w:rFonts w:asciiTheme="minorHAnsi" w:eastAsia="Times New Roman" w:hAnsiTheme="minorHAnsi" w:cs="Arial"/>
          <w:sz w:val="22"/>
          <w:szCs w:val="22"/>
        </w:rPr>
        <w:t xml:space="preserve"> </w:t>
      </w:r>
    </w:p>
    <w:p w:rsidR="00DE1978" w:rsidRPr="006E024F" w:rsidRDefault="00DE1978" w:rsidP="00AD2311">
      <w:pPr>
        <w:shd w:val="clear" w:color="auto" w:fill="FFFFFF"/>
        <w:ind w:left="900" w:right="720"/>
        <w:rPr>
          <w:rFonts w:asciiTheme="minorHAnsi" w:eastAsia="Times New Roman" w:hAnsiTheme="minorHAnsi" w:cs="Arial"/>
          <w:sz w:val="22"/>
          <w:szCs w:val="22"/>
        </w:rPr>
      </w:pPr>
      <w:r w:rsidRPr="006E024F">
        <w:rPr>
          <w:rFonts w:asciiTheme="minorHAnsi" w:eastAsia="Times New Roman" w:hAnsiTheme="minorHAnsi" w:cs="Arial"/>
          <w:sz w:val="22"/>
          <w:szCs w:val="22"/>
        </w:rPr>
        <w:t xml:space="preserve">In instances in which a Governor operates a program or activity, either directly or through a State agency, using discretionary funds apportioned to the Governor under WIOA Title I (rather than disbursing the funds to another recipient), the Governor is also a recipient. </w:t>
      </w:r>
      <w:r w:rsidRPr="0043063E">
        <w:rPr>
          <w:rFonts w:asciiTheme="minorHAnsi" w:eastAsia="Times New Roman" w:hAnsiTheme="minorHAnsi" w:cs="Arial"/>
          <w:noProof/>
          <w:sz w:val="22"/>
          <w:szCs w:val="22"/>
        </w:rPr>
        <w:t>In addition</w:t>
      </w:r>
      <w:r w:rsidRPr="006E024F">
        <w:rPr>
          <w:rFonts w:asciiTheme="minorHAnsi" w:eastAsia="Times New Roman" w:hAnsiTheme="minorHAnsi" w:cs="Arial"/>
          <w:sz w:val="22"/>
          <w:szCs w:val="22"/>
        </w:rPr>
        <w:t>, for purposes of this part, one-stop partners, as defined in section 121(b) of WIOA, are treated as “recipients,” and are subject to the nondiscrimination and equal opportunity requirements of this part, to the extent that they participate in the one-stop delivery system. “Recipient” includes, but is not limited to:</w:t>
      </w:r>
    </w:p>
    <w:p w:rsidR="00DE1978" w:rsidRPr="006E024F" w:rsidRDefault="00DE1978" w:rsidP="00AD2311">
      <w:pPr>
        <w:shd w:val="clear" w:color="auto" w:fill="FFFFFF"/>
        <w:ind w:left="1440" w:right="720"/>
        <w:rPr>
          <w:rFonts w:asciiTheme="minorHAnsi" w:eastAsia="Times New Roman" w:hAnsiTheme="minorHAnsi" w:cs="Arial"/>
          <w:sz w:val="22"/>
          <w:szCs w:val="22"/>
        </w:rPr>
      </w:pPr>
      <w:r w:rsidRPr="006E024F">
        <w:rPr>
          <w:rFonts w:asciiTheme="minorHAnsi" w:eastAsia="Times New Roman" w:hAnsiTheme="minorHAnsi" w:cs="Arial"/>
          <w:sz w:val="22"/>
          <w:szCs w:val="22"/>
        </w:rPr>
        <w:t xml:space="preserve">(1) State-level agencies that administer, or are financed in whole or in part with, WIOA Title I </w:t>
      </w:r>
      <w:proofErr w:type="gramStart"/>
      <w:r w:rsidRPr="006E024F">
        <w:rPr>
          <w:rFonts w:asciiTheme="minorHAnsi" w:eastAsia="Times New Roman" w:hAnsiTheme="minorHAnsi" w:cs="Arial"/>
          <w:sz w:val="22"/>
          <w:szCs w:val="22"/>
        </w:rPr>
        <w:t>funds</w:t>
      </w:r>
      <w:proofErr w:type="gramEnd"/>
      <w:r w:rsidRPr="006E024F">
        <w:rPr>
          <w:rFonts w:asciiTheme="minorHAnsi" w:eastAsia="Times New Roman" w:hAnsiTheme="minorHAnsi" w:cs="Arial"/>
          <w:sz w:val="22"/>
          <w:szCs w:val="22"/>
        </w:rPr>
        <w:t>;</w:t>
      </w:r>
    </w:p>
    <w:p w:rsidR="00DE1978" w:rsidRPr="006E024F" w:rsidRDefault="00DE1978" w:rsidP="00AD2311">
      <w:pPr>
        <w:shd w:val="clear" w:color="auto" w:fill="FFFFFF"/>
        <w:ind w:left="1440" w:right="720"/>
        <w:rPr>
          <w:rFonts w:asciiTheme="minorHAnsi" w:eastAsia="Times New Roman" w:hAnsiTheme="minorHAnsi" w:cs="Arial"/>
          <w:sz w:val="22"/>
          <w:szCs w:val="22"/>
        </w:rPr>
      </w:pPr>
      <w:r w:rsidRPr="006E024F">
        <w:rPr>
          <w:rFonts w:asciiTheme="minorHAnsi" w:eastAsia="Times New Roman" w:hAnsiTheme="minorHAnsi" w:cs="Arial"/>
          <w:sz w:val="22"/>
          <w:szCs w:val="22"/>
        </w:rPr>
        <w:t>(2) State Workforce Agencies;</w:t>
      </w:r>
    </w:p>
    <w:p w:rsidR="00DE1978" w:rsidRPr="006E024F" w:rsidRDefault="00DE1978" w:rsidP="00AD2311">
      <w:pPr>
        <w:shd w:val="clear" w:color="auto" w:fill="FFFFFF"/>
        <w:ind w:left="1440" w:right="720"/>
        <w:rPr>
          <w:rFonts w:asciiTheme="minorHAnsi" w:eastAsia="Times New Roman" w:hAnsiTheme="minorHAnsi" w:cs="Arial"/>
          <w:sz w:val="22"/>
          <w:szCs w:val="22"/>
        </w:rPr>
      </w:pPr>
      <w:r w:rsidRPr="006E024F">
        <w:rPr>
          <w:rFonts w:asciiTheme="minorHAnsi" w:eastAsia="Times New Roman" w:hAnsiTheme="minorHAnsi" w:cs="Arial"/>
          <w:sz w:val="22"/>
          <w:szCs w:val="22"/>
        </w:rPr>
        <w:t>(3) State and Local Workforce Development Boards;</w:t>
      </w:r>
    </w:p>
    <w:p w:rsidR="00DE1978" w:rsidRPr="006E024F" w:rsidRDefault="00234DBE" w:rsidP="00AD2311">
      <w:pPr>
        <w:shd w:val="clear" w:color="auto" w:fill="FFFFFF"/>
        <w:ind w:left="1440" w:right="720"/>
        <w:rPr>
          <w:rFonts w:asciiTheme="minorHAnsi" w:eastAsia="Times New Roman" w:hAnsiTheme="minorHAnsi" w:cs="Arial"/>
          <w:sz w:val="22"/>
          <w:szCs w:val="22"/>
        </w:rPr>
      </w:pPr>
      <w:r w:rsidRPr="006E024F">
        <w:rPr>
          <w:rFonts w:asciiTheme="minorHAnsi" w:eastAsia="Times New Roman" w:hAnsiTheme="minorHAnsi" w:cs="Arial"/>
          <w:sz w:val="22"/>
          <w:szCs w:val="22"/>
        </w:rPr>
        <w:t xml:space="preserve">(4) </w:t>
      </w:r>
      <w:r w:rsidR="00EC6B03" w:rsidRPr="006E024F">
        <w:rPr>
          <w:rFonts w:asciiTheme="minorHAnsi" w:eastAsia="Times New Roman" w:hAnsiTheme="minorHAnsi" w:cs="Arial"/>
          <w:sz w:val="22"/>
          <w:szCs w:val="22"/>
        </w:rPr>
        <w:t>NE</w:t>
      </w:r>
      <w:r w:rsidRPr="006E024F">
        <w:rPr>
          <w:rFonts w:asciiTheme="minorHAnsi" w:eastAsia="Times New Roman" w:hAnsiTheme="minorHAnsi" w:cs="Arial"/>
          <w:sz w:val="22"/>
          <w:szCs w:val="22"/>
        </w:rPr>
        <w:t>WDB</w:t>
      </w:r>
      <w:r w:rsidR="00DE1978" w:rsidRPr="006E024F">
        <w:rPr>
          <w:rFonts w:asciiTheme="minorHAnsi" w:eastAsia="Times New Roman" w:hAnsiTheme="minorHAnsi" w:cs="Arial"/>
          <w:sz w:val="22"/>
          <w:szCs w:val="22"/>
        </w:rPr>
        <w:t xml:space="preserve"> grant recipients;</w:t>
      </w:r>
    </w:p>
    <w:p w:rsidR="00DE1978" w:rsidRPr="006E024F" w:rsidRDefault="00DE1978" w:rsidP="00AD2311">
      <w:pPr>
        <w:shd w:val="clear" w:color="auto" w:fill="FFFFFF"/>
        <w:ind w:left="1440" w:right="720"/>
        <w:rPr>
          <w:rFonts w:asciiTheme="minorHAnsi" w:eastAsia="Times New Roman" w:hAnsiTheme="minorHAnsi" w:cs="Arial"/>
          <w:sz w:val="22"/>
          <w:szCs w:val="22"/>
        </w:rPr>
      </w:pPr>
      <w:r w:rsidRPr="006E024F">
        <w:rPr>
          <w:rFonts w:asciiTheme="minorHAnsi" w:eastAsia="Times New Roman" w:hAnsiTheme="minorHAnsi" w:cs="Arial"/>
          <w:sz w:val="22"/>
          <w:szCs w:val="22"/>
        </w:rPr>
        <w:t>(5) One-stop operators;</w:t>
      </w:r>
    </w:p>
    <w:p w:rsidR="00DE1978" w:rsidRPr="006E024F" w:rsidRDefault="00DE1978" w:rsidP="00AD2311">
      <w:pPr>
        <w:shd w:val="clear" w:color="auto" w:fill="FFFFFF"/>
        <w:ind w:left="1440" w:right="720"/>
        <w:rPr>
          <w:rFonts w:asciiTheme="minorHAnsi" w:eastAsia="Times New Roman" w:hAnsiTheme="minorHAnsi" w:cs="Arial"/>
          <w:sz w:val="22"/>
          <w:szCs w:val="22"/>
        </w:rPr>
      </w:pPr>
      <w:r w:rsidRPr="006E024F">
        <w:rPr>
          <w:rFonts w:asciiTheme="minorHAnsi" w:eastAsia="Times New Roman" w:hAnsiTheme="minorHAnsi" w:cs="Arial"/>
          <w:sz w:val="22"/>
          <w:szCs w:val="22"/>
        </w:rPr>
        <w:t>(6) Service providers, including eligible training providers;</w:t>
      </w:r>
    </w:p>
    <w:p w:rsidR="00DE1978" w:rsidRPr="006E024F" w:rsidRDefault="00DE1978" w:rsidP="00AD2311">
      <w:pPr>
        <w:shd w:val="clear" w:color="auto" w:fill="FFFFFF"/>
        <w:ind w:left="1440" w:right="720"/>
        <w:rPr>
          <w:rFonts w:asciiTheme="minorHAnsi" w:eastAsia="Times New Roman" w:hAnsiTheme="minorHAnsi" w:cs="Arial"/>
          <w:sz w:val="22"/>
          <w:szCs w:val="22"/>
        </w:rPr>
      </w:pPr>
      <w:r w:rsidRPr="006E024F">
        <w:rPr>
          <w:rFonts w:asciiTheme="minorHAnsi" w:eastAsia="Times New Roman" w:hAnsiTheme="minorHAnsi" w:cs="Arial"/>
          <w:sz w:val="22"/>
          <w:szCs w:val="22"/>
        </w:rPr>
        <w:t>(7) On-the-Job Training (OJT) employers;</w:t>
      </w:r>
    </w:p>
    <w:p w:rsidR="00DE1978" w:rsidRPr="006E024F" w:rsidRDefault="00DE1978" w:rsidP="00AD2311">
      <w:pPr>
        <w:shd w:val="clear" w:color="auto" w:fill="FFFFFF"/>
        <w:ind w:left="1440" w:right="720"/>
        <w:rPr>
          <w:rFonts w:asciiTheme="minorHAnsi" w:eastAsia="Times New Roman" w:hAnsiTheme="minorHAnsi" w:cs="Arial"/>
          <w:sz w:val="22"/>
          <w:szCs w:val="22"/>
        </w:rPr>
      </w:pPr>
      <w:r w:rsidRPr="006E024F">
        <w:rPr>
          <w:rFonts w:asciiTheme="minorHAnsi" w:eastAsia="Times New Roman" w:hAnsiTheme="minorHAnsi" w:cs="Arial"/>
          <w:sz w:val="22"/>
          <w:szCs w:val="22"/>
        </w:rPr>
        <w:t>(8) Job Corps contractors and center operators;</w:t>
      </w:r>
    </w:p>
    <w:p w:rsidR="00DE1978" w:rsidRPr="006E024F" w:rsidRDefault="00DE1978" w:rsidP="00AD2311">
      <w:pPr>
        <w:shd w:val="clear" w:color="auto" w:fill="FFFFFF"/>
        <w:ind w:left="1440" w:right="720"/>
        <w:rPr>
          <w:rFonts w:asciiTheme="minorHAnsi" w:eastAsia="Times New Roman" w:hAnsiTheme="minorHAnsi" w:cs="Arial"/>
          <w:sz w:val="22"/>
          <w:szCs w:val="22"/>
        </w:rPr>
      </w:pPr>
      <w:r w:rsidRPr="006E024F">
        <w:rPr>
          <w:rFonts w:asciiTheme="minorHAnsi" w:eastAsia="Times New Roman" w:hAnsiTheme="minorHAnsi" w:cs="Arial"/>
          <w:sz w:val="22"/>
          <w:szCs w:val="22"/>
        </w:rPr>
        <w:t>(9) Job Corps national training contractors;</w:t>
      </w:r>
    </w:p>
    <w:p w:rsidR="00DE1978" w:rsidRPr="006E024F" w:rsidRDefault="00DE1978" w:rsidP="00AD2311">
      <w:pPr>
        <w:shd w:val="clear" w:color="auto" w:fill="FFFFFF"/>
        <w:ind w:left="1440" w:right="720"/>
        <w:rPr>
          <w:rFonts w:asciiTheme="minorHAnsi" w:eastAsia="Times New Roman" w:hAnsiTheme="minorHAnsi" w:cs="Arial"/>
          <w:sz w:val="22"/>
          <w:szCs w:val="22"/>
        </w:rPr>
      </w:pPr>
      <w:r w:rsidRPr="006E024F">
        <w:rPr>
          <w:rFonts w:asciiTheme="minorHAnsi" w:eastAsia="Times New Roman" w:hAnsiTheme="minorHAnsi" w:cs="Arial"/>
          <w:sz w:val="22"/>
          <w:szCs w:val="22"/>
        </w:rPr>
        <w:t>(10) Outreach and admissions agencies, including Job Corps contractors that perform these functions;</w:t>
      </w:r>
    </w:p>
    <w:p w:rsidR="00DE1978" w:rsidRPr="006E024F" w:rsidRDefault="00DE1978" w:rsidP="00AD2311">
      <w:pPr>
        <w:shd w:val="clear" w:color="auto" w:fill="FFFFFF"/>
        <w:ind w:left="1440" w:right="720"/>
        <w:rPr>
          <w:rFonts w:asciiTheme="minorHAnsi" w:eastAsia="Times New Roman" w:hAnsiTheme="minorHAnsi" w:cs="Arial"/>
          <w:sz w:val="22"/>
          <w:szCs w:val="22"/>
        </w:rPr>
      </w:pPr>
      <w:r w:rsidRPr="006E024F">
        <w:rPr>
          <w:rFonts w:asciiTheme="minorHAnsi" w:eastAsia="Times New Roman" w:hAnsiTheme="minorHAnsi" w:cs="Arial"/>
          <w:sz w:val="22"/>
          <w:szCs w:val="22"/>
        </w:rPr>
        <w:t>(11) Placement agencies, including Job Corps contractors that perform these functions;</w:t>
      </w:r>
    </w:p>
    <w:p w:rsidR="00DE1978" w:rsidRPr="006E024F" w:rsidRDefault="00DE1978" w:rsidP="00AD2311">
      <w:pPr>
        <w:shd w:val="clear" w:color="auto" w:fill="FFFFFF"/>
        <w:ind w:left="1440" w:right="720"/>
        <w:rPr>
          <w:rFonts w:asciiTheme="minorHAnsi" w:eastAsia="Times New Roman" w:hAnsiTheme="minorHAnsi" w:cs="Arial"/>
          <w:sz w:val="22"/>
          <w:szCs w:val="22"/>
        </w:rPr>
      </w:pPr>
      <w:r w:rsidRPr="006E024F">
        <w:rPr>
          <w:rFonts w:asciiTheme="minorHAnsi" w:eastAsia="Times New Roman" w:hAnsiTheme="minorHAnsi" w:cs="Arial"/>
          <w:sz w:val="22"/>
          <w:szCs w:val="22"/>
        </w:rPr>
        <w:t>(12) Other National Program recipients.</w:t>
      </w:r>
    </w:p>
    <w:p w:rsidR="00DE1978" w:rsidRPr="006E024F" w:rsidRDefault="00DE1978" w:rsidP="00181EA8">
      <w:pPr>
        <w:shd w:val="clear" w:color="auto" w:fill="FFFFFF"/>
        <w:rPr>
          <w:rFonts w:asciiTheme="minorHAnsi" w:eastAsia="Times New Roman" w:hAnsiTheme="minorHAnsi" w:cs="Arial"/>
          <w:b/>
          <w:sz w:val="22"/>
          <w:szCs w:val="22"/>
        </w:rPr>
      </w:pPr>
    </w:p>
    <w:p w:rsidR="00DE1978" w:rsidRPr="006E024F" w:rsidRDefault="00DE1978" w:rsidP="00AD2311">
      <w:pPr>
        <w:shd w:val="clear" w:color="auto" w:fill="FFFFFF"/>
        <w:ind w:left="900"/>
        <w:rPr>
          <w:rFonts w:asciiTheme="minorHAnsi" w:eastAsia="Times New Roman" w:hAnsiTheme="minorHAnsi" w:cs="Arial"/>
          <w:sz w:val="22"/>
          <w:szCs w:val="22"/>
        </w:rPr>
      </w:pPr>
      <w:r w:rsidRPr="006E024F">
        <w:rPr>
          <w:rFonts w:asciiTheme="minorHAnsi" w:eastAsia="Times New Roman" w:hAnsiTheme="minorHAnsi" w:cs="Arial"/>
          <w:sz w:val="22"/>
          <w:szCs w:val="22"/>
        </w:rPr>
        <w:t>Recipients include “one-stop partners” as defined at Section 121(b) of WIOA, but the “ultimate beneficiary” of a WIOA Title I program or activity is not a “recipient.” 29 C.F.R. § 38.4(</w:t>
      </w:r>
      <w:proofErr w:type="spellStart"/>
      <w:r w:rsidRPr="0043063E">
        <w:rPr>
          <w:rFonts w:asciiTheme="minorHAnsi" w:eastAsia="Times New Roman" w:hAnsiTheme="minorHAnsi" w:cs="Arial"/>
          <w:noProof/>
          <w:sz w:val="22"/>
          <w:szCs w:val="22"/>
        </w:rPr>
        <w:t>zz</w:t>
      </w:r>
      <w:proofErr w:type="spellEnd"/>
      <w:r w:rsidRPr="006E024F">
        <w:rPr>
          <w:rFonts w:asciiTheme="minorHAnsi" w:eastAsia="Times New Roman" w:hAnsiTheme="minorHAnsi" w:cs="Arial"/>
          <w:sz w:val="22"/>
          <w:szCs w:val="22"/>
        </w:rPr>
        <w:t>).</w:t>
      </w:r>
    </w:p>
    <w:p w:rsidR="00DE1978" w:rsidRPr="006E024F" w:rsidRDefault="00DE1978" w:rsidP="00181EA8">
      <w:pPr>
        <w:shd w:val="clear" w:color="auto" w:fill="FFFFFF"/>
        <w:ind w:left="720"/>
        <w:rPr>
          <w:rFonts w:asciiTheme="minorHAnsi" w:eastAsia="Times New Roman" w:hAnsiTheme="minorHAnsi" w:cs="Arial"/>
          <w:sz w:val="22"/>
          <w:szCs w:val="22"/>
        </w:rPr>
      </w:pPr>
    </w:p>
    <w:p w:rsidR="00DE1978" w:rsidRPr="006E024F" w:rsidRDefault="0062506F" w:rsidP="00181EA8">
      <w:pPr>
        <w:pStyle w:val="ListParagraph"/>
        <w:numPr>
          <w:ilvl w:val="0"/>
          <w:numId w:val="19"/>
        </w:numPr>
        <w:shd w:val="clear" w:color="auto" w:fill="FFFFFF"/>
        <w:rPr>
          <w:rFonts w:asciiTheme="minorHAnsi" w:eastAsia="Times New Roman" w:hAnsiTheme="minorHAnsi" w:cs="Arial"/>
          <w:b/>
          <w:sz w:val="22"/>
          <w:szCs w:val="22"/>
        </w:rPr>
      </w:pPr>
      <w:r w:rsidRPr="006E024F">
        <w:rPr>
          <w:rFonts w:asciiTheme="minorHAnsi" w:eastAsia="Times New Roman" w:hAnsiTheme="minorHAnsi" w:cs="Arial"/>
          <w:b/>
          <w:sz w:val="22"/>
          <w:szCs w:val="22"/>
        </w:rPr>
        <w:t>Unemployment Insurance (UI) Benefits, S</w:t>
      </w:r>
      <w:r w:rsidR="00DE1978" w:rsidRPr="006E024F">
        <w:rPr>
          <w:rFonts w:asciiTheme="minorHAnsi" w:eastAsia="Times New Roman" w:hAnsiTheme="minorHAnsi" w:cs="Arial"/>
          <w:b/>
          <w:sz w:val="22"/>
          <w:szCs w:val="22"/>
        </w:rPr>
        <w:t>pecia</w:t>
      </w:r>
      <w:r w:rsidRPr="006E024F">
        <w:rPr>
          <w:rFonts w:asciiTheme="minorHAnsi" w:eastAsia="Times New Roman" w:hAnsiTheme="minorHAnsi" w:cs="Arial"/>
          <w:b/>
          <w:sz w:val="22"/>
          <w:szCs w:val="22"/>
        </w:rPr>
        <w:t>l C</w:t>
      </w:r>
      <w:r w:rsidR="00DE1978" w:rsidRPr="006E024F">
        <w:rPr>
          <w:rFonts w:asciiTheme="minorHAnsi" w:eastAsia="Times New Roman" w:hAnsiTheme="minorHAnsi" w:cs="Arial"/>
          <w:b/>
          <w:sz w:val="22"/>
          <w:szCs w:val="22"/>
        </w:rPr>
        <w:t>onsiderations</w:t>
      </w:r>
    </w:p>
    <w:p w:rsidR="00DE1978" w:rsidRPr="006E024F" w:rsidRDefault="00DE1978" w:rsidP="00181EA8">
      <w:pPr>
        <w:shd w:val="clear" w:color="auto" w:fill="FFFFFF"/>
        <w:ind w:left="540"/>
        <w:rPr>
          <w:rFonts w:asciiTheme="minorHAnsi" w:eastAsia="Times New Roman" w:hAnsiTheme="minorHAnsi" w:cs="Arial"/>
          <w:sz w:val="22"/>
          <w:szCs w:val="22"/>
        </w:rPr>
      </w:pPr>
      <w:r w:rsidRPr="006E024F">
        <w:rPr>
          <w:rFonts w:asciiTheme="minorHAnsi" w:eastAsia="Times New Roman" w:hAnsiTheme="minorHAnsi" w:cs="Arial"/>
          <w:sz w:val="22"/>
          <w:szCs w:val="22"/>
        </w:rPr>
        <w:t> </w:t>
      </w:r>
    </w:p>
    <w:p w:rsidR="00DE1978" w:rsidRPr="006E024F" w:rsidRDefault="00DE1978" w:rsidP="00181EA8">
      <w:pPr>
        <w:shd w:val="clear" w:color="auto" w:fill="FFFFFF"/>
        <w:ind w:left="540"/>
        <w:rPr>
          <w:rFonts w:asciiTheme="minorHAnsi" w:eastAsia="Times New Roman" w:hAnsiTheme="minorHAnsi" w:cs="Arial"/>
          <w:sz w:val="22"/>
          <w:szCs w:val="22"/>
        </w:rPr>
      </w:pPr>
      <w:r w:rsidRPr="006E024F">
        <w:rPr>
          <w:rFonts w:asciiTheme="minorHAnsi" w:eastAsia="Times New Roman" w:hAnsiTheme="minorHAnsi" w:cs="Arial"/>
          <w:sz w:val="22"/>
          <w:szCs w:val="22"/>
        </w:rPr>
        <w:lastRenderedPageBreak/>
        <w:t xml:space="preserve">If a complaint alleges an adverse decision regarding unemployment insurance benefits on a prohibited basis, the </w:t>
      </w:r>
      <w:r w:rsidR="00EC6B03" w:rsidRPr="006E024F">
        <w:rPr>
          <w:rFonts w:asciiTheme="minorHAnsi" w:eastAsia="Times New Roman" w:hAnsiTheme="minorHAnsi" w:cs="Arial"/>
          <w:sz w:val="22"/>
          <w:szCs w:val="22"/>
        </w:rPr>
        <w:t xml:space="preserve">NEWDB </w:t>
      </w:r>
      <w:r w:rsidRPr="006E024F">
        <w:rPr>
          <w:rFonts w:asciiTheme="minorHAnsi" w:eastAsia="Times New Roman" w:hAnsiTheme="minorHAnsi" w:cs="Arial"/>
          <w:sz w:val="22"/>
          <w:szCs w:val="22"/>
        </w:rPr>
        <w:t>EO Officer must determine whether all administrative remedies have been exhausted (</w:t>
      </w:r>
      <w:r w:rsidRPr="006E024F">
        <w:rPr>
          <w:rFonts w:asciiTheme="minorHAnsi" w:eastAsia="Times New Roman" w:hAnsiTheme="minorHAnsi" w:cs="Arial"/>
          <w:i/>
          <w:sz w:val="22"/>
          <w:szCs w:val="22"/>
        </w:rPr>
        <w:t xml:space="preserve">i.e., </w:t>
      </w:r>
      <w:r w:rsidRPr="006E024F">
        <w:rPr>
          <w:rFonts w:asciiTheme="minorHAnsi" w:eastAsia="Times New Roman" w:hAnsiTheme="minorHAnsi" w:cs="Arial"/>
          <w:sz w:val="22"/>
          <w:szCs w:val="22"/>
        </w:rPr>
        <w:t>all appeals taken and a final determination issued</w:t>
      </w:r>
      <w:r w:rsidR="005700D5" w:rsidRPr="006E024F">
        <w:rPr>
          <w:rFonts w:asciiTheme="minorHAnsi" w:eastAsia="Times New Roman" w:hAnsiTheme="minorHAnsi" w:cs="Arial"/>
          <w:sz w:val="22"/>
          <w:szCs w:val="22"/>
        </w:rPr>
        <w:t xml:space="preserve"> with OESC</w:t>
      </w:r>
      <w:r w:rsidRPr="006E024F">
        <w:rPr>
          <w:rFonts w:asciiTheme="minorHAnsi" w:eastAsia="Times New Roman" w:hAnsiTheme="minorHAnsi" w:cs="Arial"/>
          <w:sz w:val="22"/>
          <w:szCs w:val="22"/>
        </w:rPr>
        <w:t xml:space="preserve">). If the UI adjudication process </w:t>
      </w:r>
      <w:r w:rsidRPr="0043063E">
        <w:rPr>
          <w:rFonts w:asciiTheme="minorHAnsi" w:eastAsia="Times New Roman" w:hAnsiTheme="minorHAnsi" w:cs="Arial"/>
          <w:noProof/>
          <w:sz w:val="22"/>
          <w:szCs w:val="22"/>
        </w:rPr>
        <w:t>is not completed</w:t>
      </w:r>
      <w:r w:rsidRPr="006E024F">
        <w:rPr>
          <w:rFonts w:asciiTheme="minorHAnsi" w:eastAsia="Times New Roman" w:hAnsiTheme="minorHAnsi" w:cs="Arial"/>
          <w:sz w:val="22"/>
          <w:szCs w:val="22"/>
        </w:rPr>
        <w:t>, the complaint is premature</w:t>
      </w:r>
      <w:r w:rsidR="0043063E">
        <w:rPr>
          <w:rFonts w:asciiTheme="minorHAnsi" w:eastAsia="Times New Roman" w:hAnsiTheme="minorHAnsi" w:cs="Arial"/>
          <w:sz w:val="22"/>
          <w:szCs w:val="22"/>
        </w:rPr>
        <w:t>,</w:t>
      </w:r>
      <w:r w:rsidRPr="006E024F">
        <w:rPr>
          <w:rFonts w:asciiTheme="minorHAnsi" w:eastAsia="Times New Roman" w:hAnsiTheme="minorHAnsi" w:cs="Arial"/>
          <w:sz w:val="22"/>
          <w:szCs w:val="22"/>
        </w:rPr>
        <w:t xml:space="preserve"> </w:t>
      </w:r>
      <w:r w:rsidRPr="0043063E">
        <w:rPr>
          <w:rFonts w:asciiTheme="minorHAnsi" w:eastAsia="Times New Roman" w:hAnsiTheme="minorHAnsi" w:cs="Arial"/>
          <w:noProof/>
          <w:sz w:val="22"/>
          <w:szCs w:val="22"/>
        </w:rPr>
        <w:t>and</w:t>
      </w:r>
      <w:r w:rsidRPr="006E024F">
        <w:rPr>
          <w:rFonts w:asciiTheme="minorHAnsi" w:eastAsia="Times New Roman" w:hAnsiTheme="minorHAnsi" w:cs="Arial"/>
          <w:sz w:val="22"/>
          <w:szCs w:val="22"/>
        </w:rPr>
        <w:t xml:space="preserve"> the </w:t>
      </w:r>
      <w:r w:rsidR="00EC6B03" w:rsidRPr="006E024F">
        <w:rPr>
          <w:rFonts w:asciiTheme="minorHAnsi" w:eastAsia="Times New Roman" w:hAnsiTheme="minorHAnsi" w:cs="Arial"/>
          <w:sz w:val="22"/>
          <w:szCs w:val="22"/>
        </w:rPr>
        <w:t xml:space="preserve">NEWDB </w:t>
      </w:r>
      <w:r w:rsidRPr="006E024F">
        <w:rPr>
          <w:rFonts w:asciiTheme="minorHAnsi" w:eastAsia="Times New Roman" w:hAnsiTheme="minorHAnsi" w:cs="Arial"/>
          <w:sz w:val="22"/>
          <w:szCs w:val="22"/>
        </w:rPr>
        <w:t xml:space="preserve">EO Officer shall not commence an investigation of the complaint unless and </w:t>
      </w:r>
      <w:r w:rsidRPr="0043063E">
        <w:rPr>
          <w:rFonts w:asciiTheme="minorHAnsi" w:eastAsia="Times New Roman" w:hAnsiTheme="minorHAnsi" w:cs="Arial"/>
          <w:noProof/>
          <w:sz w:val="22"/>
          <w:szCs w:val="22"/>
        </w:rPr>
        <w:t>until such time as</w:t>
      </w:r>
      <w:r w:rsidRPr="006E024F">
        <w:rPr>
          <w:rFonts w:asciiTheme="minorHAnsi" w:eastAsia="Times New Roman" w:hAnsiTheme="minorHAnsi" w:cs="Arial"/>
          <w:sz w:val="22"/>
          <w:szCs w:val="22"/>
        </w:rPr>
        <w:t xml:space="preserve"> the adverse decision is final, and all other jurisdictional requirements </w:t>
      </w:r>
      <w:r w:rsidRPr="0043063E">
        <w:rPr>
          <w:rFonts w:asciiTheme="minorHAnsi" w:eastAsia="Times New Roman" w:hAnsiTheme="minorHAnsi" w:cs="Arial"/>
          <w:noProof/>
          <w:sz w:val="22"/>
          <w:szCs w:val="22"/>
        </w:rPr>
        <w:t>are met</w:t>
      </w:r>
      <w:r w:rsidRPr="006E024F">
        <w:rPr>
          <w:rFonts w:asciiTheme="minorHAnsi" w:eastAsia="Times New Roman" w:hAnsiTheme="minorHAnsi" w:cs="Arial"/>
          <w:sz w:val="22"/>
          <w:szCs w:val="22"/>
        </w:rPr>
        <w:t>.</w:t>
      </w:r>
    </w:p>
    <w:p w:rsidR="00DE1978" w:rsidRPr="006E024F" w:rsidRDefault="00DE1978" w:rsidP="00181EA8">
      <w:pPr>
        <w:shd w:val="clear" w:color="auto" w:fill="FFFFFF"/>
        <w:ind w:left="540"/>
        <w:rPr>
          <w:rFonts w:asciiTheme="minorHAnsi" w:eastAsia="Times New Roman" w:hAnsiTheme="minorHAnsi" w:cs="Arial"/>
          <w:sz w:val="22"/>
          <w:szCs w:val="22"/>
        </w:rPr>
      </w:pPr>
    </w:p>
    <w:p w:rsidR="00DE1978" w:rsidRPr="006E024F" w:rsidRDefault="00D5445B" w:rsidP="00181EA8">
      <w:pPr>
        <w:pStyle w:val="ListParagraph"/>
        <w:numPr>
          <w:ilvl w:val="0"/>
          <w:numId w:val="19"/>
        </w:numPr>
        <w:shd w:val="clear" w:color="auto" w:fill="FFFFFF"/>
        <w:rPr>
          <w:rFonts w:asciiTheme="minorHAnsi" w:eastAsia="Times New Roman" w:hAnsiTheme="minorHAnsi" w:cs="Arial"/>
          <w:sz w:val="22"/>
          <w:szCs w:val="22"/>
        </w:rPr>
      </w:pPr>
      <w:r w:rsidRPr="006E024F">
        <w:rPr>
          <w:rFonts w:asciiTheme="minorHAnsi" w:eastAsia="Times New Roman" w:hAnsiTheme="minorHAnsi" w:cs="Arial"/>
          <w:b/>
          <w:sz w:val="22"/>
          <w:szCs w:val="22"/>
        </w:rPr>
        <w:t>Opportunity to Cure D</w:t>
      </w:r>
      <w:r w:rsidR="00DE1978" w:rsidRPr="006E024F">
        <w:rPr>
          <w:rFonts w:asciiTheme="minorHAnsi" w:eastAsia="Times New Roman" w:hAnsiTheme="minorHAnsi" w:cs="Arial"/>
          <w:b/>
          <w:sz w:val="22"/>
          <w:szCs w:val="22"/>
        </w:rPr>
        <w:t>eficiencies</w:t>
      </w:r>
    </w:p>
    <w:p w:rsidR="00DE1978" w:rsidRPr="006E024F" w:rsidRDefault="00DE1978" w:rsidP="00181EA8">
      <w:pPr>
        <w:shd w:val="clear" w:color="auto" w:fill="FFFFFF"/>
        <w:ind w:left="540"/>
        <w:rPr>
          <w:rFonts w:asciiTheme="minorHAnsi" w:eastAsia="Times New Roman" w:hAnsiTheme="minorHAnsi" w:cs="Arial"/>
          <w:sz w:val="22"/>
          <w:szCs w:val="22"/>
        </w:rPr>
      </w:pPr>
    </w:p>
    <w:p w:rsidR="00DE1978" w:rsidRPr="006E024F" w:rsidRDefault="00DE1978" w:rsidP="00181EA8">
      <w:pPr>
        <w:shd w:val="clear" w:color="auto" w:fill="FFFFFF"/>
        <w:ind w:left="540"/>
        <w:rPr>
          <w:rFonts w:asciiTheme="minorHAnsi" w:eastAsia="Times New Roman" w:hAnsiTheme="minorHAnsi" w:cs="Arial"/>
          <w:sz w:val="22"/>
          <w:szCs w:val="22"/>
        </w:rPr>
      </w:pPr>
      <w:r w:rsidRPr="006E024F">
        <w:rPr>
          <w:rFonts w:asciiTheme="minorHAnsi" w:eastAsia="Times New Roman" w:hAnsiTheme="minorHAnsi" w:cs="Arial"/>
          <w:sz w:val="22"/>
          <w:szCs w:val="22"/>
        </w:rPr>
        <w:t xml:space="preserve">To give the individual the fullest protection of the law, the </w:t>
      </w:r>
      <w:r w:rsidR="00EC6B03" w:rsidRPr="006E024F">
        <w:rPr>
          <w:rFonts w:asciiTheme="minorHAnsi" w:eastAsia="Times New Roman" w:hAnsiTheme="minorHAnsi" w:cs="Arial"/>
          <w:sz w:val="22"/>
          <w:szCs w:val="22"/>
        </w:rPr>
        <w:t xml:space="preserve">NEWDB </w:t>
      </w:r>
      <w:r w:rsidRPr="006E024F">
        <w:rPr>
          <w:rFonts w:asciiTheme="minorHAnsi" w:eastAsia="Times New Roman" w:hAnsiTheme="minorHAnsi" w:cs="Arial"/>
          <w:sz w:val="22"/>
          <w:szCs w:val="22"/>
        </w:rPr>
        <w:t xml:space="preserve">EO Officer shall provide notice, and an opportunity to cure, any jurisdictional deficiencies. To the extent possible, the </w:t>
      </w:r>
      <w:r w:rsidR="00EC6B03" w:rsidRPr="006E024F">
        <w:rPr>
          <w:rFonts w:asciiTheme="minorHAnsi" w:eastAsia="Times New Roman" w:hAnsiTheme="minorHAnsi" w:cs="Arial"/>
          <w:sz w:val="22"/>
          <w:szCs w:val="22"/>
        </w:rPr>
        <w:t xml:space="preserve">NEWDB </w:t>
      </w:r>
      <w:r w:rsidRPr="006E024F">
        <w:rPr>
          <w:rFonts w:asciiTheme="minorHAnsi" w:eastAsia="Times New Roman" w:hAnsiTheme="minorHAnsi" w:cs="Arial"/>
          <w:sz w:val="22"/>
          <w:szCs w:val="22"/>
        </w:rPr>
        <w:t xml:space="preserve">EO Officer shall </w:t>
      </w:r>
      <w:r w:rsidRPr="0043063E">
        <w:rPr>
          <w:rFonts w:asciiTheme="minorHAnsi" w:eastAsia="Times New Roman" w:hAnsiTheme="minorHAnsi" w:cs="Arial"/>
          <w:noProof/>
          <w:sz w:val="22"/>
          <w:szCs w:val="22"/>
        </w:rPr>
        <w:t>provide assistance to</w:t>
      </w:r>
      <w:r w:rsidRPr="006E024F">
        <w:rPr>
          <w:rFonts w:asciiTheme="minorHAnsi" w:eastAsia="Times New Roman" w:hAnsiTheme="minorHAnsi" w:cs="Arial"/>
          <w:sz w:val="22"/>
          <w:szCs w:val="22"/>
        </w:rPr>
        <w:t xml:space="preserve"> the individual in addressing any jurisdictional deficiencies. The</w:t>
      </w:r>
      <w:r w:rsidR="00EC6B03" w:rsidRPr="006E024F">
        <w:rPr>
          <w:rFonts w:asciiTheme="minorHAnsi" w:eastAsia="Times New Roman" w:hAnsiTheme="minorHAnsi" w:cs="Arial"/>
          <w:sz w:val="22"/>
          <w:szCs w:val="22"/>
        </w:rPr>
        <w:t xml:space="preserve"> NEWDB</w:t>
      </w:r>
      <w:r w:rsidRPr="006E024F">
        <w:rPr>
          <w:rFonts w:asciiTheme="minorHAnsi" w:eastAsia="Times New Roman" w:hAnsiTheme="minorHAnsi" w:cs="Arial"/>
          <w:sz w:val="22"/>
          <w:szCs w:val="22"/>
        </w:rPr>
        <w:t xml:space="preserve"> EO Officer cannot advocate on behalf of, or </w:t>
      </w:r>
      <w:r w:rsidRPr="0043063E">
        <w:rPr>
          <w:rFonts w:asciiTheme="minorHAnsi" w:eastAsia="Times New Roman" w:hAnsiTheme="minorHAnsi" w:cs="Arial"/>
          <w:noProof/>
          <w:sz w:val="22"/>
          <w:szCs w:val="22"/>
        </w:rPr>
        <w:t>give advice to</w:t>
      </w:r>
      <w:r w:rsidRPr="006E024F">
        <w:rPr>
          <w:rFonts w:asciiTheme="minorHAnsi" w:eastAsia="Times New Roman" w:hAnsiTheme="minorHAnsi" w:cs="Arial"/>
          <w:sz w:val="22"/>
          <w:szCs w:val="22"/>
        </w:rPr>
        <w:t xml:space="preserve">, the Complainant. Rather, the </w:t>
      </w:r>
      <w:r w:rsidR="00EC6B03" w:rsidRPr="006E024F">
        <w:rPr>
          <w:rFonts w:asciiTheme="minorHAnsi" w:eastAsia="Times New Roman" w:hAnsiTheme="minorHAnsi" w:cs="Arial"/>
          <w:sz w:val="22"/>
          <w:szCs w:val="22"/>
        </w:rPr>
        <w:t xml:space="preserve">NEWDB </w:t>
      </w:r>
      <w:r w:rsidRPr="006E024F">
        <w:rPr>
          <w:rFonts w:asciiTheme="minorHAnsi" w:eastAsia="Times New Roman" w:hAnsiTheme="minorHAnsi" w:cs="Arial"/>
          <w:sz w:val="22"/>
          <w:szCs w:val="22"/>
        </w:rPr>
        <w:t>EO Officer must offer clarification of what is being asked or requested.</w:t>
      </w:r>
      <w:r w:rsidR="000A1469" w:rsidRPr="006E024F">
        <w:rPr>
          <w:rFonts w:asciiTheme="minorHAnsi" w:eastAsia="Times New Roman" w:hAnsiTheme="minorHAnsi" w:cs="Arial"/>
          <w:sz w:val="22"/>
          <w:szCs w:val="22"/>
        </w:rPr>
        <w:t xml:space="preserve"> The goal here is to ensure</w:t>
      </w:r>
      <w:r w:rsidR="005700D5" w:rsidRPr="006E024F">
        <w:rPr>
          <w:rFonts w:asciiTheme="minorHAnsi" w:eastAsia="Times New Roman" w:hAnsiTheme="minorHAnsi" w:cs="Arial"/>
          <w:sz w:val="22"/>
          <w:szCs w:val="22"/>
        </w:rPr>
        <w:t xml:space="preserve"> resolution of the nondiscrimination </w:t>
      </w:r>
      <w:r w:rsidR="005700D5" w:rsidRPr="0043063E">
        <w:rPr>
          <w:rFonts w:asciiTheme="minorHAnsi" w:eastAsia="Times New Roman" w:hAnsiTheme="minorHAnsi" w:cs="Arial"/>
          <w:noProof/>
          <w:sz w:val="22"/>
          <w:szCs w:val="22"/>
        </w:rPr>
        <w:t>and</w:t>
      </w:r>
      <w:r w:rsidR="005700D5" w:rsidRPr="006E024F">
        <w:rPr>
          <w:rFonts w:asciiTheme="minorHAnsi" w:eastAsia="Times New Roman" w:hAnsiTheme="minorHAnsi" w:cs="Arial"/>
          <w:sz w:val="22"/>
          <w:szCs w:val="22"/>
        </w:rPr>
        <w:t xml:space="preserve"> equal opportunity issues identified, regardless of any technical or de minimis deficiencies. </w:t>
      </w:r>
      <w:r w:rsidR="000A1469" w:rsidRPr="006E024F">
        <w:rPr>
          <w:rFonts w:asciiTheme="minorHAnsi" w:eastAsia="Times New Roman" w:hAnsiTheme="minorHAnsi" w:cs="Arial"/>
          <w:sz w:val="22"/>
          <w:szCs w:val="22"/>
        </w:rPr>
        <w:t xml:space="preserve"> </w:t>
      </w:r>
    </w:p>
    <w:p w:rsidR="00DE1978" w:rsidRPr="006E024F" w:rsidRDefault="00DE1978" w:rsidP="00181EA8">
      <w:pPr>
        <w:pStyle w:val="Title"/>
        <w:pBdr>
          <w:bottom w:val="none" w:sz="0" w:space="0" w:color="auto"/>
        </w:pBdr>
        <w:rPr>
          <w:rFonts w:asciiTheme="minorHAnsi" w:eastAsia="Times New Roman" w:hAnsiTheme="minorHAnsi" w:cs="Arial"/>
          <w:color w:val="auto"/>
          <w:sz w:val="22"/>
          <w:szCs w:val="22"/>
        </w:rPr>
      </w:pPr>
    </w:p>
    <w:p w:rsidR="00DE1978" w:rsidRPr="006E024F" w:rsidRDefault="000A43C3" w:rsidP="00076C92">
      <w:pPr>
        <w:pStyle w:val="Title"/>
        <w:pBdr>
          <w:bottom w:val="none" w:sz="0" w:space="0" w:color="auto"/>
        </w:pBdr>
        <w:ind w:hanging="360"/>
        <w:rPr>
          <w:rFonts w:asciiTheme="minorHAnsi" w:eastAsia="Times New Roman" w:hAnsiTheme="minorHAnsi" w:cs="Arial"/>
          <w:b/>
          <w:color w:val="auto"/>
          <w:sz w:val="22"/>
          <w:szCs w:val="22"/>
        </w:rPr>
      </w:pPr>
      <w:r w:rsidRPr="006E024F">
        <w:rPr>
          <w:rFonts w:asciiTheme="minorHAnsi" w:eastAsia="Times New Roman" w:hAnsiTheme="minorHAnsi" w:cs="Arial"/>
          <w:b/>
          <w:color w:val="auto"/>
          <w:sz w:val="22"/>
          <w:szCs w:val="22"/>
        </w:rPr>
        <w:t xml:space="preserve">IV.  </w:t>
      </w:r>
      <w:r w:rsidR="00AD2311" w:rsidRPr="006E024F">
        <w:rPr>
          <w:rFonts w:asciiTheme="minorHAnsi" w:eastAsia="Times New Roman" w:hAnsiTheme="minorHAnsi" w:cs="Arial"/>
          <w:b/>
          <w:color w:val="auto"/>
          <w:sz w:val="22"/>
          <w:szCs w:val="22"/>
        </w:rPr>
        <w:t xml:space="preserve"> </w:t>
      </w:r>
      <w:r w:rsidR="005F1769" w:rsidRPr="006E024F">
        <w:rPr>
          <w:rFonts w:asciiTheme="minorHAnsi" w:eastAsia="Times New Roman" w:hAnsiTheme="minorHAnsi" w:cs="Arial"/>
          <w:b/>
          <w:color w:val="auto"/>
          <w:sz w:val="22"/>
          <w:szCs w:val="22"/>
        </w:rPr>
        <w:t xml:space="preserve"> </w:t>
      </w:r>
      <w:r w:rsidR="00DE1978" w:rsidRPr="006E024F">
        <w:rPr>
          <w:rFonts w:asciiTheme="minorHAnsi" w:eastAsia="Times New Roman" w:hAnsiTheme="minorHAnsi" w:cs="Arial"/>
          <w:b/>
          <w:color w:val="auto"/>
          <w:sz w:val="22"/>
          <w:szCs w:val="22"/>
        </w:rPr>
        <w:t>Rejecting a Complaint</w:t>
      </w:r>
    </w:p>
    <w:p w:rsidR="00DE1978" w:rsidRPr="006E024F" w:rsidRDefault="00AD2311" w:rsidP="00AD2311">
      <w:pPr>
        <w:pStyle w:val="ListParagraph"/>
        <w:numPr>
          <w:ilvl w:val="0"/>
          <w:numId w:val="28"/>
        </w:numPr>
        <w:shd w:val="clear" w:color="auto" w:fill="FFFFFF"/>
        <w:rPr>
          <w:rFonts w:asciiTheme="minorHAnsi" w:eastAsia="Times New Roman" w:hAnsiTheme="minorHAnsi" w:cs="Arial"/>
          <w:b/>
          <w:sz w:val="22"/>
          <w:szCs w:val="22"/>
        </w:rPr>
      </w:pPr>
      <w:r w:rsidRPr="006E024F">
        <w:rPr>
          <w:rFonts w:asciiTheme="minorHAnsi" w:eastAsia="Times New Roman" w:hAnsiTheme="minorHAnsi" w:cs="Arial"/>
          <w:b/>
          <w:sz w:val="22"/>
          <w:szCs w:val="22"/>
        </w:rPr>
        <w:t xml:space="preserve"> </w:t>
      </w:r>
      <w:r w:rsidR="00DE1978" w:rsidRPr="006E024F">
        <w:rPr>
          <w:rFonts w:asciiTheme="minorHAnsi" w:eastAsia="Times New Roman" w:hAnsiTheme="minorHAnsi" w:cs="Arial"/>
          <w:b/>
          <w:sz w:val="22"/>
          <w:szCs w:val="22"/>
        </w:rPr>
        <w:t>Notice issued in 14 calendar days</w:t>
      </w:r>
    </w:p>
    <w:p w:rsidR="00DE1978" w:rsidRPr="006E024F" w:rsidRDefault="00DE1978" w:rsidP="00AD2311">
      <w:pPr>
        <w:shd w:val="clear" w:color="auto" w:fill="FFFFFF"/>
        <w:ind w:left="540"/>
        <w:rPr>
          <w:rFonts w:asciiTheme="minorHAnsi" w:eastAsia="Times New Roman" w:hAnsiTheme="minorHAnsi" w:cs="Arial"/>
          <w:sz w:val="22"/>
          <w:szCs w:val="22"/>
        </w:rPr>
      </w:pPr>
    </w:p>
    <w:p w:rsidR="00DE1978" w:rsidRPr="006E024F" w:rsidRDefault="00DE1978" w:rsidP="00AD2311">
      <w:pPr>
        <w:shd w:val="clear" w:color="auto" w:fill="FFFFFF"/>
        <w:ind w:left="540"/>
        <w:rPr>
          <w:rFonts w:asciiTheme="minorHAnsi" w:eastAsia="Times New Roman" w:hAnsiTheme="minorHAnsi" w:cs="Arial"/>
          <w:sz w:val="22"/>
          <w:szCs w:val="22"/>
        </w:rPr>
      </w:pPr>
      <w:r w:rsidRPr="006E024F">
        <w:rPr>
          <w:rFonts w:asciiTheme="minorHAnsi" w:eastAsia="Times New Roman" w:hAnsiTheme="minorHAnsi" w:cs="Arial"/>
          <w:sz w:val="22"/>
          <w:szCs w:val="22"/>
        </w:rPr>
        <w:t xml:space="preserve">Within 14 calendar days of receipt of the complaint, the </w:t>
      </w:r>
      <w:r w:rsidR="00EC6B03" w:rsidRPr="006E024F">
        <w:rPr>
          <w:rFonts w:asciiTheme="minorHAnsi" w:eastAsia="Times New Roman" w:hAnsiTheme="minorHAnsi" w:cs="Arial"/>
          <w:sz w:val="22"/>
          <w:szCs w:val="22"/>
        </w:rPr>
        <w:t xml:space="preserve">NEWDB </w:t>
      </w:r>
      <w:r w:rsidRPr="006E024F">
        <w:rPr>
          <w:rFonts w:asciiTheme="minorHAnsi" w:eastAsia="Times New Roman" w:hAnsiTheme="minorHAnsi" w:cs="Arial"/>
          <w:sz w:val="22"/>
          <w:szCs w:val="22"/>
        </w:rPr>
        <w:t xml:space="preserve">EO Officer shall make a jurisdiction determination. </w:t>
      </w:r>
    </w:p>
    <w:p w:rsidR="00DE1978" w:rsidRPr="006E024F" w:rsidRDefault="00DE1978" w:rsidP="00AD2311">
      <w:pPr>
        <w:shd w:val="clear" w:color="auto" w:fill="FFFFFF"/>
        <w:ind w:left="540"/>
        <w:rPr>
          <w:rFonts w:asciiTheme="minorHAnsi" w:eastAsia="Times New Roman" w:hAnsiTheme="minorHAnsi" w:cs="Arial"/>
          <w:sz w:val="22"/>
          <w:szCs w:val="22"/>
        </w:rPr>
      </w:pPr>
    </w:p>
    <w:p w:rsidR="00DE1978" w:rsidRPr="006E024F" w:rsidRDefault="00DE1978" w:rsidP="00AD2311">
      <w:pPr>
        <w:shd w:val="clear" w:color="auto" w:fill="FFFFFF"/>
        <w:ind w:left="540"/>
        <w:rPr>
          <w:rFonts w:asciiTheme="minorHAnsi" w:eastAsia="Times New Roman" w:hAnsiTheme="minorHAnsi" w:cs="Arial"/>
          <w:sz w:val="22"/>
          <w:szCs w:val="22"/>
        </w:rPr>
      </w:pPr>
      <w:r w:rsidRPr="0043063E">
        <w:rPr>
          <w:rFonts w:asciiTheme="minorHAnsi" w:eastAsia="Times New Roman" w:hAnsiTheme="minorHAnsi" w:cs="Arial"/>
          <w:noProof/>
          <w:sz w:val="22"/>
          <w:szCs w:val="22"/>
        </w:rPr>
        <w:t>If the</w:t>
      </w:r>
      <w:r w:rsidR="00EC6B03" w:rsidRPr="0043063E">
        <w:rPr>
          <w:rFonts w:asciiTheme="minorHAnsi" w:eastAsia="Times New Roman" w:hAnsiTheme="minorHAnsi" w:cs="Arial"/>
          <w:noProof/>
          <w:sz w:val="22"/>
          <w:szCs w:val="22"/>
        </w:rPr>
        <w:t xml:space="preserve"> NEWDB</w:t>
      </w:r>
      <w:r w:rsidRPr="0043063E">
        <w:rPr>
          <w:rFonts w:asciiTheme="minorHAnsi" w:eastAsia="Times New Roman" w:hAnsiTheme="minorHAnsi" w:cs="Arial"/>
          <w:noProof/>
          <w:sz w:val="22"/>
          <w:szCs w:val="22"/>
        </w:rPr>
        <w:t xml:space="preserve"> EO Officer determines that a complaint will be rejected for </w:t>
      </w:r>
      <w:r w:rsidRPr="0043063E">
        <w:rPr>
          <w:rFonts w:asciiTheme="minorHAnsi" w:eastAsia="Times New Roman" w:hAnsiTheme="minorHAnsi" w:cs="Arial"/>
          <w:i/>
          <w:iCs/>
          <w:noProof/>
          <w:sz w:val="22"/>
          <w:szCs w:val="22"/>
        </w:rPr>
        <w:t>any jurisdictional defect other than timeliness</w:t>
      </w:r>
      <w:r w:rsidRPr="0043063E">
        <w:rPr>
          <w:rFonts w:asciiTheme="minorHAnsi" w:eastAsia="Times New Roman" w:hAnsiTheme="minorHAnsi" w:cs="Arial"/>
          <w:noProof/>
          <w:sz w:val="22"/>
          <w:szCs w:val="22"/>
        </w:rPr>
        <w:t>, and the Complainant failed to cure the defect after being afforded notice and an opportunity to do so, then written notice shall be sent to the Complainant as soon as possible (</w:t>
      </w:r>
      <w:r w:rsidRPr="0043063E">
        <w:rPr>
          <w:rFonts w:asciiTheme="minorHAnsi" w:eastAsia="Times New Roman" w:hAnsiTheme="minorHAnsi" w:cs="Arial"/>
          <w:i/>
          <w:noProof/>
          <w:sz w:val="22"/>
          <w:szCs w:val="22"/>
        </w:rPr>
        <w:t xml:space="preserve">i.e., </w:t>
      </w:r>
      <w:r w:rsidRPr="0043063E">
        <w:rPr>
          <w:rFonts w:asciiTheme="minorHAnsi" w:eastAsia="Times New Roman" w:hAnsiTheme="minorHAnsi" w:cs="Arial"/>
          <w:noProof/>
          <w:sz w:val="22"/>
          <w:szCs w:val="22"/>
        </w:rPr>
        <w:t>within 14 calendar days of the date of receipt of the complaint when the jurisdiction determination is made), but no later than 30 calendar days of the date on which the complaint was received.</w:t>
      </w:r>
      <w:r w:rsidRPr="006E024F">
        <w:rPr>
          <w:rFonts w:asciiTheme="minorHAnsi" w:eastAsia="Times New Roman" w:hAnsiTheme="minorHAnsi" w:cs="Arial"/>
          <w:sz w:val="22"/>
          <w:szCs w:val="22"/>
        </w:rPr>
        <w:t xml:space="preserve"> The complaint shall </w:t>
      </w:r>
      <w:r w:rsidRPr="0043063E">
        <w:rPr>
          <w:rFonts w:asciiTheme="minorHAnsi" w:eastAsia="Times New Roman" w:hAnsiTheme="minorHAnsi" w:cs="Arial"/>
          <w:noProof/>
          <w:sz w:val="22"/>
          <w:szCs w:val="22"/>
        </w:rPr>
        <w:t>be recorded</w:t>
      </w:r>
      <w:r w:rsidRPr="006E024F">
        <w:rPr>
          <w:rFonts w:asciiTheme="minorHAnsi" w:eastAsia="Times New Roman" w:hAnsiTheme="minorHAnsi" w:cs="Arial"/>
          <w:sz w:val="22"/>
          <w:szCs w:val="22"/>
        </w:rPr>
        <w:t xml:space="preserve"> in the “Discrimination Complaint Log” (</w:t>
      </w:r>
      <w:r w:rsidRPr="006E024F">
        <w:rPr>
          <w:rFonts w:asciiTheme="minorHAnsi" w:eastAsia="Times New Roman" w:hAnsiTheme="minorHAnsi" w:cs="Arial"/>
          <w:i/>
          <w:sz w:val="22"/>
          <w:szCs w:val="22"/>
        </w:rPr>
        <w:t>see</w:t>
      </w:r>
      <w:r w:rsidRPr="006E024F">
        <w:rPr>
          <w:rFonts w:asciiTheme="minorHAnsi" w:eastAsia="Times New Roman" w:hAnsiTheme="minorHAnsi" w:cs="Arial"/>
          <w:sz w:val="22"/>
          <w:szCs w:val="22"/>
        </w:rPr>
        <w:t xml:space="preserve"> </w:t>
      </w:r>
      <w:r w:rsidR="006809FA" w:rsidRPr="006E024F">
        <w:rPr>
          <w:rFonts w:asciiTheme="minorHAnsi" w:eastAsia="Times New Roman" w:hAnsiTheme="minorHAnsi" w:cs="Arial"/>
          <w:sz w:val="22"/>
          <w:szCs w:val="22"/>
        </w:rPr>
        <w:t>Attachment</w:t>
      </w:r>
      <w:r w:rsidRPr="006E024F">
        <w:rPr>
          <w:rFonts w:asciiTheme="minorHAnsi" w:eastAsia="Times New Roman" w:hAnsiTheme="minorHAnsi" w:cs="Arial"/>
          <w:sz w:val="22"/>
          <w:szCs w:val="22"/>
        </w:rPr>
        <w:t xml:space="preserve"> </w:t>
      </w:r>
      <w:r w:rsidR="00EA7FFE" w:rsidRPr="006E024F">
        <w:rPr>
          <w:rFonts w:asciiTheme="minorHAnsi" w:eastAsia="Times New Roman" w:hAnsiTheme="minorHAnsi" w:cs="Arial"/>
          <w:sz w:val="22"/>
          <w:szCs w:val="22"/>
        </w:rPr>
        <w:t>E</w:t>
      </w:r>
      <w:r w:rsidRPr="006E024F">
        <w:rPr>
          <w:rFonts w:asciiTheme="minorHAnsi" w:eastAsia="Times New Roman" w:hAnsiTheme="minorHAnsi" w:cs="Arial"/>
          <w:sz w:val="22"/>
          <w:szCs w:val="22"/>
        </w:rPr>
        <w:t>) with a proper notation as to its disposition.</w:t>
      </w:r>
    </w:p>
    <w:p w:rsidR="00DE1978" w:rsidRPr="006E024F" w:rsidRDefault="00DE1978" w:rsidP="00AD2311">
      <w:pPr>
        <w:shd w:val="clear" w:color="auto" w:fill="FFFFFF"/>
        <w:ind w:left="450"/>
        <w:rPr>
          <w:rFonts w:asciiTheme="minorHAnsi" w:eastAsia="Times New Roman" w:hAnsiTheme="minorHAnsi" w:cs="Arial"/>
          <w:sz w:val="22"/>
          <w:szCs w:val="22"/>
        </w:rPr>
      </w:pPr>
      <w:r w:rsidRPr="006E024F">
        <w:rPr>
          <w:rFonts w:asciiTheme="minorHAnsi" w:eastAsia="Times New Roman" w:hAnsiTheme="minorHAnsi" w:cs="Arial"/>
          <w:sz w:val="22"/>
          <w:szCs w:val="22"/>
        </w:rPr>
        <w:t> </w:t>
      </w:r>
    </w:p>
    <w:p w:rsidR="00DE1978" w:rsidRPr="006E024F" w:rsidRDefault="00DE1978" w:rsidP="005F1769">
      <w:pPr>
        <w:shd w:val="clear" w:color="auto" w:fill="FFFFFF"/>
        <w:ind w:left="540"/>
        <w:rPr>
          <w:rFonts w:asciiTheme="minorHAnsi" w:eastAsia="Times New Roman" w:hAnsiTheme="minorHAnsi" w:cs="Arial"/>
          <w:sz w:val="22"/>
          <w:szCs w:val="22"/>
        </w:rPr>
      </w:pPr>
      <w:r w:rsidRPr="0043063E">
        <w:rPr>
          <w:rFonts w:asciiTheme="minorHAnsi" w:eastAsia="Times New Roman" w:hAnsiTheme="minorHAnsi" w:cs="Arial"/>
          <w:noProof/>
          <w:sz w:val="22"/>
          <w:szCs w:val="22"/>
        </w:rPr>
        <w:t xml:space="preserve">If the </w:t>
      </w:r>
      <w:r w:rsidR="00EC6B03" w:rsidRPr="0043063E">
        <w:rPr>
          <w:rFonts w:asciiTheme="minorHAnsi" w:eastAsia="Times New Roman" w:hAnsiTheme="minorHAnsi" w:cs="Arial"/>
          <w:noProof/>
          <w:sz w:val="22"/>
          <w:szCs w:val="22"/>
        </w:rPr>
        <w:t xml:space="preserve">NEWDB </w:t>
      </w:r>
      <w:r w:rsidRPr="0043063E">
        <w:rPr>
          <w:rFonts w:asciiTheme="minorHAnsi" w:eastAsia="Times New Roman" w:hAnsiTheme="minorHAnsi" w:cs="Arial"/>
          <w:noProof/>
          <w:sz w:val="22"/>
          <w:szCs w:val="22"/>
        </w:rPr>
        <w:t>EO Officer determines that a complaint is untimely (</w:t>
      </w:r>
      <w:r w:rsidRPr="0043063E">
        <w:rPr>
          <w:rFonts w:asciiTheme="minorHAnsi" w:eastAsia="Times New Roman" w:hAnsiTheme="minorHAnsi" w:cs="Arial"/>
          <w:i/>
          <w:noProof/>
          <w:sz w:val="22"/>
          <w:szCs w:val="22"/>
        </w:rPr>
        <w:t>i.e.,</w:t>
      </w:r>
      <w:r w:rsidRPr="0043063E">
        <w:rPr>
          <w:rFonts w:asciiTheme="minorHAnsi" w:eastAsia="Times New Roman" w:hAnsiTheme="minorHAnsi" w:cs="Arial"/>
          <w:noProof/>
          <w:sz w:val="22"/>
          <w:szCs w:val="22"/>
        </w:rPr>
        <w:t> it was not filed within 180 days of the date on which the alleged discriminatory conduct occurred), then written notice shall be sent to the Complainant as soon as possible (</w:t>
      </w:r>
      <w:r w:rsidRPr="0043063E">
        <w:rPr>
          <w:rFonts w:asciiTheme="minorHAnsi" w:eastAsia="Times New Roman" w:hAnsiTheme="minorHAnsi" w:cs="Arial"/>
          <w:i/>
          <w:noProof/>
          <w:sz w:val="22"/>
          <w:szCs w:val="22"/>
        </w:rPr>
        <w:t xml:space="preserve">i.e., </w:t>
      </w:r>
      <w:r w:rsidRPr="0043063E">
        <w:rPr>
          <w:rFonts w:asciiTheme="minorHAnsi" w:eastAsia="Times New Roman" w:hAnsiTheme="minorHAnsi" w:cs="Arial"/>
          <w:noProof/>
          <w:sz w:val="22"/>
          <w:szCs w:val="22"/>
        </w:rPr>
        <w:t xml:space="preserve">within 14 calendar days of the date of receipt of the complaint when the jurisdiction determination is made), but no later than within 30 calendar days of the date on which the complaint was </w:t>
      </w:r>
      <w:r w:rsidR="00181EA8" w:rsidRPr="0043063E">
        <w:rPr>
          <w:rFonts w:asciiTheme="minorHAnsi" w:eastAsia="Times New Roman" w:hAnsiTheme="minorHAnsi" w:cs="Arial"/>
          <w:noProof/>
          <w:sz w:val="22"/>
          <w:szCs w:val="22"/>
        </w:rPr>
        <w:t>received</w:t>
      </w:r>
      <w:r w:rsidRPr="0043063E">
        <w:rPr>
          <w:rFonts w:asciiTheme="minorHAnsi" w:eastAsia="Times New Roman" w:hAnsiTheme="minorHAnsi" w:cs="Arial"/>
          <w:noProof/>
          <w:sz w:val="22"/>
          <w:szCs w:val="22"/>
        </w:rPr>
        <w:t>.</w:t>
      </w:r>
      <w:r w:rsidRPr="006E024F">
        <w:rPr>
          <w:rFonts w:asciiTheme="minorHAnsi" w:eastAsia="Times New Roman" w:hAnsiTheme="minorHAnsi" w:cs="Arial"/>
          <w:sz w:val="22"/>
          <w:szCs w:val="22"/>
        </w:rPr>
        <w:t xml:space="preserve"> </w:t>
      </w:r>
      <w:r w:rsidR="00181EA8" w:rsidRPr="006E024F">
        <w:rPr>
          <w:rFonts w:asciiTheme="minorHAnsi" w:eastAsia="Times New Roman" w:hAnsiTheme="minorHAnsi" w:cs="Arial"/>
          <w:sz w:val="22"/>
          <w:szCs w:val="22"/>
        </w:rPr>
        <w:t xml:space="preserve"> </w:t>
      </w:r>
      <w:r w:rsidRPr="006E024F">
        <w:rPr>
          <w:rFonts w:asciiTheme="minorHAnsi" w:eastAsia="Times New Roman" w:hAnsiTheme="minorHAnsi" w:cs="Arial"/>
          <w:sz w:val="22"/>
          <w:szCs w:val="22"/>
        </w:rPr>
        <w:t xml:space="preserve">The complaint shall </w:t>
      </w:r>
      <w:r w:rsidRPr="0043063E">
        <w:rPr>
          <w:rFonts w:asciiTheme="minorHAnsi" w:eastAsia="Times New Roman" w:hAnsiTheme="minorHAnsi" w:cs="Arial"/>
          <w:noProof/>
          <w:sz w:val="22"/>
          <w:szCs w:val="22"/>
        </w:rPr>
        <w:t>be recorded</w:t>
      </w:r>
      <w:r w:rsidRPr="006E024F">
        <w:rPr>
          <w:rFonts w:asciiTheme="minorHAnsi" w:eastAsia="Times New Roman" w:hAnsiTheme="minorHAnsi" w:cs="Arial"/>
          <w:sz w:val="22"/>
          <w:szCs w:val="22"/>
        </w:rPr>
        <w:t xml:space="preserve"> in the “Discrimination Complaint Log” (</w:t>
      </w:r>
      <w:r w:rsidRPr="006E024F">
        <w:rPr>
          <w:rFonts w:asciiTheme="minorHAnsi" w:eastAsia="Times New Roman" w:hAnsiTheme="minorHAnsi" w:cs="Arial"/>
          <w:i/>
          <w:sz w:val="22"/>
          <w:szCs w:val="22"/>
        </w:rPr>
        <w:t xml:space="preserve">see </w:t>
      </w:r>
      <w:r w:rsidR="006809FA" w:rsidRPr="006E024F">
        <w:rPr>
          <w:rFonts w:asciiTheme="minorHAnsi" w:eastAsia="Times New Roman" w:hAnsiTheme="minorHAnsi" w:cs="Arial"/>
          <w:sz w:val="22"/>
          <w:szCs w:val="22"/>
        </w:rPr>
        <w:t>Attachment</w:t>
      </w:r>
      <w:r w:rsidRPr="006E024F">
        <w:rPr>
          <w:rFonts w:asciiTheme="minorHAnsi" w:eastAsia="Times New Roman" w:hAnsiTheme="minorHAnsi" w:cs="Arial"/>
          <w:sz w:val="22"/>
          <w:szCs w:val="22"/>
        </w:rPr>
        <w:t xml:space="preserve"> </w:t>
      </w:r>
      <w:r w:rsidR="00EA7FFE" w:rsidRPr="006E024F">
        <w:rPr>
          <w:rFonts w:asciiTheme="minorHAnsi" w:eastAsia="Times New Roman" w:hAnsiTheme="minorHAnsi" w:cs="Arial"/>
          <w:sz w:val="22"/>
          <w:szCs w:val="22"/>
        </w:rPr>
        <w:t>E</w:t>
      </w:r>
      <w:r w:rsidRPr="006E024F">
        <w:rPr>
          <w:rFonts w:asciiTheme="minorHAnsi" w:eastAsia="Times New Roman" w:hAnsiTheme="minorHAnsi" w:cs="Arial"/>
          <w:sz w:val="22"/>
          <w:szCs w:val="22"/>
        </w:rPr>
        <w:t>), with a proper notation as to its disposition.</w:t>
      </w:r>
    </w:p>
    <w:p w:rsidR="00DE1978" w:rsidRPr="006E024F" w:rsidRDefault="00DE1978" w:rsidP="00181EA8">
      <w:pPr>
        <w:shd w:val="clear" w:color="auto" w:fill="FFFFFF"/>
        <w:ind w:left="360"/>
        <w:rPr>
          <w:rFonts w:asciiTheme="minorHAnsi" w:eastAsia="Times New Roman" w:hAnsiTheme="minorHAnsi" w:cs="Arial"/>
          <w:sz w:val="22"/>
          <w:szCs w:val="22"/>
        </w:rPr>
      </w:pPr>
    </w:p>
    <w:p w:rsidR="00DE1978" w:rsidRPr="006E024F" w:rsidRDefault="00DE1978" w:rsidP="005F1769">
      <w:pPr>
        <w:shd w:val="clear" w:color="auto" w:fill="FFFFFF"/>
        <w:ind w:left="540"/>
        <w:rPr>
          <w:rFonts w:asciiTheme="minorHAnsi" w:eastAsia="Times New Roman" w:hAnsiTheme="minorHAnsi" w:cs="Arial"/>
          <w:sz w:val="22"/>
          <w:szCs w:val="22"/>
        </w:rPr>
      </w:pPr>
      <w:r w:rsidRPr="006E024F">
        <w:rPr>
          <w:rFonts w:asciiTheme="minorHAnsi" w:eastAsia="Times New Roman" w:hAnsiTheme="minorHAnsi" w:cs="Arial"/>
          <w:b/>
          <w:sz w:val="22"/>
          <w:szCs w:val="22"/>
        </w:rPr>
        <w:t>B.</w:t>
      </w:r>
      <w:r w:rsidR="005F1769" w:rsidRPr="006E024F">
        <w:rPr>
          <w:rFonts w:asciiTheme="minorHAnsi" w:eastAsia="Times New Roman" w:hAnsiTheme="minorHAnsi" w:cs="Arial"/>
          <w:b/>
          <w:sz w:val="22"/>
          <w:szCs w:val="22"/>
        </w:rPr>
        <w:t xml:space="preserve">  </w:t>
      </w:r>
      <w:r w:rsidRPr="006E024F">
        <w:rPr>
          <w:rFonts w:asciiTheme="minorHAnsi" w:eastAsia="Times New Roman" w:hAnsiTheme="minorHAnsi" w:cs="Arial"/>
          <w:b/>
          <w:sz w:val="22"/>
          <w:szCs w:val="22"/>
        </w:rPr>
        <w:t>Rude and unprofessional conduct</w:t>
      </w:r>
    </w:p>
    <w:p w:rsidR="00DE1978" w:rsidRPr="006E024F" w:rsidRDefault="00DE1978" w:rsidP="005F1769">
      <w:pPr>
        <w:shd w:val="clear" w:color="auto" w:fill="FFFFFF"/>
        <w:ind w:left="540"/>
        <w:rPr>
          <w:rFonts w:asciiTheme="minorHAnsi" w:eastAsia="Times New Roman" w:hAnsiTheme="minorHAnsi" w:cs="Arial"/>
          <w:sz w:val="22"/>
          <w:szCs w:val="22"/>
        </w:rPr>
      </w:pPr>
    </w:p>
    <w:p w:rsidR="00DE1978" w:rsidRPr="006E024F" w:rsidRDefault="00DE1978" w:rsidP="005F1769">
      <w:pPr>
        <w:shd w:val="clear" w:color="auto" w:fill="FFFFFF"/>
        <w:ind w:left="540"/>
        <w:rPr>
          <w:rFonts w:asciiTheme="minorHAnsi" w:eastAsia="Times New Roman" w:hAnsiTheme="minorHAnsi" w:cs="Arial"/>
          <w:sz w:val="22"/>
          <w:szCs w:val="22"/>
        </w:rPr>
      </w:pPr>
      <w:r w:rsidRPr="006E024F">
        <w:rPr>
          <w:rFonts w:asciiTheme="minorHAnsi" w:eastAsia="Times New Roman" w:hAnsiTheme="minorHAnsi" w:cs="Arial"/>
          <w:sz w:val="22"/>
          <w:szCs w:val="22"/>
        </w:rPr>
        <w:t xml:space="preserve">Complaints alleging rude or unprofessional customer service must </w:t>
      </w:r>
      <w:r w:rsidRPr="0043063E">
        <w:rPr>
          <w:rFonts w:asciiTheme="minorHAnsi" w:eastAsia="Times New Roman" w:hAnsiTheme="minorHAnsi" w:cs="Arial"/>
          <w:noProof/>
          <w:sz w:val="22"/>
          <w:szCs w:val="22"/>
        </w:rPr>
        <w:t>be referred</w:t>
      </w:r>
      <w:r w:rsidRPr="006E024F">
        <w:rPr>
          <w:rFonts w:asciiTheme="minorHAnsi" w:eastAsia="Times New Roman" w:hAnsiTheme="minorHAnsi" w:cs="Arial"/>
          <w:sz w:val="22"/>
          <w:szCs w:val="22"/>
        </w:rPr>
        <w:t xml:space="preserve"> to the recipient within 14 calendar days of the date on which the complaint </w:t>
      </w:r>
      <w:r w:rsidRPr="0043063E">
        <w:rPr>
          <w:rFonts w:asciiTheme="minorHAnsi" w:eastAsia="Times New Roman" w:hAnsiTheme="minorHAnsi" w:cs="Arial"/>
          <w:noProof/>
          <w:sz w:val="22"/>
          <w:szCs w:val="22"/>
        </w:rPr>
        <w:t>is received</w:t>
      </w:r>
      <w:r w:rsidRPr="006E024F">
        <w:rPr>
          <w:rFonts w:asciiTheme="minorHAnsi" w:eastAsia="Times New Roman" w:hAnsiTheme="minorHAnsi" w:cs="Arial"/>
          <w:sz w:val="22"/>
          <w:szCs w:val="22"/>
        </w:rPr>
        <w:t xml:space="preserve">, and the Complainant must receive written notice of the referral. The recipient must contact the Complainant and, if appropriate, direct refresher training to staff members involved on successful engagements with customers and treating all customers with respect and dignity as required by the Oklahoma </w:t>
      </w:r>
      <w:r w:rsidRPr="006E024F">
        <w:rPr>
          <w:rFonts w:asciiTheme="minorHAnsi" w:eastAsia="Times New Roman" w:hAnsiTheme="minorHAnsi" w:cs="Arial"/>
          <w:sz w:val="22"/>
          <w:szCs w:val="22"/>
        </w:rPr>
        <w:lastRenderedPageBreak/>
        <w:t xml:space="preserve">Workforce Development Issuance </w:t>
      </w:r>
      <w:r w:rsidR="00181EA8" w:rsidRPr="006E024F">
        <w:rPr>
          <w:rFonts w:asciiTheme="minorHAnsi" w:eastAsia="Times New Roman" w:hAnsiTheme="minorHAnsi" w:cs="Arial"/>
          <w:sz w:val="22"/>
          <w:szCs w:val="22"/>
        </w:rPr>
        <w:t xml:space="preserve">(OWDI) </w:t>
      </w:r>
      <w:r w:rsidRPr="006E024F">
        <w:rPr>
          <w:rFonts w:asciiTheme="minorHAnsi" w:eastAsia="Times New Roman" w:hAnsiTheme="minorHAnsi" w:cs="Arial"/>
          <w:sz w:val="22"/>
          <w:szCs w:val="22"/>
        </w:rPr>
        <w:t xml:space="preserve">#16-2017, addressing grievance and complaint process policies. </w:t>
      </w:r>
    </w:p>
    <w:p w:rsidR="00DE1978" w:rsidRDefault="00DE1978" w:rsidP="005F1769">
      <w:pPr>
        <w:shd w:val="clear" w:color="auto" w:fill="FFFFFF"/>
        <w:ind w:left="540"/>
        <w:rPr>
          <w:rFonts w:asciiTheme="minorHAnsi" w:eastAsia="Times New Roman" w:hAnsiTheme="minorHAnsi" w:cs="Arial"/>
          <w:sz w:val="22"/>
          <w:szCs w:val="22"/>
        </w:rPr>
      </w:pPr>
      <w:r w:rsidRPr="006E024F">
        <w:rPr>
          <w:rFonts w:asciiTheme="minorHAnsi" w:eastAsia="Times New Roman" w:hAnsiTheme="minorHAnsi" w:cs="Arial"/>
          <w:sz w:val="22"/>
          <w:szCs w:val="22"/>
        </w:rPr>
        <w:t> </w:t>
      </w:r>
    </w:p>
    <w:p w:rsidR="00980AF5" w:rsidRDefault="00980AF5" w:rsidP="005F1769">
      <w:pPr>
        <w:shd w:val="clear" w:color="auto" w:fill="FFFFFF"/>
        <w:ind w:left="540"/>
        <w:rPr>
          <w:rFonts w:asciiTheme="minorHAnsi" w:eastAsia="Times New Roman" w:hAnsiTheme="minorHAnsi" w:cs="Arial"/>
          <w:sz w:val="22"/>
          <w:szCs w:val="22"/>
        </w:rPr>
      </w:pPr>
    </w:p>
    <w:p w:rsidR="00980AF5" w:rsidRDefault="00980AF5" w:rsidP="005F1769">
      <w:pPr>
        <w:shd w:val="clear" w:color="auto" w:fill="FFFFFF"/>
        <w:ind w:left="540"/>
        <w:rPr>
          <w:rFonts w:asciiTheme="minorHAnsi" w:eastAsia="Times New Roman" w:hAnsiTheme="minorHAnsi" w:cs="Arial"/>
          <w:sz w:val="22"/>
          <w:szCs w:val="22"/>
        </w:rPr>
      </w:pPr>
    </w:p>
    <w:p w:rsidR="00980AF5" w:rsidRDefault="00980AF5" w:rsidP="005F1769">
      <w:pPr>
        <w:shd w:val="clear" w:color="auto" w:fill="FFFFFF"/>
        <w:ind w:left="540"/>
        <w:rPr>
          <w:rFonts w:asciiTheme="minorHAnsi" w:eastAsia="Times New Roman" w:hAnsiTheme="minorHAnsi" w:cs="Arial"/>
          <w:sz w:val="22"/>
          <w:szCs w:val="22"/>
        </w:rPr>
      </w:pPr>
    </w:p>
    <w:p w:rsidR="00980AF5" w:rsidRPr="006E024F" w:rsidRDefault="00980AF5" w:rsidP="005F1769">
      <w:pPr>
        <w:shd w:val="clear" w:color="auto" w:fill="FFFFFF"/>
        <w:ind w:left="540"/>
        <w:rPr>
          <w:rFonts w:asciiTheme="minorHAnsi" w:eastAsia="Times New Roman" w:hAnsiTheme="minorHAnsi" w:cs="Arial"/>
          <w:sz w:val="22"/>
          <w:szCs w:val="22"/>
        </w:rPr>
      </w:pPr>
    </w:p>
    <w:p w:rsidR="00DE1978" w:rsidRPr="006E024F" w:rsidRDefault="00666F55" w:rsidP="00076C92">
      <w:pPr>
        <w:ind w:hanging="360"/>
        <w:rPr>
          <w:rFonts w:asciiTheme="minorHAnsi" w:eastAsia="Times New Roman" w:hAnsiTheme="minorHAnsi" w:cs="Arial"/>
          <w:b/>
          <w:sz w:val="22"/>
          <w:szCs w:val="22"/>
        </w:rPr>
      </w:pPr>
      <w:r w:rsidRPr="006E024F">
        <w:rPr>
          <w:rFonts w:asciiTheme="minorHAnsi" w:eastAsia="Times New Roman" w:hAnsiTheme="minorHAnsi" w:cs="Arial"/>
          <w:b/>
          <w:sz w:val="22"/>
          <w:szCs w:val="22"/>
        </w:rPr>
        <w:t xml:space="preserve">V.  </w:t>
      </w:r>
      <w:r w:rsidR="005F1769" w:rsidRPr="006E024F">
        <w:rPr>
          <w:rFonts w:asciiTheme="minorHAnsi" w:eastAsia="Times New Roman" w:hAnsiTheme="minorHAnsi" w:cs="Arial"/>
          <w:b/>
          <w:sz w:val="22"/>
          <w:szCs w:val="22"/>
        </w:rPr>
        <w:t xml:space="preserve">   </w:t>
      </w:r>
      <w:r w:rsidRPr="006E024F">
        <w:rPr>
          <w:rFonts w:asciiTheme="minorHAnsi" w:eastAsia="Times New Roman" w:hAnsiTheme="minorHAnsi" w:cs="Arial"/>
          <w:b/>
          <w:sz w:val="22"/>
          <w:szCs w:val="22"/>
        </w:rPr>
        <w:t>A</w:t>
      </w:r>
      <w:r w:rsidR="00DE1978" w:rsidRPr="006E024F">
        <w:rPr>
          <w:rFonts w:asciiTheme="minorHAnsi" w:eastAsia="Times New Roman" w:hAnsiTheme="minorHAnsi" w:cs="Arial"/>
          <w:b/>
          <w:sz w:val="22"/>
          <w:szCs w:val="22"/>
        </w:rPr>
        <w:t>ccepting a Complaint for Investigation</w:t>
      </w:r>
    </w:p>
    <w:p w:rsidR="00F25B04" w:rsidRPr="006E024F" w:rsidRDefault="00F25B04" w:rsidP="00666F55">
      <w:pPr>
        <w:shd w:val="clear" w:color="auto" w:fill="FFFFFF"/>
        <w:ind w:left="360"/>
        <w:rPr>
          <w:rFonts w:asciiTheme="minorHAnsi" w:eastAsia="Times New Roman" w:hAnsiTheme="minorHAnsi" w:cs="Arial"/>
          <w:b/>
          <w:sz w:val="22"/>
          <w:szCs w:val="22"/>
        </w:rPr>
      </w:pPr>
    </w:p>
    <w:p w:rsidR="00DE1978" w:rsidRPr="006E024F" w:rsidRDefault="00666F55" w:rsidP="005F1769">
      <w:pPr>
        <w:shd w:val="clear" w:color="auto" w:fill="FFFFFF"/>
        <w:ind w:left="540"/>
        <w:rPr>
          <w:rFonts w:asciiTheme="minorHAnsi" w:eastAsia="Times New Roman" w:hAnsiTheme="minorHAnsi" w:cs="Arial"/>
          <w:sz w:val="22"/>
          <w:szCs w:val="22"/>
        </w:rPr>
      </w:pPr>
      <w:r w:rsidRPr="006E024F">
        <w:rPr>
          <w:rFonts w:asciiTheme="minorHAnsi" w:eastAsia="Times New Roman" w:hAnsiTheme="minorHAnsi" w:cs="Arial"/>
          <w:b/>
          <w:sz w:val="22"/>
          <w:szCs w:val="22"/>
        </w:rPr>
        <w:t xml:space="preserve">A.  </w:t>
      </w:r>
      <w:r w:rsidR="00672501" w:rsidRPr="006E024F">
        <w:rPr>
          <w:rFonts w:asciiTheme="minorHAnsi" w:eastAsia="Times New Roman" w:hAnsiTheme="minorHAnsi" w:cs="Arial"/>
          <w:b/>
          <w:sz w:val="22"/>
          <w:szCs w:val="22"/>
        </w:rPr>
        <w:t>Notice Issued in 30 Calendar D</w:t>
      </w:r>
      <w:r w:rsidR="00DE1978" w:rsidRPr="006E024F">
        <w:rPr>
          <w:rFonts w:asciiTheme="minorHAnsi" w:eastAsia="Times New Roman" w:hAnsiTheme="minorHAnsi" w:cs="Arial"/>
          <w:b/>
          <w:sz w:val="22"/>
          <w:szCs w:val="22"/>
        </w:rPr>
        <w:t>ays</w:t>
      </w:r>
    </w:p>
    <w:p w:rsidR="00DE1978" w:rsidRPr="006E024F" w:rsidRDefault="00DE1978" w:rsidP="005F1769">
      <w:pPr>
        <w:shd w:val="clear" w:color="auto" w:fill="FFFFFF"/>
        <w:ind w:left="540"/>
        <w:rPr>
          <w:rFonts w:asciiTheme="minorHAnsi" w:eastAsia="Times New Roman" w:hAnsiTheme="minorHAnsi" w:cs="Arial"/>
          <w:sz w:val="22"/>
          <w:szCs w:val="22"/>
        </w:rPr>
      </w:pPr>
    </w:p>
    <w:p w:rsidR="00DE1978" w:rsidRPr="006E024F" w:rsidRDefault="00DE1978" w:rsidP="005F1769">
      <w:pPr>
        <w:shd w:val="clear" w:color="auto" w:fill="FFFFFF"/>
        <w:ind w:left="540"/>
        <w:rPr>
          <w:rFonts w:asciiTheme="minorHAnsi" w:eastAsia="Times New Roman" w:hAnsiTheme="minorHAnsi" w:cs="Arial"/>
          <w:sz w:val="22"/>
          <w:szCs w:val="22"/>
        </w:rPr>
      </w:pPr>
      <w:r w:rsidRPr="006E024F">
        <w:rPr>
          <w:rFonts w:asciiTheme="minorHAnsi" w:eastAsia="Times New Roman" w:hAnsiTheme="minorHAnsi" w:cs="Arial"/>
          <w:sz w:val="22"/>
          <w:szCs w:val="22"/>
        </w:rPr>
        <w:t xml:space="preserve">Within 30 calendar days of the date of receipt of a Nondiscrimination Complaint Package, if all jurisdictional requirements </w:t>
      </w:r>
      <w:r w:rsidRPr="0043063E">
        <w:rPr>
          <w:rFonts w:asciiTheme="minorHAnsi" w:eastAsia="Times New Roman" w:hAnsiTheme="minorHAnsi" w:cs="Arial"/>
          <w:noProof/>
          <w:sz w:val="22"/>
          <w:szCs w:val="22"/>
        </w:rPr>
        <w:t>are met</w:t>
      </w:r>
      <w:r w:rsidRPr="006E024F">
        <w:rPr>
          <w:rFonts w:asciiTheme="minorHAnsi" w:eastAsia="Times New Roman" w:hAnsiTheme="minorHAnsi" w:cs="Arial"/>
          <w:sz w:val="22"/>
          <w:szCs w:val="22"/>
        </w:rPr>
        <w:t>, the</w:t>
      </w:r>
      <w:r w:rsidR="00EC6B03" w:rsidRPr="006E024F">
        <w:rPr>
          <w:rFonts w:asciiTheme="minorHAnsi" w:eastAsia="Times New Roman" w:hAnsiTheme="minorHAnsi" w:cs="Arial"/>
          <w:sz w:val="22"/>
          <w:szCs w:val="22"/>
        </w:rPr>
        <w:t xml:space="preserve"> NEWDB</w:t>
      </w:r>
      <w:r w:rsidRPr="006E024F">
        <w:rPr>
          <w:rFonts w:asciiTheme="minorHAnsi" w:eastAsia="Times New Roman" w:hAnsiTheme="minorHAnsi" w:cs="Arial"/>
          <w:sz w:val="22"/>
          <w:szCs w:val="22"/>
        </w:rPr>
        <w:t xml:space="preserve"> EO Officer shall notify the Complainant and named Respondent(s) that the complaint has </w:t>
      </w:r>
      <w:r w:rsidRPr="0043063E">
        <w:rPr>
          <w:rFonts w:asciiTheme="minorHAnsi" w:eastAsia="Times New Roman" w:hAnsiTheme="minorHAnsi" w:cs="Arial"/>
          <w:noProof/>
          <w:sz w:val="22"/>
          <w:szCs w:val="22"/>
        </w:rPr>
        <w:t>been accepted</w:t>
      </w:r>
      <w:r w:rsidRPr="006E024F">
        <w:rPr>
          <w:rFonts w:asciiTheme="minorHAnsi" w:eastAsia="Times New Roman" w:hAnsiTheme="minorHAnsi" w:cs="Arial"/>
          <w:sz w:val="22"/>
          <w:szCs w:val="22"/>
        </w:rPr>
        <w:t xml:space="preserve"> for investigation. The complaint shall </w:t>
      </w:r>
      <w:r w:rsidRPr="0043063E">
        <w:rPr>
          <w:rFonts w:asciiTheme="minorHAnsi" w:eastAsia="Times New Roman" w:hAnsiTheme="minorHAnsi" w:cs="Arial"/>
          <w:noProof/>
          <w:sz w:val="22"/>
          <w:szCs w:val="22"/>
        </w:rPr>
        <w:t>be recorded</w:t>
      </w:r>
      <w:r w:rsidRPr="006E024F">
        <w:rPr>
          <w:rFonts w:asciiTheme="minorHAnsi" w:eastAsia="Times New Roman" w:hAnsiTheme="minorHAnsi" w:cs="Arial"/>
          <w:sz w:val="22"/>
          <w:szCs w:val="22"/>
        </w:rPr>
        <w:t xml:space="preserve"> in the “Discrimination Complaint Log” (</w:t>
      </w:r>
      <w:r w:rsidRPr="006E024F">
        <w:rPr>
          <w:rFonts w:asciiTheme="minorHAnsi" w:eastAsia="Times New Roman" w:hAnsiTheme="minorHAnsi" w:cs="Arial"/>
          <w:i/>
          <w:sz w:val="22"/>
          <w:szCs w:val="22"/>
        </w:rPr>
        <w:t xml:space="preserve">see </w:t>
      </w:r>
      <w:r w:rsidR="006809FA" w:rsidRPr="006E024F">
        <w:rPr>
          <w:rFonts w:asciiTheme="minorHAnsi" w:eastAsia="Times New Roman" w:hAnsiTheme="minorHAnsi" w:cs="Arial"/>
          <w:sz w:val="22"/>
          <w:szCs w:val="22"/>
        </w:rPr>
        <w:t>Attachment</w:t>
      </w:r>
      <w:r w:rsidRPr="006E024F">
        <w:rPr>
          <w:rFonts w:asciiTheme="minorHAnsi" w:eastAsia="Times New Roman" w:hAnsiTheme="minorHAnsi" w:cs="Arial"/>
          <w:sz w:val="22"/>
          <w:szCs w:val="22"/>
        </w:rPr>
        <w:t xml:space="preserve"> </w:t>
      </w:r>
      <w:r w:rsidR="00EA7FFE" w:rsidRPr="006E024F">
        <w:rPr>
          <w:rFonts w:asciiTheme="minorHAnsi" w:eastAsia="Times New Roman" w:hAnsiTheme="minorHAnsi" w:cs="Arial"/>
          <w:sz w:val="22"/>
          <w:szCs w:val="22"/>
        </w:rPr>
        <w:t>E</w:t>
      </w:r>
      <w:r w:rsidRPr="006E024F">
        <w:rPr>
          <w:rFonts w:asciiTheme="minorHAnsi" w:eastAsia="Times New Roman" w:hAnsiTheme="minorHAnsi" w:cs="Arial"/>
          <w:sz w:val="22"/>
          <w:szCs w:val="22"/>
        </w:rPr>
        <w:t>)</w:t>
      </w:r>
    </w:p>
    <w:p w:rsidR="00DE1978" w:rsidRPr="006E024F" w:rsidRDefault="00DE1978" w:rsidP="005F1769">
      <w:pPr>
        <w:shd w:val="clear" w:color="auto" w:fill="FFFFFF"/>
        <w:ind w:left="540"/>
        <w:rPr>
          <w:rFonts w:asciiTheme="minorHAnsi" w:eastAsia="Times New Roman" w:hAnsiTheme="minorHAnsi" w:cs="Arial"/>
          <w:sz w:val="22"/>
          <w:szCs w:val="22"/>
        </w:rPr>
      </w:pPr>
      <w:r w:rsidRPr="006E024F">
        <w:rPr>
          <w:rFonts w:asciiTheme="minorHAnsi" w:eastAsia="Times New Roman" w:hAnsiTheme="minorHAnsi" w:cs="Arial"/>
          <w:sz w:val="22"/>
          <w:szCs w:val="22"/>
        </w:rPr>
        <w:t> </w:t>
      </w:r>
    </w:p>
    <w:p w:rsidR="00DE1978" w:rsidRPr="006E024F" w:rsidRDefault="00666F55" w:rsidP="005F1769">
      <w:pPr>
        <w:shd w:val="clear" w:color="auto" w:fill="FFFFFF"/>
        <w:ind w:left="540"/>
        <w:rPr>
          <w:rFonts w:asciiTheme="minorHAnsi" w:eastAsia="Times New Roman" w:hAnsiTheme="minorHAnsi" w:cs="Arial"/>
          <w:sz w:val="22"/>
          <w:szCs w:val="22"/>
        </w:rPr>
      </w:pPr>
      <w:r w:rsidRPr="006E024F">
        <w:rPr>
          <w:rFonts w:asciiTheme="minorHAnsi" w:eastAsia="Times New Roman" w:hAnsiTheme="minorHAnsi" w:cs="Arial"/>
          <w:b/>
          <w:sz w:val="22"/>
          <w:szCs w:val="22"/>
        </w:rPr>
        <w:t xml:space="preserve">B.  </w:t>
      </w:r>
      <w:r w:rsidR="00245F63" w:rsidRPr="006E024F">
        <w:rPr>
          <w:rFonts w:asciiTheme="minorHAnsi" w:eastAsia="Times New Roman" w:hAnsiTheme="minorHAnsi" w:cs="Arial"/>
          <w:b/>
          <w:sz w:val="22"/>
          <w:szCs w:val="22"/>
        </w:rPr>
        <w:t>Alternative Dispute R</w:t>
      </w:r>
      <w:r w:rsidR="00DE1978" w:rsidRPr="006E024F">
        <w:rPr>
          <w:rFonts w:asciiTheme="minorHAnsi" w:eastAsia="Times New Roman" w:hAnsiTheme="minorHAnsi" w:cs="Arial"/>
          <w:b/>
          <w:sz w:val="22"/>
          <w:szCs w:val="22"/>
        </w:rPr>
        <w:t>esolution</w:t>
      </w:r>
      <w:r w:rsidR="00245F63" w:rsidRPr="006E024F">
        <w:rPr>
          <w:rFonts w:asciiTheme="minorHAnsi" w:eastAsia="Times New Roman" w:hAnsiTheme="minorHAnsi" w:cs="Arial"/>
          <w:b/>
          <w:sz w:val="22"/>
          <w:szCs w:val="22"/>
        </w:rPr>
        <w:t xml:space="preserve"> (ADR) &amp; M</w:t>
      </w:r>
      <w:r w:rsidR="00DE1978" w:rsidRPr="006E024F">
        <w:rPr>
          <w:rFonts w:asciiTheme="minorHAnsi" w:eastAsia="Times New Roman" w:hAnsiTheme="minorHAnsi" w:cs="Arial"/>
          <w:b/>
          <w:sz w:val="22"/>
          <w:szCs w:val="22"/>
        </w:rPr>
        <w:t>ediation</w:t>
      </w:r>
    </w:p>
    <w:p w:rsidR="00DE1978" w:rsidRPr="006E024F" w:rsidRDefault="00DE1978" w:rsidP="005F1769">
      <w:pPr>
        <w:shd w:val="clear" w:color="auto" w:fill="FFFFFF"/>
        <w:ind w:left="540"/>
        <w:rPr>
          <w:rFonts w:asciiTheme="minorHAnsi" w:eastAsia="Times New Roman" w:hAnsiTheme="minorHAnsi" w:cs="Arial"/>
          <w:sz w:val="22"/>
          <w:szCs w:val="22"/>
        </w:rPr>
      </w:pPr>
    </w:p>
    <w:p w:rsidR="00DE1978" w:rsidRPr="006E024F" w:rsidRDefault="00DE1978" w:rsidP="005F1769">
      <w:pPr>
        <w:shd w:val="clear" w:color="auto" w:fill="FFFFFF"/>
        <w:ind w:left="540"/>
        <w:rPr>
          <w:rFonts w:asciiTheme="minorHAnsi" w:eastAsia="Times New Roman" w:hAnsiTheme="minorHAnsi" w:cs="Arial"/>
          <w:sz w:val="22"/>
          <w:szCs w:val="22"/>
        </w:rPr>
      </w:pPr>
      <w:r w:rsidRPr="006E024F">
        <w:rPr>
          <w:rFonts w:asciiTheme="minorHAnsi" w:eastAsia="Times New Roman" w:hAnsiTheme="minorHAnsi" w:cs="Arial"/>
          <w:sz w:val="22"/>
          <w:szCs w:val="22"/>
        </w:rPr>
        <w:t xml:space="preserve">The </w:t>
      </w:r>
      <w:r w:rsidR="00EC6B03" w:rsidRPr="006E024F">
        <w:rPr>
          <w:rFonts w:asciiTheme="minorHAnsi" w:eastAsia="Times New Roman" w:hAnsiTheme="minorHAnsi" w:cs="Arial"/>
          <w:sz w:val="22"/>
          <w:szCs w:val="22"/>
        </w:rPr>
        <w:t xml:space="preserve">NEWDB </w:t>
      </w:r>
      <w:r w:rsidRPr="006E024F">
        <w:rPr>
          <w:rFonts w:asciiTheme="minorHAnsi" w:eastAsia="Times New Roman" w:hAnsiTheme="minorHAnsi" w:cs="Arial"/>
          <w:sz w:val="22"/>
          <w:szCs w:val="22"/>
        </w:rPr>
        <w:t xml:space="preserve">EO Officer shall make every effort to expeditiously resolve the complaint without the need for an investigation. Informal mediation of the complaint occurs between the </w:t>
      </w:r>
      <w:r w:rsidR="00EC6B03" w:rsidRPr="006E024F">
        <w:rPr>
          <w:rFonts w:asciiTheme="minorHAnsi" w:eastAsia="Times New Roman" w:hAnsiTheme="minorHAnsi" w:cs="Arial"/>
          <w:sz w:val="22"/>
          <w:szCs w:val="22"/>
        </w:rPr>
        <w:t xml:space="preserve">NEWDB </w:t>
      </w:r>
      <w:r w:rsidRPr="006E024F">
        <w:rPr>
          <w:rFonts w:asciiTheme="minorHAnsi" w:eastAsia="Times New Roman" w:hAnsiTheme="minorHAnsi" w:cs="Arial"/>
          <w:sz w:val="22"/>
          <w:szCs w:val="22"/>
        </w:rPr>
        <w:t xml:space="preserve">EO Officer and parties to a complaint. This form of mediation is particularly useful </w:t>
      </w:r>
      <w:r w:rsidRPr="0043063E">
        <w:rPr>
          <w:rFonts w:asciiTheme="minorHAnsi" w:eastAsia="Times New Roman" w:hAnsiTheme="minorHAnsi" w:cs="Arial"/>
          <w:noProof/>
          <w:sz w:val="22"/>
          <w:szCs w:val="22"/>
        </w:rPr>
        <w:t>with regard to</w:t>
      </w:r>
      <w:r w:rsidRPr="006E024F">
        <w:rPr>
          <w:rFonts w:asciiTheme="minorHAnsi" w:eastAsia="Times New Roman" w:hAnsiTheme="minorHAnsi" w:cs="Arial"/>
          <w:sz w:val="22"/>
          <w:szCs w:val="22"/>
        </w:rPr>
        <w:t xml:space="preserve"> denial of access to apply for, or participate in, a program or activity. </w:t>
      </w:r>
    </w:p>
    <w:p w:rsidR="00DE1978" w:rsidRPr="006E024F" w:rsidRDefault="00DE1978" w:rsidP="005F1769">
      <w:pPr>
        <w:shd w:val="clear" w:color="auto" w:fill="FFFFFF"/>
        <w:ind w:left="540"/>
        <w:rPr>
          <w:rFonts w:asciiTheme="minorHAnsi" w:eastAsia="Times New Roman" w:hAnsiTheme="minorHAnsi" w:cs="Arial"/>
          <w:sz w:val="22"/>
          <w:szCs w:val="22"/>
        </w:rPr>
      </w:pPr>
    </w:p>
    <w:p w:rsidR="00DE1978" w:rsidRPr="006E024F" w:rsidRDefault="00DE1978" w:rsidP="005F1769">
      <w:pPr>
        <w:shd w:val="clear" w:color="auto" w:fill="FFFFFF"/>
        <w:ind w:left="540"/>
        <w:rPr>
          <w:rFonts w:asciiTheme="minorHAnsi" w:eastAsia="Times New Roman" w:hAnsiTheme="minorHAnsi" w:cs="Arial"/>
          <w:sz w:val="22"/>
          <w:szCs w:val="22"/>
        </w:rPr>
      </w:pPr>
      <w:r w:rsidRPr="006E024F">
        <w:rPr>
          <w:rFonts w:asciiTheme="minorHAnsi" w:eastAsia="Times New Roman" w:hAnsiTheme="minorHAnsi" w:cs="Arial"/>
          <w:sz w:val="22"/>
          <w:szCs w:val="22"/>
        </w:rPr>
        <w:t xml:space="preserve">Formal mediation occurs between a third-party neutral (not the </w:t>
      </w:r>
      <w:r w:rsidR="00EC6B03" w:rsidRPr="006E024F">
        <w:rPr>
          <w:rFonts w:asciiTheme="minorHAnsi" w:eastAsia="Times New Roman" w:hAnsiTheme="minorHAnsi" w:cs="Arial"/>
          <w:sz w:val="22"/>
          <w:szCs w:val="22"/>
        </w:rPr>
        <w:t xml:space="preserve">NEWDB </w:t>
      </w:r>
      <w:r w:rsidRPr="006E024F">
        <w:rPr>
          <w:rFonts w:asciiTheme="minorHAnsi" w:eastAsia="Times New Roman" w:hAnsiTheme="minorHAnsi" w:cs="Arial"/>
          <w:sz w:val="22"/>
          <w:szCs w:val="22"/>
        </w:rPr>
        <w:t>EO Officer conducting the investigation), and the parties to the complaint. The</w:t>
      </w:r>
      <w:r w:rsidR="00EC6B03" w:rsidRPr="006E024F">
        <w:rPr>
          <w:rFonts w:asciiTheme="minorHAnsi" w:eastAsia="Times New Roman" w:hAnsiTheme="minorHAnsi" w:cs="Arial"/>
          <w:sz w:val="22"/>
          <w:szCs w:val="22"/>
        </w:rPr>
        <w:t xml:space="preserve"> </w:t>
      </w:r>
      <w:r w:rsidR="000F1811" w:rsidRPr="006E024F">
        <w:rPr>
          <w:rFonts w:asciiTheme="minorHAnsi" w:eastAsia="Times New Roman" w:hAnsiTheme="minorHAnsi" w:cs="Arial"/>
          <w:sz w:val="22"/>
          <w:szCs w:val="22"/>
        </w:rPr>
        <w:t>NEWDB EO</w:t>
      </w:r>
      <w:r w:rsidRPr="006E024F">
        <w:rPr>
          <w:rFonts w:asciiTheme="minorHAnsi" w:eastAsia="Times New Roman" w:hAnsiTheme="minorHAnsi" w:cs="Arial"/>
          <w:sz w:val="22"/>
          <w:szCs w:val="22"/>
        </w:rPr>
        <w:t xml:space="preserve"> Officer does not participate </w:t>
      </w:r>
      <w:r w:rsidRPr="0043063E">
        <w:rPr>
          <w:rFonts w:asciiTheme="minorHAnsi" w:eastAsia="Times New Roman" w:hAnsiTheme="minorHAnsi" w:cs="Arial"/>
          <w:noProof/>
          <w:sz w:val="22"/>
          <w:szCs w:val="22"/>
        </w:rPr>
        <w:t>in,</w:t>
      </w:r>
      <w:r w:rsidRPr="006E024F">
        <w:rPr>
          <w:rFonts w:asciiTheme="minorHAnsi" w:eastAsia="Times New Roman" w:hAnsiTheme="minorHAnsi" w:cs="Arial"/>
          <w:sz w:val="22"/>
          <w:szCs w:val="22"/>
        </w:rPr>
        <w:t xml:space="preserve"> or attend, the mediation. Formal mediation, in the discretion of the </w:t>
      </w:r>
      <w:r w:rsidR="00EC6B03" w:rsidRPr="006E024F">
        <w:rPr>
          <w:rFonts w:asciiTheme="minorHAnsi" w:eastAsia="Times New Roman" w:hAnsiTheme="minorHAnsi" w:cs="Arial"/>
          <w:sz w:val="22"/>
          <w:szCs w:val="22"/>
        </w:rPr>
        <w:t xml:space="preserve">NEWDB </w:t>
      </w:r>
      <w:r w:rsidRPr="006E024F">
        <w:rPr>
          <w:rFonts w:asciiTheme="minorHAnsi" w:eastAsia="Times New Roman" w:hAnsiTheme="minorHAnsi" w:cs="Arial"/>
          <w:sz w:val="22"/>
          <w:szCs w:val="22"/>
        </w:rPr>
        <w:t xml:space="preserve">EO Officer, may be used for class action complaints, or complicated individual complaints involving multiple issues </w:t>
      </w:r>
      <w:r w:rsidRPr="0043063E">
        <w:rPr>
          <w:rFonts w:asciiTheme="minorHAnsi" w:eastAsia="Times New Roman" w:hAnsiTheme="minorHAnsi" w:cs="Arial"/>
          <w:noProof/>
          <w:sz w:val="22"/>
          <w:szCs w:val="22"/>
        </w:rPr>
        <w:t>and/or</w:t>
      </w:r>
      <w:r w:rsidRPr="006E024F">
        <w:rPr>
          <w:rFonts w:asciiTheme="minorHAnsi" w:eastAsia="Times New Roman" w:hAnsiTheme="minorHAnsi" w:cs="Arial"/>
          <w:sz w:val="22"/>
          <w:szCs w:val="22"/>
        </w:rPr>
        <w:t xml:space="preserve"> bases. However, the parties must agree to formal mediation voluntarily, and they must execute a “Consent to Mediate” form (</w:t>
      </w:r>
      <w:r w:rsidRPr="006E024F">
        <w:rPr>
          <w:rFonts w:asciiTheme="minorHAnsi" w:eastAsia="Times New Roman" w:hAnsiTheme="minorHAnsi" w:cs="Arial"/>
          <w:i/>
          <w:iCs/>
          <w:sz w:val="22"/>
          <w:szCs w:val="22"/>
        </w:rPr>
        <w:t>see</w:t>
      </w:r>
      <w:r w:rsidRPr="006E024F">
        <w:rPr>
          <w:rFonts w:asciiTheme="minorHAnsi" w:eastAsia="Times New Roman" w:hAnsiTheme="minorHAnsi" w:cs="Arial"/>
          <w:sz w:val="22"/>
          <w:szCs w:val="22"/>
        </w:rPr>
        <w:t> </w:t>
      </w:r>
      <w:r w:rsidR="006809FA" w:rsidRPr="006E024F">
        <w:rPr>
          <w:rFonts w:asciiTheme="minorHAnsi" w:eastAsia="Times New Roman" w:hAnsiTheme="minorHAnsi" w:cs="Arial"/>
          <w:sz w:val="22"/>
          <w:szCs w:val="22"/>
        </w:rPr>
        <w:t>Attachment</w:t>
      </w:r>
      <w:r w:rsidRPr="006E024F">
        <w:rPr>
          <w:rFonts w:asciiTheme="minorHAnsi" w:eastAsia="Times New Roman" w:hAnsiTheme="minorHAnsi" w:cs="Arial"/>
          <w:sz w:val="22"/>
          <w:szCs w:val="22"/>
        </w:rPr>
        <w:t xml:space="preserve"> </w:t>
      </w:r>
      <w:r w:rsidR="00EA7FFE" w:rsidRPr="006E024F">
        <w:rPr>
          <w:rFonts w:asciiTheme="minorHAnsi" w:eastAsia="Times New Roman" w:hAnsiTheme="minorHAnsi" w:cs="Arial"/>
          <w:sz w:val="22"/>
          <w:szCs w:val="22"/>
        </w:rPr>
        <w:t>B</w:t>
      </w:r>
      <w:r w:rsidRPr="006E024F">
        <w:rPr>
          <w:rFonts w:asciiTheme="minorHAnsi" w:eastAsia="Times New Roman" w:hAnsiTheme="minorHAnsi" w:cs="Arial"/>
          <w:sz w:val="22"/>
          <w:szCs w:val="22"/>
        </w:rPr>
        <w:t xml:space="preserve">). </w:t>
      </w:r>
    </w:p>
    <w:p w:rsidR="00DE1978" w:rsidRPr="006E024F" w:rsidRDefault="00DE1978" w:rsidP="005F1769">
      <w:pPr>
        <w:shd w:val="clear" w:color="auto" w:fill="FFFFFF"/>
        <w:ind w:left="540"/>
        <w:rPr>
          <w:rFonts w:asciiTheme="minorHAnsi" w:eastAsia="Times New Roman" w:hAnsiTheme="minorHAnsi" w:cs="Arial"/>
          <w:sz w:val="22"/>
          <w:szCs w:val="22"/>
        </w:rPr>
      </w:pPr>
    </w:p>
    <w:p w:rsidR="00DE1978" w:rsidRPr="006E024F" w:rsidRDefault="00DE1978" w:rsidP="005F1769">
      <w:pPr>
        <w:shd w:val="clear" w:color="auto" w:fill="FFFFFF"/>
        <w:ind w:left="540"/>
        <w:rPr>
          <w:rFonts w:asciiTheme="minorHAnsi" w:eastAsia="Times New Roman" w:hAnsiTheme="minorHAnsi" w:cs="Arial"/>
          <w:sz w:val="22"/>
          <w:szCs w:val="22"/>
        </w:rPr>
      </w:pPr>
      <w:r w:rsidRPr="006E024F">
        <w:rPr>
          <w:rFonts w:asciiTheme="minorHAnsi" w:eastAsia="Times New Roman" w:hAnsiTheme="minorHAnsi" w:cs="Arial"/>
          <w:sz w:val="22"/>
          <w:szCs w:val="22"/>
        </w:rPr>
        <w:t>No party shall be charged any fee for formal or informal mediation services.</w:t>
      </w:r>
    </w:p>
    <w:p w:rsidR="00DE1978" w:rsidRPr="006E024F" w:rsidRDefault="00DE1978" w:rsidP="005F1769">
      <w:pPr>
        <w:shd w:val="clear" w:color="auto" w:fill="FFFFFF"/>
        <w:ind w:left="540"/>
        <w:rPr>
          <w:rFonts w:asciiTheme="minorHAnsi" w:eastAsia="Times New Roman" w:hAnsiTheme="minorHAnsi" w:cs="Arial"/>
          <w:sz w:val="22"/>
          <w:szCs w:val="22"/>
        </w:rPr>
      </w:pPr>
    </w:p>
    <w:p w:rsidR="00DE1978" w:rsidRPr="006E024F" w:rsidRDefault="00DE1978" w:rsidP="005F1769">
      <w:pPr>
        <w:shd w:val="clear" w:color="auto" w:fill="FFFFFF"/>
        <w:ind w:left="540"/>
        <w:rPr>
          <w:rFonts w:asciiTheme="minorHAnsi" w:eastAsia="Times New Roman" w:hAnsiTheme="minorHAnsi" w:cs="Arial"/>
          <w:sz w:val="22"/>
          <w:szCs w:val="22"/>
        </w:rPr>
      </w:pPr>
      <w:r w:rsidRPr="006E024F">
        <w:rPr>
          <w:rFonts w:asciiTheme="minorHAnsi" w:eastAsia="Times New Roman" w:hAnsiTheme="minorHAnsi" w:cs="Arial"/>
          <w:sz w:val="22"/>
          <w:szCs w:val="22"/>
        </w:rPr>
        <w:t xml:space="preserve">If the </w:t>
      </w:r>
      <w:r w:rsidR="00EC6B03" w:rsidRPr="006E024F">
        <w:rPr>
          <w:rFonts w:asciiTheme="minorHAnsi" w:eastAsia="Times New Roman" w:hAnsiTheme="minorHAnsi" w:cs="Arial"/>
          <w:sz w:val="22"/>
          <w:szCs w:val="22"/>
        </w:rPr>
        <w:t xml:space="preserve">NEWDB </w:t>
      </w:r>
      <w:r w:rsidRPr="006E024F">
        <w:rPr>
          <w:rFonts w:asciiTheme="minorHAnsi" w:eastAsia="Times New Roman" w:hAnsiTheme="minorHAnsi" w:cs="Arial"/>
          <w:sz w:val="22"/>
          <w:szCs w:val="22"/>
        </w:rPr>
        <w:t xml:space="preserve">EO Officer determines that a complaint is appropriate for formal mediation, and all parties to the complaint voluntarily agree to participate in this mediation, the </w:t>
      </w:r>
      <w:r w:rsidR="00EC6B03" w:rsidRPr="006E024F">
        <w:rPr>
          <w:rFonts w:asciiTheme="minorHAnsi" w:eastAsia="Times New Roman" w:hAnsiTheme="minorHAnsi" w:cs="Arial"/>
          <w:sz w:val="22"/>
          <w:szCs w:val="22"/>
        </w:rPr>
        <w:t xml:space="preserve">NEWDB </w:t>
      </w:r>
      <w:r w:rsidRPr="006E024F">
        <w:rPr>
          <w:rFonts w:asciiTheme="minorHAnsi" w:eastAsia="Times New Roman" w:hAnsiTheme="minorHAnsi" w:cs="Arial"/>
          <w:sz w:val="22"/>
          <w:szCs w:val="22"/>
        </w:rPr>
        <w:t>EO Officer shall assign a third-party neutral</w:t>
      </w:r>
      <w:r w:rsidR="00401A57" w:rsidRPr="006E024F">
        <w:rPr>
          <w:rFonts w:asciiTheme="minorHAnsi" w:eastAsia="Times New Roman" w:hAnsiTheme="minorHAnsi" w:cs="Arial"/>
          <w:sz w:val="22"/>
          <w:szCs w:val="22"/>
        </w:rPr>
        <w:t xml:space="preserve">, </w:t>
      </w:r>
      <w:r w:rsidRPr="006E024F">
        <w:rPr>
          <w:rFonts w:asciiTheme="minorHAnsi" w:eastAsia="Times New Roman" w:hAnsiTheme="minorHAnsi" w:cs="Arial"/>
          <w:sz w:val="22"/>
          <w:szCs w:val="22"/>
        </w:rPr>
        <w:t xml:space="preserve">no later than 45 calendar days from the date of receipt of the complaint. Within 20 calendar days of the date on which a third-party neutral is assigned to conduct the mediation, or upon submission of a settlement agreement, </w:t>
      </w:r>
      <w:r w:rsidRPr="006E024F">
        <w:rPr>
          <w:rFonts w:asciiTheme="minorHAnsi" w:eastAsia="Times New Roman" w:hAnsiTheme="minorHAnsi" w:cs="Arial"/>
          <w:i/>
          <w:sz w:val="22"/>
          <w:szCs w:val="22"/>
        </w:rPr>
        <w:t>whichever occurs first</w:t>
      </w:r>
      <w:r w:rsidR="00E651B2" w:rsidRPr="006E024F">
        <w:rPr>
          <w:rFonts w:asciiTheme="minorHAnsi" w:eastAsia="Times New Roman" w:hAnsiTheme="minorHAnsi" w:cs="Arial"/>
          <w:sz w:val="22"/>
          <w:szCs w:val="22"/>
        </w:rPr>
        <w:t xml:space="preserve">, the </w:t>
      </w:r>
      <w:r w:rsidR="00EC6B03" w:rsidRPr="006E024F">
        <w:rPr>
          <w:rFonts w:asciiTheme="minorHAnsi" w:eastAsia="Times New Roman" w:hAnsiTheme="minorHAnsi" w:cs="Arial"/>
          <w:sz w:val="22"/>
          <w:szCs w:val="22"/>
        </w:rPr>
        <w:t xml:space="preserve">NEWDB </w:t>
      </w:r>
      <w:r w:rsidR="00E651B2" w:rsidRPr="006E024F">
        <w:rPr>
          <w:rFonts w:asciiTheme="minorHAnsi" w:eastAsia="Times New Roman" w:hAnsiTheme="minorHAnsi" w:cs="Arial"/>
          <w:sz w:val="22"/>
          <w:szCs w:val="22"/>
        </w:rPr>
        <w:t xml:space="preserve">EO Officer shall: </w:t>
      </w:r>
      <w:r w:rsidRPr="006E024F">
        <w:rPr>
          <w:rFonts w:asciiTheme="minorHAnsi" w:eastAsia="Times New Roman" w:hAnsiTheme="minorHAnsi" w:cs="Arial"/>
          <w:sz w:val="22"/>
          <w:szCs w:val="22"/>
        </w:rPr>
        <w:t xml:space="preserve">(1) either initiate an </w:t>
      </w:r>
      <w:r w:rsidRPr="0043063E">
        <w:rPr>
          <w:rFonts w:asciiTheme="minorHAnsi" w:eastAsia="Times New Roman" w:hAnsiTheme="minorHAnsi" w:cs="Arial"/>
          <w:noProof/>
          <w:sz w:val="22"/>
          <w:szCs w:val="22"/>
        </w:rPr>
        <w:t>investigation,</w:t>
      </w:r>
      <w:r w:rsidRPr="006E024F">
        <w:rPr>
          <w:rFonts w:asciiTheme="minorHAnsi" w:eastAsia="Times New Roman" w:hAnsiTheme="minorHAnsi" w:cs="Arial"/>
          <w:sz w:val="22"/>
          <w:szCs w:val="22"/>
        </w:rPr>
        <w:t xml:space="preserve"> or (2) close the complaint due to resolution of all issues. </w:t>
      </w:r>
    </w:p>
    <w:p w:rsidR="00DE1978" w:rsidRPr="006E024F" w:rsidRDefault="00DE1978" w:rsidP="005F1769">
      <w:pPr>
        <w:shd w:val="clear" w:color="auto" w:fill="FFFFFF"/>
        <w:ind w:left="540" w:firstLine="720"/>
        <w:rPr>
          <w:rFonts w:asciiTheme="minorHAnsi" w:eastAsia="Times New Roman" w:hAnsiTheme="minorHAnsi" w:cs="Arial"/>
          <w:sz w:val="22"/>
          <w:szCs w:val="22"/>
        </w:rPr>
      </w:pPr>
      <w:r w:rsidRPr="006E024F">
        <w:rPr>
          <w:rFonts w:asciiTheme="minorHAnsi" w:eastAsia="Times New Roman" w:hAnsiTheme="minorHAnsi" w:cs="Arial"/>
          <w:sz w:val="22"/>
          <w:szCs w:val="22"/>
        </w:rPr>
        <w:t> </w:t>
      </w:r>
    </w:p>
    <w:p w:rsidR="00DE1978" w:rsidRPr="006E024F" w:rsidRDefault="004B0352" w:rsidP="005F1769">
      <w:pPr>
        <w:shd w:val="clear" w:color="auto" w:fill="FFFFFF"/>
        <w:ind w:left="540"/>
        <w:rPr>
          <w:rFonts w:asciiTheme="minorHAnsi" w:eastAsia="Times New Roman" w:hAnsiTheme="minorHAnsi" w:cs="Arial"/>
          <w:sz w:val="22"/>
          <w:szCs w:val="22"/>
        </w:rPr>
      </w:pPr>
      <w:r w:rsidRPr="006E024F">
        <w:rPr>
          <w:rFonts w:asciiTheme="minorHAnsi" w:eastAsia="Times New Roman" w:hAnsiTheme="minorHAnsi" w:cs="Arial"/>
          <w:b/>
          <w:sz w:val="22"/>
          <w:szCs w:val="22"/>
        </w:rPr>
        <w:t xml:space="preserve">C.  </w:t>
      </w:r>
      <w:r w:rsidR="00672501" w:rsidRPr="006E024F">
        <w:rPr>
          <w:rFonts w:asciiTheme="minorHAnsi" w:eastAsia="Times New Roman" w:hAnsiTheme="minorHAnsi" w:cs="Arial"/>
          <w:b/>
          <w:sz w:val="22"/>
          <w:szCs w:val="22"/>
        </w:rPr>
        <w:t>Conciliation A</w:t>
      </w:r>
      <w:r w:rsidR="00DE1978" w:rsidRPr="006E024F">
        <w:rPr>
          <w:rFonts w:asciiTheme="minorHAnsi" w:eastAsia="Times New Roman" w:hAnsiTheme="minorHAnsi" w:cs="Arial"/>
          <w:b/>
          <w:sz w:val="22"/>
          <w:szCs w:val="22"/>
        </w:rPr>
        <w:t>greements</w:t>
      </w:r>
    </w:p>
    <w:p w:rsidR="00DE1978" w:rsidRPr="006E024F" w:rsidRDefault="00DE1978" w:rsidP="005F1769">
      <w:pPr>
        <w:shd w:val="clear" w:color="auto" w:fill="FFFFFF"/>
        <w:ind w:left="540"/>
        <w:rPr>
          <w:rFonts w:asciiTheme="minorHAnsi" w:eastAsia="Times New Roman" w:hAnsiTheme="minorHAnsi" w:cs="Arial"/>
          <w:sz w:val="22"/>
          <w:szCs w:val="22"/>
        </w:rPr>
      </w:pPr>
    </w:p>
    <w:p w:rsidR="00DE1978" w:rsidRPr="006E024F" w:rsidRDefault="00DE1978" w:rsidP="005F1769">
      <w:pPr>
        <w:shd w:val="clear" w:color="auto" w:fill="FFFFFF"/>
        <w:ind w:left="540"/>
        <w:rPr>
          <w:rFonts w:asciiTheme="minorHAnsi" w:eastAsia="Times New Roman" w:hAnsiTheme="minorHAnsi" w:cs="Arial"/>
          <w:sz w:val="22"/>
          <w:szCs w:val="22"/>
        </w:rPr>
      </w:pPr>
      <w:r w:rsidRPr="006E024F">
        <w:rPr>
          <w:rFonts w:asciiTheme="minorHAnsi" w:eastAsia="Times New Roman" w:hAnsiTheme="minorHAnsi" w:cs="Arial"/>
          <w:sz w:val="22"/>
          <w:szCs w:val="22"/>
        </w:rPr>
        <w:t>Resolution of a complaint through formal or informal mediation shall be recorded in a written agreement, which is signed by the parties (</w:t>
      </w:r>
      <w:r w:rsidRPr="006E024F">
        <w:rPr>
          <w:rFonts w:asciiTheme="minorHAnsi" w:eastAsia="Times New Roman" w:hAnsiTheme="minorHAnsi" w:cs="Arial"/>
          <w:i/>
          <w:sz w:val="22"/>
          <w:szCs w:val="22"/>
        </w:rPr>
        <w:t xml:space="preserve">see </w:t>
      </w:r>
      <w:r w:rsidR="006809FA" w:rsidRPr="006E024F">
        <w:rPr>
          <w:rFonts w:asciiTheme="minorHAnsi" w:eastAsia="Times New Roman" w:hAnsiTheme="minorHAnsi" w:cs="Arial"/>
          <w:sz w:val="22"/>
          <w:szCs w:val="22"/>
        </w:rPr>
        <w:t>Attachment</w:t>
      </w:r>
      <w:r w:rsidRPr="006E024F">
        <w:rPr>
          <w:rFonts w:asciiTheme="minorHAnsi" w:eastAsia="Times New Roman" w:hAnsiTheme="minorHAnsi" w:cs="Arial"/>
          <w:sz w:val="22"/>
          <w:szCs w:val="22"/>
        </w:rPr>
        <w:t xml:space="preserve"> </w:t>
      </w:r>
      <w:r w:rsidR="00EA7FFE" w:rsidRPr="006E024F">
        <w:rPr>
          <w:rFonts w:asciiTheme="minorHAnsi" w:eastAsia="Times New Roman" w:hAnsiTheme="minorHAnsi" w:cs="Arial"/>
          <w:sz w:val="22"/>
          <w:szCs w:val="22"/>
        </w:rPr>
        <w:t>C</w:t>
      </w:r>
      <w:r w:rsidRPr="006E024F">
        <w:rPr>
          <w:rFonts w:asciiTheme="minorHAnsi" w:eastAsia="Times New Roman" w:hAnsiTheme="minorHAnsi" w:cs="Arial"/>
          <w:sz w:val="22"/>
          <w:szCs w:val="22"/>
        </w:rPr>
        <w:t xml:space="preserve">). The written agreement shall </w:t>
      </w:r>
      <w:r w:rsidRPr="0043063E">
        <w:rPr>
          <w:rFonts w:asciiTheme="minorHAnsi" w:eastAsia="Times New Roman" w:hAnsiTheme="minorHAnsi" w:cs="Arial"/>
          <w:noProof/>
          <w:sz w:val="22"/>
          <w:szCs w:val="22"/>
        </w:rPr>
        <w:t>be maintained</w:t>
      </w:r>
      <w:r w:rsidRPr="006E024F">
        <w:rPr>
          <w:rFonts w:asciiTheme="minorHAnsi" w:eastAsia="Times New Roman" w:hAnsiTheme="minorHAnsi" w:cs="Arial"/>
          <w:sz w:val="22"/>
          <w:szCs w:val="22"/>
        </w:rPr>
        <w:t xml:space="preserve"> with the record of the complaint for </w:t>
      </w:r>
      <w:r w:rsidRPr="0043063E">
        <w:rPr>
          <w:rFonts w:asciiTheme="minorHAnsi" w:eastAsia="Times New Roman" w:hAnsiTheme="minorHAnsi" w:cs="Arial"/>
          <w:noProof/>
          <w:sz w:val="22"/>
          <w:szCs w:val="22"/>
        </w:rPr>
        <w:t>a period of</w:t>
      </w:r>
      <w:r w:rsidRPr="006E024F">
        <w:rPr>
          <w:rFonts w:asciiTheme="minorHAnsi" w:eastAsia="Times New Roman" w:hAnsiTheme="minorHAnsi" w:cs="Arial"/>
          <w:sz w:val="22"/>
          <w:szCs w:val="22"/>
        </w:rPr>
        <w:t xml:space="preserve"> not less than three (3) years from the date of final action related to resolution of the complaint or compliance review. 29 C.F.R. § 38.43. The conciliation agreement shall be finalized in writing within 90 days of the receipt of a </w:t>
      </w:r>
      <w:r w:rsidRPr="0043063E">
        <w:rPr>
          <w:rFonts w:asciiTheme="minorHAnsi" w:eastAsia="Times New Roman" w:hAnsiTheme="minorHAnsi" w:cs="Arial"/>
          <w:noProof/>
          <w:sz w:val="22"/>
          <w:szCs w:val="22"/>
        </w:rPr>
        <w:lastRenderedPageBreak/>
        <w:t>complaint,</w:t>
      </w:r>
      <w:r w:rsidRPr="006E024F">
        <w:rPr>
          <w:rFonts w:asciiTheme="minorHAnsi" w:eastAsia="Times New Roman" w:hAnsiTheme="minorHAnsi" w:cs="Arial"/>
          <w:sz w:val="22"/>
          <w:szCs w:val="22"/>
        </w:rPr>
        <w:t xml:space="preserve"> if the parties resolve the matter through mediation or other alternative dispute resolution.</w:t>
      </w:r>
    </w:p>
    <w:p w:rsidR="00DE1978" w:rsidRPr="006E024F" w:rsidRDefault="00DE1978" w:rsidP="005F1769">
      <w:pPr>
        <w:shd w:val="clear" w:color="auto" w:fill="FFFFFF"/>
        <w:ind w:left="540"/>
        <w:rPr>
          <w:rFonts w:asciiTheme="minorHAnsi" w:eastAsia="Times New Roman" w:hAnsiTheme="minorHAnsi" w:cs="Arial"/>
          <w:sz w:val="22"/>
          <w:szCs w:val="22"/>
        </w:rPr>
      </w:pPr>
      <w:r w:rsidRPr="006E024F">
        <w:rPr>
          <w:rFonts w:asciiTheme="minorHAnsi" w:eastAsia="Times New Roman" w:hAnsiTheme="minorHAnsi" w:cs="Arial"/>
          <w:sz w:val="22"/>
          <w:szCs w:val="22"/>
        </w:rPr>
        <w:t> </w:t>
      </w:r>
    </w:p>
    <w:p w:rsidR="00DE1978" w:rsidRPr="006E024F" w:rsidRDefault="004B0352" w:rsidP="005F1769">
      <w:pPr>
        <w:shd w:val="clear" w:color="auto" w:fill="FFFFFF"/>
        <w:ind w:left="540"/>
        <w:rPr>
          <w:rFonts w:asciiTheme="minorHAnsi" w:eastAsia="Times New Roman" w:hAnsiTheme="minorHAnsi" w:cs="Arial"/>
          <w:sz w:val="22"/>
          <w:szCs w:val="22"/>
        </w:rPr>
      </w:pPr>
      <w:r w:rsidRPr="006E024F">
        <w:rPr>
          <w:rFonts w:asciiTheme="minorHAnsi" w:eastAsia="Times New Roman" w:hAnsiTheme="minorHAnsi" w:cs="Arial"/>
          <w:b/>
          <w:bCs/>
          <w:sz w:val="22"/>
          <w:szCs w:val="22"/>
        </w:rPr>
        <w:t xml:space="preserve">D.  </w:t>
      </w:r>
      <w:r w:rsidR="00D84539" w:rsidRPr="006E024F">
        <w:rPr>
          <w:rFonts w:asciiTheme="minorHAnsi" w:eastAsia="Times New Roman" w:hAnsiTheme="minorHAnsi" w:cs="Arial"/>
          <w:b/>
          <w:bCs/>
          <w:sz w:val="22"/>
          <w:szCs w:val="22"/>
        </w:rPr>
        <w:t>Age Discrimination, Special P</w:t>
      </w:r>
      <w:r w:rsidR="00DE1978" w:rsidRPr="006E024F">
        <w:rPr>
          <w:rFonts w:asciiTheme="minorHAnsi" w:eastAsia="Times New Roman" w:hAnsiTheme="minorHAnsi" w:cs="Arial"/>
          <w:b/>
          <w:bCs/>
          <w:sz w:val="22"/>
          <w:szCs w:val="22"/>
        </w:rPr>
        <w:t>rocedures</w:t>
      </w:r>
    </w:p>
    <w:p w:rsidR="00DE1978" w:rsidRPr="006E024F" w:rsidRDefault="00DE1978" w:rsidP="005F1769">
      <w:pPr>
        <w:shd w:val="clear" w:color="auto" w:fill="FFFFFF"/>
        <w:ind w:left="540"/>
        <w:rPr>
          <w:rFonts w:asciiTheme="minorHAnsi" w:eastAsia="Times New Roman" w:hAnsiTheme="minorHAnsi" w:cs="Arial"/>
          <w:sz w:val="22"/>
          <w:szCs w:val="22"/>
        </w:rPr>
      </w:pPr>
      <w:r w:rsidRPr="006E024F">
        <w:rPr>
          <w:rFonts w:asciiTheme="minorHAnsi" w:eastAsia="Times New Roman" w:hAnsiTheme="minorHAnsi" w:cs="Arial"/>
          <w:sz w:val="22"/>
          <w:szCs w:val="22"/>
        </w:rPr>
        <w:t> </w:t>
      </w:r>
    </w:p>
    <w:p w:rsidR="00DE1978" w:rsidRPr="006E024F" w:rsidRDefault="00DE1978" w:rsidP="005F1769">
      <w:pPr>
        <w:shd w:val="clear" w:color="auto" w:fill="FFFFFF"/>
        <w:ind w:left="540"/>
        <w:rPr>
          <w:rFonts w:asciiTheme="minorHAnsi" w:eastAsia="Times New Roman" w:hAnsiTheme="minorHAnsi" w:cs="Arial"/>
          <w:sz w:val="22"/>
          <w:szCs w:val="22"/>
        </w:rPr>
      </w:pPr>
      <w:r w:rsidRPr="006E024F">
        <w:rPr>
          <w:rFonts w:asciiTheme="minorHAnsi" w:eastAsia="Times New Roman" w:hAnsiTheme="minorHAnsi" w:cs="Arial"/>
          <w:sz w:val="22"/>
          <w:szCs w:val="22"/>
        </w:rPr>
        <w:t>With few exceptions, the Age Discrimination Act of 1975 at 42 U.S.C. </w:t>
      </w:r>
      <w:r w:rsidRPr="006E024F">
        <w:rPr>
          <w:rFonts w:asciiTheme="minorHAnsi" w:eastAsia="Times New Roman" w:hAnsiTheme="minorHAnsi" w:cs="Arial"/>
          <w:sz w:val="22"/>
          <w:szCs w:val="22"/>
        </w:rPr>
        <w:br/>
        <w:t>§ 6101 </w:t>
      </w:r>
      <w:r w:rsidRPr="006E024F">
        <w:rPr>
          <w:rFonts w:asciiTheme="minorHAnsi" w:eastAsia="Times New Roman" w:hAnsiTheme="minorHAnsi" w:cs="Arial"/>
          <w:i/>
          <w:iCs/>
          <w:sz w:val="22"/>
          <w:szCs w:val="22"/>
        </w:rPr>
        <w:t>et seq.</w:t>
      </w:r>
      <w:r w:rsidRPr="006E024F">
        <w:rPr>
          <w:rFonts w:asciiTheme="minorHAnsi" w:eastAsia="Times New Roman" w:hAnsiTheme="minorHAnsi" w:cs="Arial"/>
          <w:sz w:val="22"/>
          <w:szCs w:val="22"/>
        </w:rPr>
        <w:t xml:space="preserve"> prohibits discrimination </w:t>
      </w:r>
      <w:r w:rsidRPr="0043063E">
        <w:rPr>
          <w:rFonts w:asciiTheme="minorHAnsi" w:eastAsia="Times New Roman" w:hAnsiTheme="minorHAnsi" w:cs="Arial"/>
          <w:noProof/>
          <w:sz w:val="22"/>
          <w:szCs w:val="22"/>
        </w:rPr>
        <w:t>on the basis of</w:t>
      </w:r>
      <w:r w:rsidRPr="006E024F">
        <w:rPr>
          <w:rFonts w:asciiTheme="minorHAnsi" w:eastAsia="Times New Roman" w:hAnsiTheme="minorHAnsi" w:cs="Arial"/>
          <w:sz w:val="22"/>
          <w:szCs w:val="22"/>
        </w:rPr>
        <w:t> </w:t>
      </w:r>
      <w:r w:rsidRPr="006E024F">
        <w:rPr>
          <w:rFonts w:asciiTheme="minorHAnsi" w:eastAsia="Times New Roman" w:hAnsiTheme="minorHAnsi" w:cs="Arial"/>
          <w:i/>
          <w:iCs/>
          <w:sz w:val="22"/>
          <w:szCs w:val="22"/>
        </w:rPr>
        <w:t>any</w:t>
      </w:r>
      <w:r w:rsidRPr="006E024F">
        <w:rPr>
          <w:rFonts w:asciiTheme="minorHAnsi" w:eastAsia="Times New Roman" w:hAnsiTheme="minorHAnsi" w:cs="Arial"/>
          <w:sz w:val="22"/>
          <w:szCs w:val="22"/>
        </w:rPr>
        <w:t xml:space="preserve"> age in federally-funded, federally-assisted, and federally-conducted programs and activities. </w:t>
      </w:r>
      <w:r w:rsidRPr="0043063E">
        <w:rPr>
          <w:rFonts w:asciiTheme="minorHAnsi" w:eastAsia="Times New Roman" w:hAnsiTheme="minorHAnsi" w:cs="Arial"/>
          <w:noProof/>
          <w:sz w:val="22"/>
          <w:szCs w:val="22"/>
        </w:rPr>
        <w:t>This</w:t>
      </w:r>
      <w:r w:rsidRPr="006E024F">
        <w:rPr>
          <w:rFonts w:asciiTheme="minorHAnsi" w:eastAsia="Times New Roman" w:hAnsiTheme="minorHAnsi" w:cs="Arial"/>
          <w:sz w:val="22"/>
          <w:szCs w:val="22"/>
        </w:rPr>
        <w:t xml:space="preserve"> means a recipient/provider may not exclude, deny, or provide different or lesser services to beneficiaries or potential beneficiaries </w:t>
      </w:r>
      <w:r w:rsidRPr="0043063E">
        <w:rPr>
          <w:rFonts w:asciiTheme="minorHAnsi" w:eastAsia="Times New Roman" w:hAnsiTheme="minorHAnsi" w:cs="Arial"/>
          <w:noProof/>
          <w:sz w:val="22"/>
          <w:szCs w:val="22"/>
        </w:rPr>
        <w:t>on the basis of</w:t>
      </w:r>
      <w:r w:rsidRPr="006E024F">
        <w:rPr>
          <w:rFonts w:asciiTheme="minorHAnsi" w:eastAsia="Times New Roman" w:hAnsiTheme="minorHAnsi" w:cs="Arial"/>
          <w:sz w:val="22"/>
          <w:szCs w:val="22"/>
        </w:rPr>
        <w:t xml:space="preserve"> age—</w:t>
      </w:r>
      <w:r w:rsidRPr="006E024F">
        <w:rPr>
          <w:rFonts w:asciiTheme="minorHAnsi" w:eastAsia="Times New Roman" w:hAnsiTheme="minorHAnsi" w:cs="Arial"/>
          <w:i/>
          <w:iCs/>
          <w:sz w:val="22"/>
          <w:szCs w:val="22"/>
        </w:rPr>
        <w:t>any</w:t>
      </w:r>
      <w:r w:rsidRPr="006E024F">
        <w:rPr>
          <w:rFonts w:asciiTheme="minorHAnsi" w:eastAsia="Times New Roman" w:hAnsiTheme="minorHAnsi" w:cs="Arial"/>
          <w:sz w:val="22"/>
          <w:szCs w:val="22"/>
        </w:rPr>
        <w:t> age. However, the statute does not prohibit the consideration of age for purposes of determining eligibility in certain “targeted” programs (</w:t>
      </w:r>
      <w:r w:rsidRPr="006E024F">
        <w:rPr>
          <w:rFonts w:asciiTheme="minorHAnsi" w:eastAsia="Times New Roman" w:hAnsiTheme="minorHAnsi" w:cs="Arial"/>
          <w:i/>
          <w:sz w:val="22"/>
          <w:szCs w:val="22"/>
        </w:rPr>
        <w:t>e.g.,</w:t>
      </w:r>
      <w:r w:rsidRPr="006E024F">
        <w:rPr>
          <w:rFonts w:asciiTheme="minorHAnsi" w:eastAsia="Times New Roman" w:hAnsiTheme="minorHAnsi" w:cs="Arial"/>
          <w:sz w:val="22"/>
          <w:szCs w:val="22"/>
        </w:rPr>
        <w:t xml:space="preserve"> youth training programs, employment programs for older Americans).</w:t>
      </w:r>
    </w:p>
    <w:p w:rsidR="00DE1978" w:rsidRPr="006E024F" w:rsidRDefault="00DE1978" w:rsidP="005F1769">
      <w:pPr>
        <w:shd w:val="clear" w:color="auto" w:fill="FFFFFF"/>
        <w:ind w:left="540"/>
        <w:rPr>
          <w:rFonts w:asciiTheme="minorHAnsi" w:eastAsia="Times New Roman" w:hAnsiTheme="minorHAnsi" w:cs="Arial"/>
          <w:sz w:val="22"/>
          <w:szCs w:val="22"/>
        </w:rPr>
      </w:pPr>
      <w:r w:rsidRPr="006E024F">
        <w:rPr>
          <w:rFonts w:asciiTheme="minorHAnsi" w:eastAsia="Times New Roman" w:hAnsiTheme="minorHAnsi" w:cs="Arial"/>
          <w:sz w:val="22"/>
          <w:szCs w:val="22"/>
        </w:rPr>
        <w:t> </w:t>
      </w:r>
    </w:p>
    <w:p w:rsidR="00DE1978" w:rsidRPr="006E024F" w:rsidRDefault="00DE1978" w:rsidP="005F1769">
      <w:pPr>
        <w:shd w:val="clear" w:color="auto" w:fill="FFFFFF"/>
        <w:ind w:left="540"/>
        <w:rPr>
          <w:rFonts w:asciiTheme="minorHAnsi" w:eastAsia="Times New Roman" w:hAnsiTheme="minorHAnsi" w:cs="Arial"/>
          <w:sz w:val="22"/>
          <w:szCs w:val="22"/>
        </w:rPr>
      </w:pPr>
      <w:r w:rsidRPr="006E024F">
        <w:rPr>
          <w:rFonts w:asciiTheme="minorHAnsi" w:eastAsia="Times New Roman" w:hAnsiTheme="minorHAnsi" w:cs="Arial"/>
          <w:sz w:val="22"/>
          <w:szCs w:val="22"/>
        </w:rPr>
        <w:t>The U.S. Department of Health and Human Services (HHS) has oversight and coordination responsibility for the Ag</w:t>
      </w:r>
      <w:r w:rsidR="002E0718" w:rsidRPr="006E024F">
        <w:rPr>
          <w:rFonts w:asciiTheme="minorHAnsi" w:eastAsia="Times New Roman" w:hAnsiTheme="minorHAnsi" w:cs="Arial"/>
          <w:sz w:val="22"/>
          <w:szCs w:val="22"/>
        </w:rPr>
        <w:t>e Discrimination Act. Per 45</w:t>
      </w:r>
      <w:r w:rsidRPr="006E024F">
        <w:rPr>
          <w:rFonts w:asciiTheme="minorHAnsi" w:eastAsia="Times New Roman" w:hAnsiTheme="minorHAnsi" w:cs="Arial"/>
          <w:sz w:val="22"/>
          <w:szCs w:val="22"/>
        </w:rPr>
        <w:t xml:space="preserve"> C.F.R. Part 90</w:t>
      </w:r>
      <w:r w:rsidR="002E0718" w:rsidRPr="006E024F">
        <w:rPr>
          <w:rFonts w:asciiTheme="minorHAnsi" w:eastAsia="Times New Roman" w:hAnsiTheme="minorHAnsi" w:cs="Arial"/>
          <w:sz w:val="22"/>
          <w:szCs w:val="22"/>
        </w:rPr>
        <w:t>,</w:t>
      </w:r>
      <w:r w:rsidRPr="006E024F">
        <w:rPr>
          <w:rFonts w:asciiTheme="minorHAnsi" w:eastAsia="Times New Roman" w:hAnsiTheme="minorHAnsi" w:cs="Arial"/>
          <w:sz w:val="22"/>
          <w:szCs w:val="22"/>
        </w:rPr>
        <w:t xml:space="preserve"> all complaints filed </w:t>
      </w:r>
      <w:r w:rsidRPr="006E024F">
        <w:rPr>
          <w:rFonts w:asciiTheme="minorHAnsi" w:eastAsia="Times New Roman" w:hAnsiTheme="minorHAnsi" w:cs="Arial"/>
          <w:i/>
          <w:sz w:val="22"/>
          <w:szCs w:val="22"/>
        </w:rPr>
        <w:t xml:space="preserve">with Federal departments and agencies </w:t>
      </w:r>
      <w:r w:rsidRPr="006E024F">
        <w:rPr>
          <w:rFonts w:asciiTheme="minorHAnsi" w:eastAsia="Times New Roman" w:hAnsiTheme="minorHAnsi" w:cs="Arial"/>
          <w:sz w:val="22"/>
          <w:szCs w:val="22"/>
        </w:rPr>
        <w:t xml:space="preserve">under the Age Discrimination Act </w:t>
      </w:r>
      <w:r w:rsidRPr="0043063E">
        <w:rPr>
          <w:rFonts w:asciiTheme="minorHAnsi" w:eastAsia="Times New Roman" w:hAnsiTheme="minorHAnsi" w:cs="Arial"/>
          <w:noProof/>
          <w:sz w:val="22"/>
          <w:szCs w:val="22"/>
        </w:rPr>
        <w:t>be forwarded</w:t>
      </w:r>
      <w:r w:rsidRPr="006E024F">
        <w:rPr>
          <w:rFonts w:asciiTheme="minorHAnsi" w:eastAsia="Times New Roman" w:hAnsiTheme="minorHAnsi" w:cs="Arial"/>
          <w:sz w:val="22"/>
          <w:szCs w:val="22"/>
        </w:rPr>
        <w:t xml:space="preserve"> to the Federal Mediation and Conciliation Services (FMCS). FMCS has 60 days to attempt to resolve the complaint through mediation. </w:t>
      </w:r>
      <w:r w:rsidRPr="006E024F">
        <w:rPr>
          <w:rFonts w:asciiTheme="minorHAnsi" w:eastAsia="Times New Roman" w:hAnsiTheme="minorHAnsi" w:cs="Arial"/>
          <w:i/>
          <w:sz w:val="22"/>
          <w:szCs w:val="22"/>
        </w:rPr>
        <w:t xml:space="preserve">See </w:t>
      </w:r>
      <w:r w:rsidRPr="006E024F">
        <w:rPr>
          <w:rFonts w:asciiTheme="minorHAnsi" w:eastAsia="Times New Roman" w:hAnsiTheme="minorHAnsi" w:cs="Arial"/>
          <w:sz w:val="22"/>
          <w:szCs w:val="22"/>
        </w:rPr>
        <w:t xml:space="preserve">45 C.F.R. </w:t>
      </w:r>
      <w:r w:rsidRPr="006E024F">
        <w:rPr>
          <w:rFonts w:asciiTheme="minorHAnsi" w:eastAsia="Times New Roman" w:hAnsiTheme="minorHAnsi" w:cs="Arial"/>
          <w:sz w:val="22"/>
          <w:szCs w:val="22"/>
        </w:rPr>
        <w:br/>
        <w:t>§ 90.43(c)(3).</w:t>
      </w:r>
    </w:p>
    <w:p w:rsidR="00DE1978" w:rsidRPr="006E024F" w:rsidRDefault="00DE1978" w:rsidP="005F1769">
      <w:pPr>
        <w:shd w:val="clear" w:color="auto" w:fill="FFFFFF"/>
        <w:ind w:left="540"/>
        <w:rPr>
          <w:rFonts w:asciiTheme="minorHAnsi" w:eastAsia="Times New Roman" w:hAnsiTheme="minorHAnsi" w:cs="Arial"/>
          <w:sz w:val="22"/>
          <w:szCs w:val="22"/>
        </w:rPr>
      </w:pPr>
      <w:r w:rsidRPr="006E024F">
        <w:rPr>
          <w:rFonts w:asciiTheme="minorHAnsi" w:eastAsia="Times New Roman" w:hAnsiTheme="minorHAnsi" w:cs="Arial"/>
          <w:sz w:val="22"/>
          <w:szCs w:val="22"/>
        </w:rPr>
        <w:t> </w:t>
      </w:r>
    </w:p>
    <w:p w:rsidR="00F25B04" w:rsidRPr="006E024F" w:rsidRDefault="00DE1978" w:rsidP="005F1769">
      <w:pPr>
        <w:shd w:val="clear" w:color="auto" w:fill="FFFFFF"/>
        <w:ind w:left="540"/>
        <w:rPr>
          <w:rFonts w:asciiTheme="minorHAnsi" w:eastAsia="Times New Roman" w:hAnsiTheme="minorHAnsi" w:cs="Arial"/>
          <w:sz w:val="22"/>
          <w:szCs w:val="22"/>
        </w:rPr>
      </w:pPr>
      <w:r w:rsidRPr="006E024F">
        <w:rPr>
          <w:rFonts w:asciiTheme="minorHAnsi" w:eastAsia="Times New Roman" w:hAnsiTheme="minorHAnsi" w:cs="Arial"/>
          <w:sz w:val="22"/>
          <w:szCs w:val="22"/>
        </w:rPr>
        <w:t>Therefore, if a complaint alleges discrimination </w:t>
      </w:r>
      <w:r w:rsidRPr="0043063E">
        <w:rPr>
          <w:rFonts w:asciiTheme="minorHAnsi" w:eastAsia="Times New Roman" w:hAnsiTheme="minorHAnsi" w:cs="Arial"/>
          <w:noProof/>
          <w:sz w:val="22"/>
          <w:szCs w:val="22"/>
        </w:rPr>
        <w:t>on the basis of</w:t>
      </w:r>
      <w:r w:rsidRPr="006E024F">
        <w:rPr>
          <w:rFonts w:asciiTheme="minorHAnsi" w:eastAsia="Times New Roman" w:hAnsiTheme="minorHAnsi" w:cs="Arial"/>
          <w:sz w:val="22"/>
          <w:szCs w:val="22"/>
        </w:rPr>
        <w:t xml:space="preserve"> age, the </w:t>
      </w:r>
      <w:r w:rsidR="00EC6B03" w:rsidRPr="006E024F">
        <w:rPr>
          <w:rFonts w:asciiTheme="minorHAnsi" w:eastAsia="Times New Roman" w:hAnsiTheme="minorHAnsi" w:cs="Arial"/>
          <w:sz w:val="22"/>
          <w:szCs w:val="22"/>
        </w:rPr>
        <w:t xml:space="preserve">NEWDB </w:t>
      </w:r>
      <w:r w:rsidRPr="006E024F">
        <w:rPr>
          <w:rFonts w:asciiTheme="minorHAnsi" w:eastAsia="Times New Roman" w:hAnsiTheme="minorHAnsi" w:cs="Arial"/>
          <w:sz w:val="22"/>
          <w:szCs w:val="22"/>
        </w:rPr>
        <w:t xml:space="preserve">EO Officer shall inform the Complainant that, if the complaint </w:t>
      </w:r>
      <w:r w:rsidRPr="0043063E">
        <w:rPr>
          <w:rFonts w:asciiTheme="minorHAnsi" w:eastAsia="Times New Roman" w:hAnsiTheme="minorHAnsi" w:cs="Arial"/>
          <w:noProof/>
          <w:sz w:val="22"/>
          <w:szCs w:val="22"/>
        </w:rPr>
        <w:t>is filed</w:t>
      </w:r>
      <w:r w:rsidRPr="006E024F">
        <w:rPr>
          <w:rFonts w:asciiTheme="minorHAnsi" w:eastAsia="Times New Roman" w:hAnsiTheme="minorHAnsi" w:cs="Arial"/>
          <w:sz w:val="22"/>
          <w:szCs w:val="22"/>
        </w:rPr>
        <w:t xml:space="preserve"> with the U.S. Department of Labor’s Civil Rights Center, it will </w:t>
      </w:r>
      <w:r w:rsidRPr="0043063E">
        <w:rPr>
          <w:rFonts w:asciiTheme="minorHAnsi" w:eastAsia="Times New Roman" w:hAnsiTheme="minorHAnsi" w:cs="Arial"/>
          <w:noProof/>
          <w:sz w:val="22"/>
          <w:szCs w:val="22"/>
        </w:rPr>
        <w:t>be referred</w:t>
      </w:r>
      <w:r w:rsidRPr="006E024F">
        <w:rPr>
          <w:rFonts w:asciiTheme="minorHAnsi" w:eastAsia="Times New Roman" w:hAnsiTheme="minorHAnsi" w:cs="Arial"/>
          <w:sz w:val="22"/>
          <w:szCs w:val="22"/>
        </w:rPr>
        <w:t xml:space="preserve"> to the FMCS for attempted mediation. If the Complainant elects to have the complaint investigated by the </w:t>
      </w:r>
      <w:r w:rsidR="006E024F" w:rsidRPr="006E024F">
        <w:rPr>
          <w:rFonts w:asciiTheme="minorHAnsi" w:eastAsia="Times New Roman" w:hAnsiTheme="minorHAnsi" w:cs="Arial"/>
          <w:sz w:val="22"/>
          <w:szCs w:val="22"/>
        </w:rPr>
        <w:t xml:space="preserve">NEWDB </w:t>
      </w:r>
      <w:r w:rsidRPr="006E024F">
        <w:rPr>
          <w:rFonts w:asciiTheme="minorHAnsi" w:eastAsia="Times New Roman" w:hAnsiTheme="minorHAnsi" w:cs="Arial"/>
          <w:sz w:val="22"/>
          <w:szCs w:val="22"/>
        </w:rPr>
        <w:t>EO Officer, s/he will have the opportunity to engage in informal or formal mediation as discussed below in these procedures. This complaint is recorded in the “Discrimination Complaint Log” (</w:t>
      </w:r>
      <w:r w:rsidRPr="006E024F">
        <w:rPr>
          <w:rFonts w:asciiTheme="minorHAnsi" w:eastAsia="Times New Roman" w:hAnsiTheme="minorHAnsi" w:cs="Arial"/>
          <w:i/>
          <w:sz w:val="22"/>
          <w:szCs w:val="22"/>
        </w:rPr>
        <w:t>see</w:t>
      </w:r>
      <w:r w:rsidRPr="006E024F">
        <w:rPr>
          <w:rFonts w:asciiTheme="minorHAnsi" w:eastAsia="Times New Roman" w:hAnsiTheme="minorHAnsi" w:cs="Arial"/>
          <w:sz w:val="22"/>
          <w:szCs w:val="22"/>
        </w:rPr>
        <w:t xml:space="preserve"> </w:t>
      </w:r>
      <w:r w:rsidR="006809FA" w:rsidRPr="006E024F">
        <w:rPr>
          <w:rFonts w:asciiTheme="minorHAnsi" w:eastAsia="Times New Roman" w:hAnsiTheme="minorHAnsi" w:cs="Arial"/>
          <w:sz w:val="22"/>
          <w:szCs w:val="22"/>
        </w:rPr>
        <w:t>Attachment</w:t>
      </w:r>
      <w:r w:rsidRPr="006E024F">
        <w:rPr>
          <w:rFonts w:asciiTheme="minorHAnsi" w:eastAsia="Times New Roman" w:hAnsiTheme="minorHAnsi" w:cs="Arial"/>
          <w:sz w:val="22"/>
          <w:szCs w:val="22"/>
        </w:rPr>
        <w:t xml:space="preserve"> </w:t>
      </w:r>
      <w:r w:rsidR="00EA7FFE" w:rsidRPr="006E024F">
        <w:rPr>
          <w:rFonts w:asciiTheme="minorHAnsi" w:eastAsia="Times New Roman" w:hAnsiTheme="minorHAnsi" w:cs="Arial"/>
          <w:sz w:val="22"/>
          <w:szCs w:val="22"/>
        </w:rPr>
        <w:t>E</w:t>
      </w:r>
      <w:r w:rsidRPr="006E024F">
        <w:rPr>
          <w:rFonts w:asciiTheme="minorHAnsi" w:eastAsia="Times New Roman" w:hAnsiTheme="minorHAnsi" w:cs="Arial"/>
          <w:sz w:val="22"/>
          <w:szCs w:val="22"/>
        </w:rPr>
        <w:t>).</w:t>
      </w:r>
    </w:p>
    <w:p w:rsidR="00F25B04" w:rsidRPr="006E024F" w:rsidRDefault="00F25B04" w:rsidP="005F1769">
      <w:pPr>
        <w:shd w:val="clear" w:color="auto" w:fill="FFFFFF"/>
        <w:ind w:left="540"/>
        <w:rPr>
          <w:rFonts w:asciiTheme="minorHAnsi" w:eastAsia="Times New Roman" w:hAnsiTheme="minorHAnsi" w:cs="Arial"/>
          <w:b/>
          <w:sz w:val="22"/>
          <w:szCs w:val="22"/>
        </w:rPr>
      </w:pPr>
    </w:p>
    <w:p w:rsidR="00DE1978" w:rsidRPr="006E024F" w:rsidRDefault="00F25B04" w:rsidP="00076C92">
      <w:pPr>
        <w:pStyle w:val="Title"/>
        <w:pBdr>
          <w:bottom w:val="none" w:sz="0" w:space="0" w:color="auto"/>
        </w:pBdr>
        <w:ind w:hanging="360"/>
        <w:rPr>
          <w:rFonts w:asciiTheme="minorHAnsi" w:eastAsia="Times New Roman" w:hAnsiTheme="minorHAnsi" w:cs="Arial"/>
          <w:b/>
          <w:color w:val="auto"/>
          <w:sz w:val="22"/>
          <w:szCs w:val="22"/>
        </w:rPr>
      </w:pPr>
      <w:r w:rsidRPr="006E024F">
        <w:rPr>
          <w:rFonts w:asciiTheme="minorHAnsi" w:eastAsia="Times New Roman" w:hAnsiTheme="minorHAnsi" w:cs="Arial"/>
          <w:b/>
          <w:color w:val="auto"/>
          <w:sz w:val="22"/>
          <w:szCs w:val="22"/>
        </w:rPr>
        <w:t xml:space="preserve">VI.  </w:t>
      </w:r>
      <w:r w:rsidR="004B0352" w:rsidRPr="006E024F">
        <w:rPr>
          <w:rFonts w:asciiTheme="minorHAnsi" w:eastAsia="Times New Roman" w:hAnsiTheme="minorHAnsi" w:cs="Arial"/>
          <w:b/>
          <w:color w:val="auto"/>
          <w:sz w:val="22"/>
          <w:szCs w:val="22"/>
        </w:rPr>
        <w:t xml:space="preserve">  </w:t>
      </w:r>
      <w:r w:rsidR="00DE1978" w:rsidRPr="006E024F">
        <w:rPr>
          <w:rFonts w:asciiTheme="minorHAnsi" w:eastAsia="Times New Roman" w:hAnsiTheme="minorHAnsi" w:cs="Arial"/>
          <w:b/>
          <w:color w:val="auto"/>
          <w:sz w:val="22"/>
          <w:szCs w:val="22"/>
        </w:rPr>
        <w:t>The Investigation and Final Action Notice</w:t>
      </w:r>
    </w:p>
    <w:p w:rsidR="00DE1978" w:rsidRPr="006E024F" w:rsidRDefault="00487C52" w:rsidP="004B0352">
      <w:pPr>
        <w:pStyle w:val="ListParagraph"/>
        <w:numPr>
          <w:ilvl w:val="0"/>
          <w:numId w:val="20"/>
        </w:numPr>
        <w:shd w:val="clear" w:color="auto" w:fill="FFFFFF"/>
        <w:ind w:left="900"/>
        <w:rPr>
          <w:rFonts w:asciiTheme="minorHAnsi" w:eastAsia="Times New Roman" w:hAnsiTheme="minorHAnsi" w:cs="Arial"/>
          <w:sz w:val="22"/>
          <w:szCs w:val="22"/>
        </w:rPr>
      </w:pPr>
      <w:r w:rsidRPr="006E024F">
        <w:rPr>
          <w:rFonts w:asciiTheme="minorHAnsi" w:eastAsia="Times New Roman" w:hAnsiTheme="minorHAnsi" w:cs="Arial"/>
          <w:b/>
          <w:sz w:val="22"/>
          <w:szCs w:val="22"/>
        </w:rPr>
        <w:t>Completed in 90 Calendar D</w:t>
      </w:r>
      <w:r w:rsidR="00DE1978" w:rsidRPr="006E024F">
        <w:rPr>
          <w:rFonts w:asciiTheme="minorHAnsi" w:eastAsia="Times New Roman" w:hAnsiTheme="minorHAnsi" w:cs="Arial"/>
          <w:b/>
          <w:sz w:val="22"/>
          <w:szCs w:val="22"/>
        </w:rPr>
        <w:t>ays</w:t>
      </w:r>
    </w:p>
    <w:p w:rsidR="00DE1978" w:rsidRPr="006E024F" w:rsidRDefault="00DE1978" w:rsidP="004B0352">
      <w:pPr>
        <w:shd w:val="clear" w:color="auto" w:fill="FFFFFF"/>
        <w:ind w:left="540"/>
        <w:rPr>
          <w:rFonts w:asciiTheme="minorHAnsi" w:eastAsia="Times New Roman" w:hAnsiTheme="minorHAnsi" w:cs="Arial"/>
          <w:sz w:val="22"/>
          <w:szCs w:val="22"/>
        </w:rPr>
      </w:pPr>
    </w:p>
    <w:p w:rsidR="00DE1978" w:rsidRPr="006E024F" w:rsidRDefault="00DE1978" w:rsidP="004B0352">
      <w:pPr>
        <w:shd w:val="clear" w:color="auto" w:fill="FFFFFF"/>
        <w:ind w:left="540"/>
        <w:rPr>
          <w:rFonts w:asciiTheme="minorHAnsi" w:eastAsia="Times New Roman" w:hAnsiTheme="minorHAnsi" w:cs="Arial"/>
          <w:sz w:val="22"/>
          <w:szCs w:val="22"/>
        </w:rPr>
      </w:pPr>
      <w:r w:rsidRPr="006E024F">
        <w:rPr>
          <w:rFonts w:asciiTheme="minorHAnsi" w:eastAsia="Times New Roman" w:hAnsiTheme="minorHAnsi" w:cs="Arial"/>
          <w:sz w:val="22"/>
          <w:szCs w:val="22"/>
        </w:rPr>
        <w:t>Within 90 calendar days of the date on which the Nondiscrimination Complaint Package is filed, if the complaint is not resolved through informal or formal mediation, the</w:t>
      </w:r>
      <w:r w:rsidR="006E024F" w:rsidRPr="006E024F">
        <w:rPr>
          <w:rFonts w:asciiTheme="minorHAnsi" w:eastAsia="Times New Roman" w:hAnsiTheme="minorHAnsi" w:cs="Arial"/>
          <w:sz w:val="22"/>
          <w:szCs w:val="22"/>
        </w:rPr>
        <w:t xml:space="preserve"> NEWDB </w:t>
      </w:r>
      <w:r w:rsidRPr="006E024F">
        <w:rPr>
          <w:rFonts w:asciiTheme="minorHAnsi" w:eastAsia="Times New Roman" w:hAnsiTheme="minorHAnsi" w:cs="Arial"/>
          <w:sz w:val="22"/>
          <w:szCs w:val="22"/>
        </w:rPr>
        <w:t>EO Officer shall develop a complaint investigation plan, conduct an investigation, and issue a written notice of final action to the parties resolving the complaint. 29 C.F.R. § 38.76.</w:t>
      </w:r>
    </w:p>
    <w:p w:rsidR="00DE1978" w:rsidRPr="006E024F" w:rsidRDefault="00DE1978" w:rsidP="004B0352">
      <w:pPr>
        <w:shd w:val="clear" w:color="auto" w:fill="FFFFFF"/>
        <w:ind w:left="540"/>
        <w:rPr>
          <w:rFonts w:asciiTheme="minorHAnsi" w:eastAsia="Times New Roman" w:hAnsiTheme="minorHAnsi" w:cs="Arial"/>
          <w:sz w:val="22"/>
          <w:szCs w:val="22"/>
        </w:rPr>
      </w:pPr>
    </w:p>
    <w:p w:rsidR="00DE1978" w:rsidRPr="006E024F" w:rsidRDefault="00DE1978" w:rsidP="004B0352">
      <w:pPr>
        <w:shd w:val="clear" w:color="auto" w:fill="FFFFFF"/>
        <w:ind w:left="540"/>
        <w:rPr>
          <w:rFonts w:asciiTheme="minorHAnsi" w:eastAsia="Times New Roman" w:hAnsiTheme="minorHAnsi" w:cs="Arial"/>
          <w:sz w:val="22"/>
          <w:szCs w:val="22"/>
        </w:rPr>
      </w:pPr>
      <w:r w:rsidRPr="006E024F">
        <w:rPr>
          <w:rFonts w:asciiTheme="minorHAnsi" w:eastAsia="Times New Roman" w:hAnsiTheme="minorHAnsi" w:cs="Arial"/>
          <w:sz w:val="22"/>
          <w:szCs w:val="22"/>
        </w:rPr>
        <w:t xml:space="preserve">At any time, the State EO Officer may take jurisdiction of the investigation in writing to the assigned </w:t>
      </w:r>
      <w:r w:rsidR="006E024F" w:rsidRPr="006E024F">
        <w:rPr>
          <w:rFonts w:asciiTheme="minorHAnsi" w:eastAsia="Times New Roman" w:hAnsiTheme="minorHAnsi" w:cs="Arial"/>
          <w:sz w:val="22"/>
          <w:szCs w:val="22"/>
        </w:rPr>
        <w:t xml:space="preserve">NEWDB </w:t>
      </w:r>
      <w:r w:rsidRPr="006E024F">
        <w:rPr>
          <w:rFonts w:asciiTheme="minorHAnsi" w:eastAsia="Times New Roman" w:hAnsiTheme="minorHAnsi" w:cs="Arial"/>
          <w:sz w:val="22"/>
          <w:szCs w:val="22"/>
        </w:rPr>
        <w:t xml:space="preserve">EO Officer. In such cases, the assigned </w:t>
      </w:r>
      <w:r w:rsidR="006E024F" w:rsidRPr="006E024F">
        <w:rPr>
          <w:rFonts w:asciiTheme="minorHAnsi" w:eastAsia="Times New Roman" w:hAnsiTheme="minorHAnsi" w:cs="Arial"/>
          <w:sz w:val="22"/>
          <w:szCs w:val="22"/>
        </w:rPr>
        <w:t xml:space="preserve">NEWDB </w:t>
      </w:r>
      <w:r w:rsidRPr="006E024F">
        <w:rPr>
          <w:rFonts w:asciiTheme="minorHAnsi" w:eastAsia="Times New Roman" w:hAnsiTheme="minorHAnsi" w:cs="Arial"/>
          <w:sz w:val="22"/>
          <w:szCs w:val="22"/>
        </w:rPr>
        <w:t xml:space="preserve">EO Officer shall fully cooperate with </w:t>
      </w:r>
      <w:r w:rsidRPr="0043063E">
        <w:rPr>
          <w:rFonts w:asciiTheme="minorHAnsi" w:eastAsia="Times New Roman" w:hAnsiTheme="minorHAnsi" w:cs="Arial"/>
          <w:noProof/>
          <w:sz w:val="22"/>
          <w:szCs w:val="22"/>
        </w:rPr>
        <w:t>any and all</w:t>
      </w:r>
      <w:r w:rsidRPr="006E024F">
        <w:rPr>
          <w:rFonts w:asciiTheme="minorHAnsi" w:eastAsia="Times New Roman" w:hAnsiTheme="minorHAnsi" w:cs="Arial"/>
          <w:sz w:val="22"/>
          <w:szCs w:val="22"/>
        </w:rPr>
        <w:t xml:space="preserve"> requests for documents, information, and electronic or paper records inspections. The State EO Officer shall retain sole jurisdiction over investigation of the </w:t>
      </w:r>
      <w:r w:rsidR="006E024F" w:rsidRPr="006E024F">
        <w:rPr>
          <w:rFonts w:asciiTheme="minorHAnsi" w:eastAsia="Times New Roman" w:hAnsiTheme="minorHAnsi" w:cs="Arial"/>
          <w:sz w:val="22"/>
          <w:szCs w:val="22"/>
        </w:rPr>
        <w:t>matter and</w:t>
      </w:r>
      <w:r w:rsidRPr="006E024F">
        <w:rPr>
          <w:rFonts w:asciiTheme="minorHAnsi" w:eastAsia="Times New Roman" w:hAnsiTheme="minorHAnsi" w:cs="Arial"/>
          <w:sz w:val="22"/>
          <w:szCs w:val="22"/>
        </w:rPr>
        <w:t xml:space="preserve"> shall issue the written notice of final action to the parties if the matter </w:t>
      </w:r>
      <w:r w:rsidRPr="0043063E">
        <w:rPr>
          <w:rFonts w:asciiTheme="minorHAnsi" w:eastAsia="Times New Roman" w:hAnsiTheme="minorHAnsi" w:cs="Arial"/>
          <w:noProof/>
          <w:sz w:val="22"/>
          <w:szCs w:val="22"/>
        </w:rPr>
        <w:t>is not resolved</w:t>
      </w:r>
      <w:r w:rsidRPr="006E024F">
        <w:rPr>
          <w:rFonts w:asciiTheme="minorHAnsi" w:eastAsia="Times New Roman" w:hAnsiTheme="minorHAnsi" w:cs="Arial"/>
          <w:sz w:val="22"/>
          <w:szCs w:val="22"/>
        </w:rPr>
        <w:t xml:space="preserve"> through mediation. </w:t>
      </w:r>
    </w:p>
    <w:p w:rsidR="00DE1978" w:rsidRPr="006E024F" w:rsidRDefault="00DE1978" w:rsidP="004B0352">
      <w:pPr>
        <w:shd w:val="clear" w:color="auto" w:fill="FFFFFF"/>
        <w:ind w:left="540"/>
        <w:rPr>
          <w:rFonts w:asciiTheme="minorHAnsi" w:eastAsia="Times New Roman" w:hAnsiTheme="minorHAnsi" w:cs="Arial"/>
          <w:sz w:val="22"/>
          <w:szCs w:val="22"/>
        </w:rPr>
      </w:pPr>
      <w:r w:rsidRPr="006E024F">
        <w:rPr>
          <w:rFonts w:asciiTheme="minorHAnsi" w:eastAsia="Times New Roman" w:hAnsiTheme="minorHAnsi" w:cs="Arial"/>
          <w:sz w:val="22"/>
          <w:szCs w:val="22"/>
        </w:rPr>
        <w:t> </w:t>
      </w:r>
    </w:p>
    <w:p w:rsidR="00DE1978" w:rsidRPr="006E024F" w:rsidRDefault="00487C52" w:rsidP="004B0352">
      <w:pPr>
        <w:pStyle w:val="ListParagraph"/>
        <w:numPr>
          <w:ilvl w:val="0"/>
          <w:numId w:val="20"/>
        </w:numPr>
        <w:shd w:val="clear" w:color="auto" w:fill="FFFFFF"/>
        <w:ind w:left="900"/>
        <w:rPr>
          <w:rFonts w:asciiTheme="minorHAnsi" w:eastAsia="Times New Roman" w:hAnsiTheme="minorHAnsi" w:cs="Arial"/>
          <w:sz w:val="22"/>
          <w:szCs w:val="22"/>
        </w:rPr>
      </w:pPr>
      <w:r w:rsidRPr="006E024F">
        <w:rPr>
          <w:rFonts w:asciiTheme="minorHAnsi" w:eastAsia="Times New Roman" w:hAnsiTheme="minorHAnsi" w:cs="Arial"/>
          <w:b/>
          <w:sz w:val="22"/>
          <w:szCs w:val="22"/>
        </w:rPr>
        <w:t>Conducting the I</w:t>
      </w:r>
      <w:r w:rsidR="00DE1978" w:rsidRPr="006E024F">
        <w:rPr>
          <w:rFonts w:asciiTheme="minorHAnsi" w:eastAsia="Times New Roman" w:hAnsiTheme="minorHAnsi" w:cs="Arial"/>
          <w:b/>
          <w:sz w:val="22"/>
          <w:szCs w:val="22"/>
        </w:rPr>
        <w:t>nvestigation</w:t>
      </w:r>
    </w:p>
    <w:p w:rsidR="00DE1978" w:rsidRPr="006E024F" w:rsidRDefault="00DE1978" w:rsidP="00340E82">
      <w:pPr>
        <w:shd w:val="clear" w:color="auto" w:fill="FFFFFF"/>
        <w:rPr>
          <w:rFonts w:asciiTheme="minorHAnsi" w:eastAsia="Times New Roman" w:hAnsiTheme="minorHAnsi" w:cs="Arial"/>
          <w:sz w:val="22"/>
          <w:szCs w:val="22"/>
        </w:rPr>
      </w:pPr>
    </w:p>
    <w:p w:rsidR="00DE1978" w:rsidRPr="006E024F" w:rsidRDefault="00DE1978" w:rsidP="004B0352">
      <w:pPr>
        <w:shd w:val="clear" w:color="auto" w:fill="FFFFFF"/>
        <w:ind w:left="540"/>
        <w:rPr>
          <w:rFonts w:asciiTheme="minorHAnsi" w:eastAsia="Times New Roman" w:hAnsiTheme="minorHAnsi" w:cs="Arial"/>
          <w:sz w:val="22"/>
          <w:szCs w:val="22"/>
        </w:rPr>
      </w:pPr>
      <w:r w:rsidRPr="006E024F">
        <w:rPr>
          <w:rFonts w:asciiTheme="minorHAnsi" w:eastAsia="Times New Roman" w:hAnsiTheme="minorHAnsi" w:cs="Arial"/>
          <w:sz w:val="22"/>
          <w:szCs w:val="22"/>
        </w:rPr>
        <w:t xml:space="preserve">When conducting the investigation, the </w:t>
      </w:r>
      <w:r w:rsidR="006E024F" w:rsidRPr="006E024F">
        <w:rPr>
          <w:rFonts w:asciiTheme="minorHAnsi" w:eastAsia="Times New Roman" w:hAnsiTheme="minorHAnsi" w:cs="Arial"/>
          <w:sz w:val="22"/>
          <w:szCs w:val="22"/>
        </w:rPr>
        <w:t xml:space="preserve">NEWDB </w:t>
      </w:r>
      <w:r w:rsidRPr="006E024F">
        <w:rPr>
          <w:rFonts w:asciiTheme="minorHAnsi" w:eastAsia="Times New Roman" w:hAnsiTheme="minorHAnsi" w:cs="Arial"/>
          <w:sz w:val="22"/>
          <w:szCs w:val="22"/>
        </w:rPr>
        <w:t xml:space="preserve">EO Officer first shall interview the Complainant. Then, any named Respondent(s) shall be interviewed. First-hand witnesses may be interviewed in the </w:t>
      </w:r>
      <w:r w:rsidR="006E024F" w:rsidRPr="006E024F">
        <w:rPr>
          <w:rFonts w:asciiTheme="minorHAnsi" w:eastAsia="Times New Roman" w:hAnsiTheme="minorHAnsi" w:cs="Arial"/>
          <w:sz w:val="22"/>
          <w:szCs w:val="22"/>
        </w:rPr>
        <w:t xml:space="preserve">NEWDB </w:t>
      </w:r>
      <w:r w:rsidRPr="006E024F">
        <w:rPr>
          <w:rFonts w:asciiTheme="minorHAnsi" w:eastAsia="Times New Roman" w:hAnsiTheme="minorHAnsi" w:cs="Arial"/>
          <w:sz w:val="22"/>
          <w:szCs w:val="22"/>
        </w:rPr>
        <w:t>EO Officer’s discretion to resolve one or more particular factual disputes. </w:t>
      </w:r>
    </w:p>
    <w:p w:rsidR="00DE1978" w:rsidRPr="006E024F" w:rsidRDefault="00DE1978" w:rsidP="004B0352">
      <w:pPr>
        <w:shd w:val="clear" w:color="auto" w:fill="FFFFFF"/>
        <w:ind w:left="540"/>
        <w:rPr>
          <w:rFonts w:asciiTheme="minorHAnsi" w:eastAsia="Times New Roman" w:hAnsiTheme="minorHAnsi" w:cs="Arial"/>
          <w:sz w:val="22"/>
          <w:szCs w:val="22"/>
        </w:rPr>
      </w:pPr>
      <w:r w:rsidRPr="006E024F">
        <w:rPr>
          <w:rFonts w:asciiTheme="minorHAnsi" w:eastAsia="Times New Roman" w:hAnsiTheme="minorHAnsi" w:cs="Arial"/>
          <w:sz w:val="22"/>
          <w:szCs w:val="22"/>
        </w:rPr>
        <w:t> </w:t>
      </w:r>
    </w:p>
    <w:p w:rsidR="00DE1978" w:rsidRPr="006E024F" w:rsidRDefault="00DE1978" w:rsidP="004B0352">
      <w:pPr>
        <w:shd w:val="clear" w:color="auto" w:fill="FFFFFF"/>
        <w:ind w:left="540"/>
        <w:rPr>
          <w:rFonts w:asciiTheme="minorHAnsi" w:eastAsia="Times New Roman" w:hAnsiTheme="minorHAnsi" w:cs="Arial"/>
          <w:sz w:val="22"/>
          <w:szCs w:val="22"/>
        </w:rPr>
      </w:pPr>
      <w:r w:rsidRPr="006E024F">
        <w:rPr>
          <w:rFonts w:asciiTheme="minorHAnsi" w:eastAsia="Times New Roman" w:hAnsiTheme="minorHAnsi" w:cs="Arial"/>
          <w:sz w:val="22"/>
          <w:szCs w:val="22"/>
        </w:rPr>
        <w:lastRenderedPageBreak/>
        <w:t xml:space="preserve">Documents necessary to make a determination on the discrimination complaint shall be collected from the parties and, if needed, any witnesses. It is within the </w:t>
      </w:r>
      <w:r w:rsidR="006E024F" w:rsidRPr="006E024F">
        <w:rPr>
          <w:rFonts w:asciiTheme="minorHAnsi" w:eastAsia="Times New Roman" w:hAnsiTheme="minorHAnsi" w:cs="Arial"/>
          <w:sz w:val="22"/>
          <w:szCs w:val="22"/>
        </w:rPr>
        <w:t xml:space="preserve">NEWDB </w:t>
      </w:r>
      <w:r w:rsidRPr="006E024F">
        <w:rPr>
          <w:rFonts w:asciiTheme="minorHAnsi" w:eastAsia="Times New Roman" w:hAnsiTheme="minorHAnsi" w:cs="Arial"/>
          <w:sz w:val="22"/>
          <w:szCs w:val="22"/>
        </w:rPr>
        <w:t>EO Officer’s discretion to determine whether in-person interviews and/or inspections are needed, or whether a desk audit and telephone interviews may be conducted.</w:t>
      </w:r>
    </w:p>
    <w:p w:rsidR="00DE1978" w:rsidRPr="006E024F" w:rsidRDefault="00DE1978" w:rsidP="004B0352">
      <w:pPr>
        <w:shd w:val="clear" w:color="auto" w:fill="FFFFFF"/>
        <w:ind w:left="540"/>
        <w:rPr>
          <w:rFonts w:asciiTheme="minorHAnsi" w:eastAsia="Times New Roman" w:hAnsiTheme="minorHAnsi" w:cs="Arial"/>
          <w:sz w:val="22"/>
          <w:szCs w:val="22"/>
        </w:rPr>
      </w:pPr>
      <w:r w:rsidRPr="006E024F">
        <w:rPr>
          <w:rFonts w:asciiTheme="minorHAnsi" w:eastAsia="Times New Roman" w:hAnsiTheme="minorHAnsi" w:cs="Arial"/>
          <w:sz w:val="22"/>
          <w:szCs w:val="22"/>
        </w:rPr>
        <w:t> </w:t>
      </w:r>
    </w:p>
    <w:p w:rsidR="00DE1978" w:rsidRPr="006E024F" w:rsidRDefault="00DE1978" w:rsidP="004B0352">
      <w:pPr>
        <w:shd w:val="clear" w:color="auto" w:fill="FFFFFF"/>
        <w:ind w:left="540"/>
        <w:rPr>
          <w:rFonts w:asciiTheme="minorHAnsi" w:eastAsia="Times New Roman" w:hAnsiTheme="minorHAnsi" w:cs="Arial"/>
          <w:sz w:val="22"/>
          <w:szCs w:val="22"/>
        </w:rPr>
      </w:pPr>
      <w:r w:rsidRPr="006E024F">
        <w:rPr>
          <w:rFonts w:asciiTheme="minorHAnsi" w:eastAsia="Times New Roman" w:hAnsiTheme="minorHAnsi" w:cs="Arial"/>
          <w:sz w:val="22"/>
          <w:szCs w:val="22"/>
        </w:rPr>
        <w:t xml:space="preserve">After interviews of the named Respondent(s) and witness(es) are conducted, the </w:t>
      </w:r>
      <w:r w:rsidR="006E024F" w:rsidRPr="006E024F">
        <w:rPr>
          <w:rFonts w:asciiTheme="minorHAnsi" w:eastAsia="Times New Roman" w:hAnsiTheme="minorHAnsi" w:cs="Arial"/>
          <w:sz w:val="22"/>
          <w:szCs w:val="22"/>
        </w:rPr>
        <w:t xml:space="preserve">NEWDB </w:t>
      </w:r>
      <w:r w:rsidRPr="006E024F">
        <w:rPr>
          <w:rFonts w:asciiTheme="minorHAnsi" w:eastAsia="Times New Roman" w:hAnsiTheme="minorHAnsi" w:cs="Arial"/>
          <w:sz w:val="22"/>
          <w:szCs w:val="22"/>
        </w:rPr>
        <w:t xml:space="preserve">EO Officer shall interview the Complainant </w:t>
      </w:r>
      <w:r w:rsidRPr="0043063E">
        <w:rPr>
          <w:rFonts w:asciiTheme="minorHAnsi" w:eastAsia="Times New Roman" w:hAnsiTheme="minorHAnsi" w:cs="Arial"/>
          <w:noProof/>
          <w:sz w:val="22"/>
          <w:szCs w:val="22"/>
        </w:rPr>
        <w:t>in order to</w:t>
      </w:r>
      <w:r w:rsidRPr="006E024F">
        <w:rPr>
          <w:rFonts w:asciiTheme="minorHAnsi" w:eastAsia="Times New Roman" w:hAnsiTheme="minorHAnsi" w:cs="Arial"/>
          <w:sz w:val="22"/>
          <w:szCs w:val="22"/>
        </w:rPr>
        <w:t xml:space="preserve"> afford the Complainant every opportunity to establish the elements of proof in support of his or her discrimination complaint.</w:t>
      </w:r>
    </w:p>
    <w:p w:rsidR="00DE1978" w:rsidRPr="006E024F" w:rsidRDefault="00DE1978" w:rsidP="004B0352">
      <w:pPr>
        <w:shd w:val="clear" w:color="auto" w:fill="FFFFFF"/>
        <w:ind w:left="540"/>
        <w:rPr>
          <w:rFonts w:asciiTheme="minorHAnsi" w:eastAsia="Times New Roman" w:hAnsiTheme="minorHAnsi" w:cs="Arial"/>
          <w:sz w:val="22"/>
          <w:szCs w:val="22"/>
        </w:rPr>
      </w:pPr>
      <w:r w:rsidRPr="006E024F">
        <w:rPr>
          <w:rFonts w:asciiTheme="minorHAnsi" w:eastAsia="Times New Roman" w:hAnsiTheme="minorHAnsi" w:cs="Arial"/>
          <w:sz w:val="22"/>
          <w:szCs w:val="22"/>
        </w:rPr>
        <w:t> </w:t>
      </w:r>
    </w:p>
    <w:p w:rsidR="00DE1978" w:rsidRPr="006E024F" w:rsidRDefault="00DE1978" w:rsidP="004B0352">
      <w:pPr>
        <w:shd w:val="clear" w:color="auto" w:fill="FFFFFF"/>
        <w:ind w:left="540"/>
        <w:rPr>
          <w:rFonts w:asciiTheme="minorHAnsi" w:eastAsia="Times New Roman" w:hAnsiTheme="minorHAnsi" w:cs="Arial"/>
          <w:sz w:val="22"/>
          <w:szCs w:val="22"/>
        </w:rPr>
      </w:pPr>
      <w:r w:rsidRPr="006E024F">
        <w:rPr>
          <w:rFonts w:asciiTheme="minorHAnsi" w:eastAsia="Times New Roman" w:hAnsiTheme="minorHAnsi" w:cs="Arial"/>
          <w:sz w:val="22"/>
          <w:szCs w:val="22"/>
        </w:rPr>
        <w:t xml:space="preserve">Whether conducted in person, or by telephone, the </w:t>
      </w:r>
      <w:r w:rsidR="006E024F" w:rsidRPr="006E024F">
        <w:rPr>
          <w:rFonts w:asciiTheme="minorHAnsi" w:eastAsia="Times New Roman" w:hAnsiTheme="minorHAnsi" w:cs="Arial"/>
          <w:sz w:val="22"/>
          <w:szCs w:val="22"/>
        </w:rPr>
        <w:t xml:space="preserve">NEWDB </w:t>
      </w:r>
      <w:r w:rsidRPr="006E024F">
        <w:rPr>
          <w:rFonts w:asciiTheme="minorHAnsi" w:eastAsia="Times New Roman" w:hAnsiTheme="minorHAnsi" w:cs="Arial"/>
          <w:sz w:val="22"/>
          <w:szCs w:val="22"/>
        </w:rPr>
        <w:t xml:space="preserve">EO Officer shall take notes during the interviews. For each interviewee </w:t>
      </w:r>
      <w:r w:rsidRPr="0043063E">
        <w:rPr>
          <w:rFonts w:asciiTheme="minorHAnsi" w:eastAsia="Times New Roman" w:hAnsiTheme="minorHAnsi" w:cs="Arial"/>
          <w:noProof/>
          <w:sz w:val="22"/>
          <w:szCs w:val="22"/>
        </w:rPr>
        <w:t>having knowledge of</w:t>
      </w:r>
      <w:r w:rsidRPr="006E024F">
        <w:rPr>
          <w:rFonts w:asciiTheme="minorHAnsi" w:eastAsia="Times New Roman" w:hAnsiTheme="minorHAnsi" w:cs="Arial"/>
          <w:sz w:val="22"/>
          <w:szCs w:val="22"/>
        </w:rPr>
        <w:t xml:space="preserve"> material and relevant facts, the </w:t>
      </w:r>
      <w:r w:rsidR="006E024F" w:rsidRPr="006E024F">
        <w:rPr>
          <w:rFonts w:asciiTheme="minorHAnsi" w:eastAsia="Times New Roman" w:hAnsiTheme="minorHAnsi" w:cs="Arial"/>
          <w:sz w:val="22"/>
          <w:szCs w:val="22"/>
        </w:rPr>
        <w:t xml:space="preserve">NEWDB </w:t>
      </w:r>
      <w:r w:rsidRPr="006E024F">
        <w:rPr>
          <w:rFonts w:asciiTheme="minorHAnsi" w:eastAsia="Times New Roman" w:hAnsiTheme="minorHAnsi" w:cs="Arial"/>
          <w:sz w:val="22"/>
          <w:szCs w:val="22"/>
        </w:rPr>
        <w:t xml:space="preserve">EO Officer shall prepare a written statement of the </w:t>
      </w:r>
      <w:r w:rsidR="006E024F" w:rsidRPr="006E024F">
        <w:rPr>
          <w:rFonts w:asciiTheme="minorHAnsi" w:eastAsia="Times New Roman" w:hAnsiTheme="minorHAnsi" w:cs="Arial"/>
          <w:sz w:val="22"/>
          <w:szCs w:val="22"/>
        </w:rPr>
        <w:t>interview and</w:t>
      </w:r>
      <w:r w:rsidRPr="006E024F">
        <w:rPr>
          <w:rFonts w:asciiTheme="minorHAnsi" w:eastAsia="Times New Roman" w:hAnsiTheme="minorHAnsi" w:cs="Arial"/>
          <w:sz w:val="22"/>
          <w:szCs w:val="22"/>
        </w:rPr>
        <w:t xml:space="preserve"> shall require that the interviewee sign and date the statement after the interviewee has the opportunity to make any changes or modifications to the statement. Statements of interviewees shall be used by the </w:t>
      </w:r>
      <w:r w:rsidR="006E024F" w:rsidRPr="006E024F">
        <w:rPr>
          <w:rFonts w:asciiTheme="minorHAnsi" w:eastAsia="Times New Roman" w:hAnsiTheme="minorHAnsi" w:cs="Arial"/>
          <w:sz w:val="22"/>
          <w:szCs w:val="22"/>
        </w:rPr>
        <w:t xml:space="preserve">NEWDB </w:t>
      </w:r>
      <w:r w:rsidRPr="006E024F">
        <w:rPr>
          <w:rFonts w:asciiTheme="minorHAnsi" w:eastAsia="Times New Roman" w:hAnsiTheme="minorHAnsi" w:cs="Arial"/>
          <w:sz w:val="22"/>
          <w:szCs w:val="22"/>
        </w:rPr>
        <w:t>EO Officer to render factual findings in the notice of final action.</w:t>
      </w:r>
    </w:p>
    <w:p w:rsidR="00DE1978" w:rsidRPr="006E024F" w:rsidRDefault="00DE1978" w:rsidP="004B0352">
      <w:pPr>
        <w:shd w:val="clear" w:color="auto" w:fill="FFFFFF"/>
        <w:ind w:left="540"/>
        <w:rPr>
          <w:rFonts w:asciiTheme="minorHAnsi" w:eastAsia="Times New Roman" w:hAnsiTheme="minorHAnsi" w:cs="Arial"/>
          <w:sz w:val="22"/>
          <w:szCs w:val="22"/>
        </w:rPr>
      </w:pPr>
    </w:p>
    <w:p w:rsidR="00DE1978" w:rsidRPr="006E024F" w:rsidRDefault="004B0352" w:rsidP="004B0352">
      <w:pPr>
        <w:pStyle w:val="ListParagraph"/>
        <w:shd w:val="clear" w:color="auto" w:fill="FFFFFF"/>
        <w:ind w:left="540"/>
        <w:rPr>
          <w:rFonts w:asciiTheme="minorHAnsi" w:eastAsia="Times New Roman" w:hAnsiTheme="minorHAnsi" w:cs="Arial"/>
          <w:sz w:val="22"/>
          <w:szCs w:val="22"/>
        </w:rPr>
      </w:pPr>
      <w:r w:rsidRPr="006E024F">
        <w:rPr>
          <w:rFonts w:asciiTheme="minorHAnsi" w:eastAsia="Times New Roman" w:hAnsiTheme="minorHAnsi" w:cs="Arial"/>
          <w:b/>
          <w:sz w:val="22"/>
          <w:szCs w:val="22"/>
        </w:rPr>
        <w:t xml:space="preserve">C.  </w:t>
      </w:r>
      <w:r w:rsidR="0089664E" w:rsidRPr="006E024F">
        <w:rPr>
          <w:rFonts w:asciiTheme="minorHAnsi" w:eastAsia="Times New Roman" w:hAnsiTheme="minorHAnsi" w:cs="Arial"/>
          <w:b/>
          <w:sz w:val="22"/>
          <w:szCs w:val="22"/>
        </w:rPr>
        <w:t>Issuing the Notice of Final A</w:t>
      </w:r>
      <w:r w:rsidR="00DE1978" w:rsidRPr="006E024F">
        <w:rPr>
          <w:rFonts w:asciiTheme="minorHAnsi" w:eastAsia="Times New Roman" w:hAnsiTheme="minorHAnsi" w:cs="Arial"/>
          <w:b/>
          <w:sz w:val="22"/>
          <w:szCs w:val="22"/>
        </w:rPr>
        <w:t>ction</w:t>
      </w:r>
    </w:p>
    <w:p w:rsidR="00DE1978" w:rsidRPr="006E024F" w:rsidRDefault="00DE1978" w:rsidP="004B0352">
      <w:pPr>
        <w:shd w:val="clear" w:color="auto" w:fill="FFFFFF"/>
        <w:ind w:left="540"/>
        <w:rPr>
          <w:rFonts w:asciiTheme="minorHAnsi" w:eastAsia="Times New Roman" w:hAnsiTheme="minorHAnsi" w:cs="Arial"/>
          <w:sz w:val="22"/>
          <w:szCs w:val="22"/>
        </w:rPr>
      </w:pPr>
    </w:p>
    <w:p w:rsidR="00DE1978" w:rsidRPr="006E024F" w:rsidRDefault="00DE1978" w:rsidP="004B0352">
      <w:pPr>
        <w:shd w:val="clear" w:color="auto" w:fill="FFFFFF"/>
        <w:ind w:left="540"/>
        <w:rPr>
          <w:rFonts w:asciiTheme="minorHAnsi" w:eastAsia="Times New Roman" w:hAnsiTheme="minorHAnsi" w:cs="Arial"/>
          <w:sz w:val="22"/>
          <w:szCs w:val="22"/>
        </w:rPr>
      </w:pPr>
      <w:r w:rsidRPr="006E024F">
        <w:rPr>
          <w:rFonts w:asciiTheme="minorHAnsi" w:eastAsia="Times New Roman" w:hAnsiTheme="minorHAnsi" w:cs="Arial"/>
          <w:sz w:val="22"/>
          <w:szCs w:val="22"/>
        </w:rPr>
        <w:t>Not later than 90 calendar days from the date of filing of the complaint, the</w:t>
      </w:r>
      <w:r w:rsidR="006E024F" w:rsidRPr="006E024F">
        <w:rPr>
          <w:rFonts w:asciiTheme="minorHAnsi" w:eastAsia="Times New Roman" w:hAnsiTheme="minorHAnsi" w:cs="Arial"/>
          <w:sz w:val="22"/>
          <w:szCs w:val="22"/>
        </w:rPr>
        <w:t xml:space="preserve"> NEWDB</w:t>
      </w:r>
      <w:r w:rsidRPr="006E024F">
        <w:rPr>
          <w:rFonts w:asciiTheme="minorHAnsi" w:eastAsia="Times New Roman" w:hAnsiTheme="minorHAnsi" w:cs="Arial"/>
          <w:sz w:val="22"/>
          <w:szCs w:val="22"/>
        </w:rPr>
        <w:t xml:space="preserve"> EO Officer shall issue a notice of final action setting forth all relevant findings of fact, as well as any sanctions and required corrective actions. </w:t>
      </w:r>
      <w:r w:rsidRPr="0043063E">
        <w:rPr>
          <w:rFonts w:asciiTheme="minorHAnsi" w:eastAsia="Times New Roman" w:hAnsiTheme="minorHAnsi" w:cs="Arial"/>
          <w:noProof/>
          <w:sz w:val="22"/>
          <w:szCs w:val="22"/>
        </w:rPr>
        <w:t>With regard to</w:t>
      </w:r>
      <w:r w:rsidRPr="006E024F">
        <w:rPr>
          <w:rFonts w:asciiTheme="minorHAnsi" w:eastAsia="Times New Roman" w:hAnsiTheme="minorHAnsi" w:cs="Arial"/>
          <w:sz w:val="22"/>
          <w:szCs w:val="22"/>
        </w:rPr>
        <w:t xml:space="preserve"> sanctions and corrective actions, the </w:t>
      </w:r>
      <w:r w:rsidR="006E024F" w:rsidRPr="006E024F">
        <w:rPr>
          <w:rFonts w:asciiTheme="minorHAnsi" w:eastAsia="Times New Roman" w:hAnsiTheme="minorHAnsi" w:cs="Arial"/>
          <w:sz w:val="22"/>
          <w:szCs w:val="22"/>
        </w:rPr>
        <w:t xml:space="preserve">NEWDB </w:t>
      </w:r>
      <w:r w:rsidRPr="006E024F">
        <w:rPr>
          <w:rFonts w:asciiTheme="minorHAnsi" w:eastAsia="Times New Roman" w:hAnsiTheme="minorHAnsi" w:cs="Arial"/>
          <w:sz w:val="22"/>
          <w:szCs w:val="22"/>
        </w:rPr>
        <w:t xml:space="preserve">EO Officer shall set forth deadlines for the completion of sanctions and corrective actions along with the procedures that will </w:t>
      </w:r>
      <w:r w:rsidRPr="0043063E">
        <w:rPr>
          <w:rFonts w:asciiTheme="minorHAnsi" w:eastAsia="Times New Roman" w:hAnsiTheme="minorHAnsi" w:cs="Arial"/>
          <w:noProof/>
          <w:sz w:val="22"/>
          <w:szCs w:val="22"/>
        </w:rPr>
        <w:t>be followed</w:t>
      </w:r>
      <w:r w:rsidRPr="006E024F">
        <w:rPr>
          <w:rFonts w:asciiTheme="minorHAnsi" w:eastAsia="Times New Roman" w:hAnsiTheme="minorHAnsi" w:cs="Arial"/>
          <w:sz w:val="22"/>
          <w:szCs w:val="22"/>
        </w:rPr>
        <w:t xml:space="preserve"> for Respondent(s)’ failure to comply. </w:t>
      </w:r>
    </w:p>
    <w:p w:rsidR="00DE1978" w:rsidRPr="006E024F" w:rsidRDefault="00DE1978" w:rsidP="004B0352">
      <w:pPr>
        <w:shd w:val="clear" w:color="auto" w:fill="FFFFFF"/>
        <w:ind w:left="540"/>
        <w:rPr>
          <w:rFonts w:asciiTheme="minorHAnsi" w:eastAsia="Times New Roman" w:hAnsiTheme="minorHAnsi" w:cs="Arial"/>
          <w:sz w:val="22"/>
          <w:szCs w:val="22"/>
        </w:rPr>
      </w:pPr>
    </w:p>
    <w:p w:rsidR="00DE1978" w:rsidRPr="006E024F" w:rsidRDefault="00DE1978" w:rsidP="004B0352">
      <w:pPr>
        <w:shd w:val="clear" w:color="auto" w:fill="FFFFFF"/>
        <w:ind w:left="540"/>
        <w:rPr>
          <w:rFonts w:asciiTheme="minorHAnsi" w:eastAsia="Times New Roman" w:hAnsiTheme="minorHAnsi" w:cs="Arial"/>
          <w:sz w:val="22"/>
          <w:szCs w:val="22"/>
        </w:rPr>
      </w:pPr>
      <w:r w:rsidRPr="006E024F">
        <w:rPr>
          <w:rFonts w:asciiTheme="minorHAnsi" w:eastAsia="Times New Roman" w:hAnsiTheme="minorHAnsi" w:cs="Arial"/>
          <w:sz w:val="22"/>
          <w:szCs w:val="22"/>
        </w:rPr>
        <w:t xml:space="preserve">If the </w:t>
      </w:r>
      <w:r w:rsidR="006E024F" w:rsidRPr="006E024F">
        <w:rPr>
          <w:rFonts w:asciiTheme="minorHAnsi" w:eastAsia="Times New Roman" w:hAnsiTheme="minorHAnsi" w:cs="Arial"/>
          <w:sz w:val="22"/>
          <w:szCs w:val="22"/>
        </w:rPr>
        <w:t xml:space="preserve">NEWDB </w:t>
      </w:r>
      <w:r w:rsidRPr="006E024F">
        <w:rPr>
          <w:rFonts w:asciiTheme="minorHAnsi" w:eastAsia="Times New Roman" w:hAnsiTheme="minorHAnsi" w:cs="Arial"/>
          <w:sz w:val="22"/>
          <w:szCs w:val="22"/>
        </w:rPr>
        <w:t xml:space="preserve">EO Officer determines that prohibited discrimination was not proven, the </w:t>
      </w:r>
      <w:r w:rsidR="006E024F" w:rsidRPr="006E024F">
        <w:rPr>
          <w:rFonts w:asciiTheme="minorHAnsi" w:eastAsia="Times New Roman" w:hAnsiTheme="minorHAnsi" w:cs="Arial"/>
          <w:sz w:val="22"/>
          <w:szCs w:val="22"/>
        </w:rPr>
        <w:t xml:space="preserve">NEWDB </w:t>
      </w:r>
      <w:r w:rsidRPr="006E024F">
        <w:rPr>
          <w:rFonts w:asciiTheme="minorHAnsi" w:eastAsia="Times New Roman" w:hAnsiTheme="minorHAnsi" w:cs="Arial"/>
          <w:sz w:val="22"/>
          <w:szCs w:val="22"/>
        </w:rPr>
        <w:t xml:space="preserve">EO Officer shall issue a notice of final action setting forth all relevant </w:t>
      </w:r>
      <w:r w:rsidR="00FC32FE">
        <w:rPr>
          <w:rFonts w:asciiTheme="minorHAnsi" w:eastAsia="Times New Roman" w:hAnsiTheme="minorHAnsi" w:cs="Arial"/>
          <w:sz w:val="22"/>
          <w:szCs w:val="22"/>
        </w:rPr>
        <w:t>investigative</w:t>
      </w:r>
      <w:r w:rsidRPr="006E024F">
        <w:rPr>
          <w:rFonts w:asciiTheme="minorHAnsi" w:eastAsia="Times New Roman" w:hAnsiTheme="minorHAnsi" w:cs="Arial"/>
          <w:sz w:val="22"/>
          <w:szCs w:val="22"/>
        </w:rPr>
        <w:t xml:space="preserve">, and the reasons discrimination </w:t>
      </w:r>
      <w:r w:rsidRPr="0043063E">
        <w:rPr>
          <w:rFonts w:asciiTheme="minorHAnsi" w:eastAsia="Times New Roman" w:hAnsiTheme="minorHAnsi" w:cs="Arial"/>
          <w:noProof/>
          <w:sz w:val="22"/>
          <w:szCs w:val="22"/>
        </w:rPr>
        <w:t>was not established</w:t>
      </w:r>
      <w:r w:rsidRPr="006E024F">
        <w:rPr>
          <w:rFonts w:asciiTheme="minorHAnsi" w:eastAsia="Times New Roman" w:hAnsiTheme="minorHAnsi" w:cs="Arial"/>
          <w:sz w:val="22"/>
          <w:szCs w:val="22"/>
        </w:rPr>
        <w:t>.</w:t>
      </w:r>
    </w:p>
    <w:p w:rsidR="00DE1978" w:rsidRPr="006E024F" w:rsidRDefault="00DE1978" w:rsidP="004B0352">
      <w:pPr>
        <w:shd w:val="clear" w:color="auto" w:fill="FFFFFF"/>
        <w:ind w:left="540"/>
        <w:rPr>
          <w:rFonts w:asciiTheme="minorHAnsi" w:eastAsia="Times New Roman" w:hAnsiTheme="minorHAnsi" w:cs="Arial"/>
          <w:sz w:val="22"/>
          <w:szCs w:val="22"/>
        </w:rPr>
      </w:pPr>
    </w:p>
    <w:p w:rsidR="00DE1978" w:rsidRPr="006E024F" w:rsidRDefault="00DE1978" w:rsidP="004B0352">
      <w:pPr>
        <w:shd w:val="clear" w:color="auto" w:fill="FFFFFF"/>
        <w:ind w:left="540"/>
        <w:rPr>
          <w:rFonts w:asciiTheme="minorHAnsi" w:eastAsia="Times New Roman" w:hAnsiTheme="minorHAnsi" w:cs="Arial"/>
          <w:sz w:val="22"/>
          <w:szCs w:val="22"/>
        </w:rPr>
      </w:pPr>
      <w:r w:rsidRPr="006E024F">
        <w:rPr>
          <w:rFonts w:asciiTheme="minorHAnsi" w:eastAsia="Times New Roman" w:hAnsiTheme="minorHAnsi" w:cs="Arial"/>
          <w:sz w:val="22"/>
          <w:szCs w:val="22"/>
        </w:rPr>
        <w:t xml:space="preserve">The notice of final action shall be issued to the Complainant, named Respondent(s), and their representatives (if any). A notation shall </w:t>
      </w:r>
      <w:r w:rsidRPr="0043063E">
        <w:rPr>
          <w:rFonts w:asciiTheme="minorHAnsi" w:eastAsia="Times New Roman" w:hAnsiTheme="minorHAnsi" w:cs="Arial"/>
          <w:noProof/>
          <w:sz w:val="22"/>
          <w:szCs w:val="22"/>
        </w:rPr>
        <w:t>be placed</w:t>
      </w:r>
      <w:r w:rsidRPr="006E024F">
        <w:rPr>
          <w:rFonts w:asciiTheme="minorHAnsi" w:eastAsia="Times New Roman" w:hAnsiTheme="minorHAnsi" w:cs="Arial"/>
          <w:sz w:val="22"/>
          <w:szCs w:val="22"/>
        </w:rPr>
        <w:t xml:space="preserve"> in the “Discrimination Complaint Log.”</w:t>
      </w:r>
    </w:p>
    <w:p w:rsidR="00DE1978" w:rsidRPr="006E024F" w:rsidRDefault="00DE1978" w:rsidP="004B0352">
      <w:pPr>
        <w:shd w:val="clear" w:color="auto" w:fill="FFFFFF"/>
        <w:ind w:left="540"/>
        <w:rPr>
          <w:rFonts w:asciiTheme="minorHAnsi" w:eastAsia="Times New Roman" w:hAnsiTheme="minorHAnsi" w:cs="Arial"/>
          <w:sz w:val="22"/>
          <w:szCs w:val="22"/>
        </w:rPr>
      </w:pPr>
      <w:r w:rsidRPr="006E024F">
        <w:rPr>
          <w:rFonts w:asciiTheme="minorHAnsi" w:eastAsia="Times New Roman" w:hAnsiTheme="minorHAnsi" w:cs="Arial"/>
          <w:sz w:val="22"/>
          <w:szCs w:val="22"/>
        </w:rPr>
        <w:t> </w:t>
      </w:r>
    </w:p>
    <w:p w:rsidR="00DE1978" w:rsidRPr="006E024F" w:rsidRDefault="004B0352" w:rsidP="004B0352">
      <w:pPr>
        <w:shd w:val="clear" w:color="auto" w:fill="FFFFFF"/>
        <w:ind w:left="540"/>
        <w:rPr>
          <w:rFonts w:asciiTheme="minorHAnsi" w:eastAsia="Times New Roman" w:hAnsiTheme="minorHAnsi" w:cs="Arial"/>
          <w:sz w:val="22"/>
          <w:szCs w:val="22"/>
        </w:rPr>
      </w:pPr>
      <w:r w:rsidRPr="006E024F">
        <w:rPr>
          <w:rFonts w:asciiTheme="minorHAnsi" w:eastAsia="Times New Roman" w:hAnsiTheme="minorHAnsi" w:cs="Arial"/>
          <w:b/>
          <w:sz w:val="22"/>
          <w:szCs w:val="22"/>
        </w:rPr>
        <w:t xml:space="preserve">D.  </w:t>
      </w:r>
      <w:r w:rsidR="00DE1978" w:rsidRPr="006E024F">
        <w:rPr>
          <w:rFonts w:asciiTheme="minorHAnsi" w:eastAsia="Times New Roman" w:hAnsiTheme="minorHAnsi" w:cs="Arial"/>
          <w:b/>
          <w:sz w:val="22"/>
          <w:szCs w:val="22"/>
        </w:rPr>
        <w:t>Wi</w:t>
      </w:r>
      <w:r w:rsidR="001350E1" w:rsidRPr="006E024F">
        <w:rPr>
          <w:rFonts w:asciiTheme="minorHAnsi" w:eastAsia="Times New Roman" w:hAnsiTheme="minorHAnsi" w:cs="Arial"/>
          <w:b/>
          <w:sz w:val="22"/>
          <w:szCs w:val="22"/>
        </w:rPr>
        <w:t>thdrawal of the Discrimination C</w:t>
      </w:r>
      <w:r w:rsidR="00DE1978" w:rsidRPr="006E024F">
        <w:rPr>
          <w:rFonts w:asciiTheme="minorHAnsi" w:eastAsia="Times New Roman" w:hAnsiTheme="minorHAnsi" w:cs="Arial"/>
          <w:b/>
          <w:sz w:val="22"/>
          <w:szCs w:val="22"/>
        </w:rPr>
        <w:t>omplaint</w:t>
      </w:r>
    </w:p>
    <w:p w:rsidR="00DE1978" w:rsidRPr="006E024F" w:rsidRDefault="00DE1978" w:rsidP="004B0352">
      <w:pPr>
        <w:shd w:val="clear" w:color="auto" w:fill="FFFFFF"/>
        <w:ind w:left="540"/>
        <w:rPr>
          <w:rFonts w:asciiTheme="minorHAnsi" w:eastAsia="Times New Roman" w:hAnsiTheme="minorHAnsi" w:cs="Arial"/>
          <w:sz w:val="22"/>
          <w:szCs w:val="22"/>
        </w:rPr>
      </w:pPr>
    </w:p>
    <w:p w:rsidR="00DE1978" w:rsidRPr="006E024F" w:rsidRDefault="00DE1978" w:rsidP="004B0352">
      <w:pPr>
        <w:shd w:val="clear" w:color="auto" w:fill="FFFFFF"/>
        <w:ind w:left="540"/>
        <w:rPr>
          <w:rFonts w:asciiTheme="minorHAnsi" w:eastAsia="Times New Roman" w:hAnsiTheme="minorHAnsi" w:cs="Arial"/>
          <w:sz w:val="22"/>
          <w:szCs w:val="22"/>
        </w:rPr>
      </w:pPr>
      <w:r w:rsidRPr="006E024F">
        <w:rPr>
          <w:rFonts w:asciiTheme="minorHAnsi" w:eastAsia="Times New Roman" w:hAnsiTheme="minorHAnsi" w:cs="Arial"/>
          <w:sz w:val="22"/>
          <w:szCs w:val="22"/>
        </w:rPr>
        <w:t xml:space="preserve">At any time </w:t>
      </w:r>
      <w:r w:rsidRPr="0043063E">
        <w:rPr>
          <w:rFonts w:asciiTheme="minorHAnsi" w:eastAsia="Times New Roman" w:hAnsiTheme="minorHAnsi" w:cs="Arial"/>
          <w:noProof/>
          <w:sz w:val="22"/>
          <w:szCs w:val="22"/>
        </w:rPr>
        <w:t>prior to</w:t>
      </w:r>
      <w:r w:rsidRPr="006E024F">
        <w:rPr>
          <w:rFonts w:asciiTheme="minorHAnsi" w:eastAsia="Times New Roman" w:hAnsiTheme="minorHAnsi" w:cs="Arial"/>
          <w:sz w:val="22"/>
          <w:szCs w:val="22"/>
        </w:rPr>
        <w:t xml:space="preserve"> issuance of a notice of final action, the Complainant may request withdrawal of the discrimination complaint. The request must be in writing. If the </w:t>
      </w:r>
      <w:r w:rsidR="006E024F" w:rsidRPr="006E024F">
        <w:rPr>
          <w:rFonts w:asciiTheme="minorHAnsi" w:eastAsia="Times New Roman" w:hAnsiTheme="minorHAnsi" w:cs="Arial"/>
          <w:sz w:val="22"/>
          <w:szCs w:val="22"/>
        </w:rPr>
        <w:t xml:space="preserve">NEWDB </w:t>
      </w:r>
      <w:r w:rsidRPr="006E024F">
        <w:rPr>
          <w:rFonts w:asciiTheme="minorHAnsi" w:eastAsia="Times New Roman" w:hAnsiTheme="minorHAnsi" w:cs="Arial"/>
          <w:sz w:val="22"/>
          <w:szCs w:val="22"/>
        </w:rPr>
        <w:t xml:space="preserve">EO Officer determines that the request is made </w:t>
      </w:r>
      <w:r w:rsidR="00D87B3A" w:rsidRPr="006E024F">
        <w:rPr>
          <w:rFonts w:asciiTheme="minorHAnsi" w:eastAsia="Times New Roman" w:hAnsiTheme="minorHAnsi" w:cs="Arial"/>
          <w:sz w:val="22"/>
          <w:szCs w:val="22"/>
        </w:rPr>
        <w:t>voluntarily and</w:t>
      </w:r>
      <w:r w:rsidRPr="006E024F">
        <w:rPr>
          <w:rFonts w:asciiTheme="minorHAnsi" w:eastAsia="Times New Roman" w:hAnsiTheme="minorHAnsi" w:cs="Arial"/>
          <w:sz w:val="22"/>
          <w:szCs w:val="22"/>
        </w:rPr>
        <w:t xml:space="preserve"> is not the result of intimidation or threat of retaliation, the</w:t>
      </w:r>
      <w:r w:rsidR="006E024F" w:rsidRPr="006E024F">
        <w:rPr>
          <w:rFonts w:asciiTheme="minorHAnsi" w:eastAsia="Times New Roman" w:hAnsiTheme="minorHAnsi" w:cs="Arial"/>
          <w:sz w:val="22"/>
          <w:szCs w:val="22"/>
        </w:rPr>
        <w:t xml:space="preserve"> NEWDB</w:t>
      </w:r>
      <w:r w:rsidRPr="006E024F">
        <w:rPr>
          <w:rFonts w:asciiTheme="minorHAnsi" w:eastAsia="Times New Roman" w:hAnsiTheme="minorHAnsi" w:cs="Arial"/>
          <w:sz w:val="22"/>
          <w:szCs w:val="22"/>
        </w:rPr>
        <w:t xml:space="preserve"> EO Officer shall issue a written notice to all parties stating that the complaint has </w:t>
      </w:r>
      <w:r w:rsidRPr="0043063E">
        <w:rPr>
          <w:rFonts w:asciiTheme="minorHAnsi" w:eastAsia="Times New Roman" w:hAnsiTheme="minorHAnsi" w:cs="Arial"/>
          <w:noProof/>
          <w:sz w:val="22"/>
          <w:szCs w:val="22"/>
        </w:rPr>
        <w:t>been withdrawn</w:t>
      </w:r>
      <w:r w:rsidRPr="006E024F">
        <w:rPr>
          <w:rFonts w:asciiTheme="minorHAnsi" w:eastAsia="Times New Roman" w:hAnsiTheme="minorHAnsi" w:cs="Arial"/>
          <w:sz w:val="22"/>
          <w:szCs w:val="22"/>
        </w:rPr>
        <w:t xml:space="preserve"> and the matter </w:t>
      </w:r>
      <w:r w:rsidRPr="0043063E">
        <w:rPr>
          <w:rFonts w:asciiTheme="minorHAnsi" w:eastAsia="Times New Roman" w:hAnsiTheme="minorHAnsi" w:cs="Arial"/>
          <w:noProof/>
          <w:sz w:val="22"/>
          <w:szCs w:val="22"/>
        </w:rPr>
        <w:t>is closed</w:t>
      </w:r>
      <w:r w:rsidRPr="006E024F">
        <w:rPr>
          <w:rFonts w:asciiTheme="minorHAnsi" w:eastAsia="Times New Roman" w:hAnsiTheme="minorHAnsi" w:cs="Arial"/>
          <w:sz w:val="22"/>
          <w:szCs w:val="22"/>
        </w:rPr>
        <w:t xml:space="preserve">. The disposition of this complaint </w:t>
      </w:r>
      <w:r w:rsidRPr="0043063E">
        <w:rPr>
          <w:rFonts w:asciiTheme="minorHAnsi" w:eastAsia="Times New Roman" w:hAnsiTheme="minorHAnsi" w:cs="Arial"/>
          <w:noProof/>
          <w:sz w:val="22"/>
          <w:szCs w:val="22"/>
        </w:rPr>
        <w:t>is recorded</w:t>
      </w:r>
      <w:r w:rsidRPr="006E024F">
        <w:rPr>
          <w:rFonts w:asciiTheme="minorHAnsi" w:eastAsia="Times New Roman" w:hAnsiTheme="minorHAnsi" w:cs="Arial"/>
          <w:sz w:val="22"/>
          <w:szCs w:val="22"/>
        </w:rPr>
        <w:t xml:space="preserve"> in the “Discrimination Complaint Log” as “withdrawn.” </w:t>
      </w:r>
    </w:p>
    <w:p w:rsidR="00DE1978" w:rsidRPr="006E024F" w:rsidRDefault="00DE1978" w:rsidP="004B0352">
      <w:pPr>
        <w:shd w:val="clear" w:color="auto" w:fill="FFFFFF"/>
        <w:ind w:left="540"/>
        <w:rPr>
          <w:rFonts w:asciiTheme="minorHAnsi" w:eastAsia="Times New Roman" w:hAnsiTheme="minorHAnsi" w:cs="Arial"/>
          <w:sz w:val="22"/>
          <w:szCs w:val="22"/>
        </w:rPr>
      </w:pPr>
    </w:p>
    <w:p w:rsidR="00DE1978" w:rsidRPr="006E024F" w:rsidRDefault="001350E1" w:rsidP="004B0352">
      <w:pPr>
        <w:pStyle w:val="ListParagraph"/>
        <w:numPr>
          <w:ilvl w:val="0"/>
          <w:numId w:val="29"/>
        </w:numPr>
        <w:shd w:val="clear" w:color="auto" w:fill="FFFFFF"/>
        <w:rPr>
          <w:rFonts w:asciiTheme="minorHAnsi" w:eastAsia="Times New Roman" w:hAnsiTheme="minorHAnsi" w:cs="Arial"/>
          <w:sz w:val="22"/>
          <w:szCs w:val="22"/>
        </w:rPr>
      </w:pPr>
      <w:r w:rsidRPr="006E024F">
        <w:rPr>
          <w:rFonts w:asciiTheme="minorHAnsi" w:eastAsia="Times New Roman" w:hAnsiTheme="minorHAnsi" w:cs="Arial"/>
          <w:b/>
          <w:sz w:val="22"/>
          <w:szCs w:val="22"/>
        </w:rPr>
        <w:t>Death of the C</w:t>
      </w:r>
      <w:r w:rsidR="00DE1978" w:rsidRPr="006E024F">
        <w:rPr>
          <w:rFonts w:asciiTheme="minorHAnsi" w:eastAsia="Times New Roman" w:hAnsiTheme="minorHAnsi" w:cs="Arial"/>
          <w:b/>
          <w:sz w:val="22"/>
          <w:szCs w:val="22"/>
        </w:rPr>
        <w:t>omplainant</w:t>
      </w:r>
    </w:p>
    <w:p w:rsidR="00DE1978" w:rsidRPr="006E024F" w:rsidRDefault="00DE1978" w:rsidP="004B0352">
      <w:pPr>
        <w:shd w:val="clear" w:color="auto" w:fill="FFFFFF"/>
        <w:ind w:left="540"/>
        <w:rPr>
          <w:rFonts w:asciiTheme="minorHAnsi" w:eastAsia="Times New Roman" w:hAnsiTheme="minorHAnsi" w:cs="Arial"/>
          <w:sz w:val="22"/>
          <w:szCs w:val="22"/>
        </w:rPr>
      </w:pPr>
    </w:p>
    <w:p w:rsidR="00DE1978" w:rsidRPr="006E024F" w:rsidRDefault="00DE1978" w:rsidP="004B0352">
      <w:pPr>
        <w:shd w:val="clear" w:color="auto" w:fill="FFFFFF"/>
        <w:ind w:left="540"/>
        <w:rPr>
          <w:rFonts w:asciiTheme="minorHAnsi" w:eastAsia="Times New Roman" w:hAnsiTheme="minorHAnsi" w:cs="Arial"/>
          <w:b/>
          <w:bCs/>
          <w:sz w:val="22"/>
          <w:szCs w:val="22"/>
        </w:rPr>
      </w:pPr>
      <w:r w:rsidRPr="006E024F">
        <w:rPr>
          <w:rFonts w:asciiTheme="minorHAnsi" w:eastAsia="Times New Roman" w:hAnsiTheme="minorHAnsi" w:cs="Arial"/>
          <w:sz w:val="22"/>
          <w:szCs w:val="22"/>
        </w:rPr>
        <w:t xml:space="preserve">If the Complainant dies during pendency of the investigation of his or her complaint, then the </w:t>
      </w:r>
      <w:r w:rsidR="006E024F" w:rsidRPr="006E024F">
        <w:rPr>
          <w:rFonts w:asciiTheme="minorHAnsi" w:eastAsia="Times New Roman" w:hAnsiTheme="minorHAnsi" w:cs="Arial"/>
          <w:sz w:val="22"/>
          <w:szCs w:val="22"/>
        </w:rPr>
        <w:t xml:space="preserve">NEWDB </w:t>
      </w:r>
      <w:r w:rsidRPr="006E024F">
        <w:rPr>
          <w:rFonts w:asciiTheme="minorHAnsi" w:eastAsia="Times New Roman" w:hAnsiTheme="minorHAnsi" w:cs="Arial"/>
          <w:sz w:val="22"/>
          <w:szCs w:val="22"/>
        </w:rPr>
        <w:t xml:space="preserve">EO Officer shall proceed to complete the investigation to the extent </w:t>
      </w:r>
      <w:r w:rsidR="006E024F" w:rsidRPr="006E024F">
        <w:rPr>
          <w:rFonts w:asciiTheme="minorHAnsi" w:eastAsia="Times New Roman" w:hAnsiTheme="minorHAnsi" w:cs="Arial"/>
          <w:sz w:val="22"/>
          <w:szCs w:val="22"/>
        </w:rPr>
        <w:t>practicable and</w:t>
      </w:r>
      <w:r w:rsidRPr="006E024F">
        <w:rPr>
          <w:rFonts w:asciiTheme="minorHAnsi" w:eastAsia="Times New Roman" w:hAnsiTheme="minorHAnsi" w:cs="Arial"/>
          <w:sz w:val="22"/>
          <w:szCs w:val="22"/>
        </w:rPr>
        <w:t xml:space="preserve"> issue a notice of final action. </w:t>
      </w:r>
      <w:r w:rsidRPr="0043063E">
        <w:rPr>
          <w:rFonts w:asciiTheme="minorHAnsi" w:eastAsia="Times New Roman" w:hAnsiTheme="minorHAnsi" w:cs="Arial"/>
          <w:noProof/>
          <w:sz w:val="22"/>
          <w:szCs w:val="22"/>
        </w:rPr>
        <w:t>This</w:t>
      </w:r>
      <w:r w:rsidRPr="006E024F">
        <w:rPr>
          <w:rFonts w:asciiTheme="minorHAnsi" w:eastAsia="Times New Roman" w:hAnsiTheme="minorHAnsi" w:cs="Arial"/>
          <w:sz w:val="22"/>
          <w:szCs w:val="22"/>
        </w:rPr>
        <w:t xml:space="preserve"> is designed to ensure that the program or activity at issue is operating in compliance with WIOA’s nondiscrimination and equal opportunity mandates.</w:t>
      </w:r>
    </w:p>
    <w:p w:rsidR="00340E82" w:rsidRPr="006E024F" w:rsidRDefault="00340E82" w:rsidP="004B0352">
      <w:pPr>
        <w:pStyle w:val="Title"/>
        <w:pBdr>
          <w:bottom w:val="none" w:sz="0" w:space="0" w:color="auto"/>
        </w:pBdr>
        <w:ind w:left="540"/>
        <w:rPr>
          <w:rFonts w:asciiTheme="minorHAnsi" w:eastAsia="Times New Roman" w:hAnsiTheme="minorHAnsi" w:cs="Arial"/>
          <w:b/>
          <w:color w:val="auto"/>
          <w:sz w:val="22"/>
          <w:szCs w:val="22"/>
        </w:rPr>
      </w:pPr>
    </w:p>
    <w:p w:rsidR="00DE1978" w:rsidRPr="006E024F" w:rsidRDefault="00340E82" w:rsidP="00076C92">
      <w:pPr>
        <w:pStyle w:val="Title"/>
        <w:pBdr>
          <w:bottom w:val="none" w:sz="0" w:space="0" w:color="auto"/>
        </w:pBdr>
        <w:ind w:hanging="360"/>
        <w:rPr>
          <w:rFonts w:asciiTheme="minorHAnsi" w:eastAsia="Times New Roman" w:hAnsiTheme="minorHAnsi" w:cs="Arial"/>
          <w:b/>
          <w:color w:val="auto"/>
          <w:sz w:val="22"/>
          <w:szCs w:val="22"/>
        </w:rPr>
      </w:pPr>
      <w:r w:rsidRPr="006E024F">
        <w:rPr>
          <w:rFonts w:asciiTheme="minorHAnsi" w:eastAsia="Times New Roman" w:hAnsiTheme="minorHAnsi" w:cs="Arial"/>
          <w:b/>
          <w:color w:val="auto"/>
          <w:sz w:val="22"/>
          <w:szCs w:val="22"/>
        </w:rPr>
        <w:t>VII.</w:t>
      </w:r>
      <w:r w:rsidR="00076C92" w:rsidRPr="006E024F">
        <w:rPr>
          <w:rFonts w:asciiTheme="minorHAnsi" w:eastAsia="Times New Roman" w:hAnsiTheme="minorHAnsi" w:cs="Arial"/>
          <w:b/>
          <w:color w:val="auto"/>
          <w:sz w:val="22"/>
          <w:szCs w:val="22"/>
        </w:rPr>
        <w:t xml:space="preserve">    </w:t>
      </w:r>
      <w:r w:rsidRPr="006E024F">
        <w:rPr>
          <w:rFonts w:asciiTheme="minorHAnsi" w:eastAsia="Times New Roman" w:hAnsiTheme="minorHAnsi" w:cs="Arial"/>
          <w:b/>
          <w:color w:val="auto"/>
          <w:sz w:val="22"/>
          <w:szCs w:val="22"/>
        </w:rPr>
        <w:t>T</w:t>
      </w:r>
      <w:r w:rsidR="00DE1978" w:rsidRPr="006E024F">
        <w:rPr>
          <w:rFonts w:asciiTheme="minorHAnsi" w:eastAsia="Times New Roman" w:hAnsiTheme="minorHAnsi" w:cs="Arial"/>
          <w:b/>
          <w:color w:val="auto"/>
          <w:sz w:val="22"/>
          <w:szCs w:val="22"/>
        </w:rPr>
        <w:t>he Discrimination Complaint Log</w:t>
      </w:r>
    </w:p>
    <w:p w:rsidR="00DE1978" w:rsidRPr="006E024F" w:rsidRDefault="00DE1978" w:rsidP="00FA5168">
      <w:pPr>
        <w:shd w:val="clear" w:color="auto" w:fill="FFFFFF"/>
        <w:ind w:left="540"/>
        <w:rPr>
          <w:rFonts w:asciiTheme="minorHAnsi" w:eastAsia="Times New Roman" w:hAnsiTheme="minorHAnsi" w:cs="Arial"/>
          <w:sz w:val="22"/>
          <w:szCs w:val="22"/>
        </w:rPr>
      </w:pPr>
      <w:r w:rsidRPr="006E024F">
        <w:rPr>
          <w:rFonts w:asciiTheme="minorHAnsi" w:eastAsia="Times New Roman" w:hAnsiTheme="minorHAnsi" w:cs="Arial"/>
          <w:b/>
          <w:bCs/>
          <w:sz w:val="22"/>
          <w:szCs w:val="22"/>
        </w:rPr>
        <w:lastRenderedPageBreak/>
        <w:t>A.   Generally</w:t>
      </w:r>
    </w:p>
    <w:p w:rsidR="00DE1978" w:rsidRPr="006E024F" w:rsidRDefault="00DE1978" w:rsidP="00FA5168">
      <w:pPr>
        <w:shd w:val="clear" w:color="auto" w:fill="FFFFFF"/>
        <w:ind w:left="540"/>
        <w:rPr>
          <w:rFonts w:asciiTheme="minorHAnsi" w:eastAsia="Times New Roman" w:hAnsiTheme="minorHAnsi" w:cs="Arial"/>
          <w:sz w:val="22"/>
          <w:szCs w:val="22"/>
        </w:rPr>
      </w:pPr>
      <w:r w:rsidRPr="006E024F">
        <w:rPr>
          <w:rFonts w:asciiTheme="minorHAnsi" w:eastAsia="Times New Roman" w:hAnsiTheme="minorHAnsi" w:cs="Arial"/>
          <w:sz w:val="22"/>
          <w:szCs w:val="22"/>
        </w:rPr>
        <w:t> </w:t>
      </w:r>
    </w:p>
    <w:p w:rsidR="00DE1978" w:rsidRPr="006E024F" w:rsidRDefault="00DE1978" w:rsidP="00FA5168">
      <w:pPr>
        <w:shd w:val="clear" w:color="auto" w:fill="FFFFFF"/>
        <w:ind w:left="540"/>
        <w:rPr>
          <w:rFonts w:asciiTheme="minorHAnsi" w:eastAsia="Times New Roman" w:hAnsiTheme="minorHAnsi" w:cs="Arial"/>
          <w:sz w:val="22"/>
          <w:szCs w:val="22"/>
        </w:rPr>
      </w:pPr>
      <w:r w:rsidRPr="006E024F">
        <w:rPr>
          <w:rFonts w:asciiTheme="minorHAnsi" w:eastAsia="Times New Roman" w:hAnsiTheme="minorHAnsi" w:cs="Arial"/>
          <w:sz w:val="22"/>
          <w:szCs w:val="22"/>
        </w:rPr>
        <w:t>The EO Officer shall maintain a “Discrimination Complaint Log” (</w:t>
      </w:r>
      <w:r w:rsidRPr="006E024F">
        <w:rPr>
          <w:rFonts w:asciiTheme="minorHAnsi" w:eastAsia="Times New Roman" w:hAnsiTheme="minorHAnsi" w:cs="Arial"/>
          <w:i/>
          <w:iCs/>
          <w:sz w:val="22"/>
          <w:szCs w:val="22"/>
        </w:rPr>
        <w:t xml:space="preserve">see </w:t>
      </w:r>
      <w:r w:rsidR="006809FA" w:rsidRPr="006E024F">
        <w:rPr>
          <w:rFonts w:asciiTheme="minorHAnsi" w:eastAsia="Times New Roman" w:hAnsiTheme="minorHAnsi" w:cs="Arial"/>
          <w:sz w:val="22"/>
          <w:szCs w:val="22"/>
        </w:rPr>
        <w:t>Attachment</w:t>
      </w:r>
      <w:r w:rsidRPr="006E024F">
        <w:rPr>
          <w:rFonts w:asciiTheme="minorHAnsi" w:eastAsia="Times New Roman" w:hAnsiTheme="minorHAnsi" w:cs="Arial"/>
          <w:sz w:val="22"/>
          <w:szCs w:val="22"/>
        </w:rPr>
        <w:t xml:space="preserve"> </w:t>
      </w:r>
      <w:r w:rsidR="002D046B" w:rsidRPr="006E024F">
        <w:rPr>
          <w:rFonts w:asciiTheme="minorHAnsi" w:eastAsia="Times New Roman" w:hAnsiTheme="minorHAnsi" w:cs="Arial"/>
          <w:sz w:val="22"/>
          <w:szCs w:val="22"/>
        </w:rPr>
        <w:t>E</w:t>
      </w:r>
      <w:r w:rsidRPr="006E024F">
        <w:rPr>
          <w:rFonts w:asciiTheme="minorHAnsi" w:eastAsia="Times New Roman" w:hAnsiTheme="minorHAnsi" w:cs="Arial"/>
          <w:sz w:val="22"/>
          <w:szCs w:val="22"/>
        </w:rPr>
        <w:t>). Every discrimination complaint shall be recorded in the log regardless of the nature of disposition of the complaint (</w:t>
      </w:r>
      <w:r w:rsidRPr="0043063E">
        <w:rPr>
          <w:rFonts w:asciiTheme="minorHAnsi" w:eastAsia="Times New Roman" w:hAnsiTheme="minorHAnsi" w:cs="Arial"/>
          <w:i/>
          <w:iCs/>
          <w:noProof/>
          <w:sz w:val="22"/>
          <w:szCs w:val="22"/>
        </w:rPr>
        <w:t>i.e.</w:t>
      </w:r>
      <w:r w:rsidR="0043063E">
        <w:rPr>
          <w:rFonts w:asciiTheme="minorHAnsi" w:eastAsia="Times New Roman" w:hAnsiTheme="minorHAnsi" w:cs="Arial"/>
          <w:sz w:val="22"/>
          <w:szCs w:val="22"/>
        </w:rPr>
        <w:t xml:space="preserve">, </w:t>
      </w:r>
      <w:r w:rsidRPr="006E024F">
        <w:rPr>
          <w:rFonts w:asciiTheme="minorHAnsi" w:eastAsia="Times New Roman" w:hAnsiTheme="minorHAnsi" w:cs="Arial"/>
          <w:sz w:val="22"/>
          <w:szCs w:val="22"/>
        </w:rPr>
        <w:t xml:space="preserve">withdrawal, settlement, dismissal, rejection for lack of jurisdiction, determination on the merits). </w:t>
      </w:r>
    </w:p>
    <w:p w:rsidR="00DE1978" w:rsidRPr="006E024F" w:rsidRDefault="00DE1978" w:rsidP="00FA5168">
      <w:pPr>
        <w:shd w:val="clear" w:color="auto" w:fill="FFFFFF"/>
        <w:ind w:left="540"/>
        <w:rPr>
          <w:rFonts w:asciiTheme="minorHAnsi" w:eastAsia="Times New Roman" w:hAnsiTheme="minorHAnsi" w:cs="Arial"/>
          <w:sz w:val="22"/>
          <w:szCs w:val="22"/>
        </w:rPr>
      </w:pPr>
      <w:r w:rsidRPr="006E024F">
        <w:rPr>
          <w:rFonts w:asciiTheme="minorHAnsi" w:eastAsia="Times New Roman" w:hAnsiTheme="minorHAnsi" w:cs="Arial"/>
          <w:sz w:val="22"/>
          <w:szCs w:val="22"/>
        </w:rPr>
        <w:t> </w:t>
      </w:r>
    </w:p>
    <w:p w:rsidR="00DE1978" w:rsidRPr="006E024F" w:rsidRDefault="00DE1978" w:rsidP="00FA5168">
      <w:pPr>
        <w:shd w:val="clear" w:color="auto" w:fill="FFFFFF"/>
        <w:ind w:left="540"/>
        <w:rPr>
          <w:rFonts w:asciiTheme="minorHAnsi" w:eastAsia="Times New Roman" w:hAnsiTheme="minorHAnsi" w:cs="Arial"/>
          <w:sz w:val="22"/>
          <w:szCs w:val="22"/>
        </w:rPr>
      </w:pPr>
      <w:r w:rsidRPr="006E024F">
        <w:rPr>
          <w:rFonts w:asciiTheme="minorHAnsi" w:eastAsia="Times New Roman" w:hAnsiTheme="minorHAnsi" w:cs="Arial"/>
          <w:sz w:val="22"/>
          <w:szCs w:val="22"/>
        </w:rPr>
        <w:t>With regard to each discrimination complaint, the EO Officer shall maintain records pertaining to the complaint, and all actions taken on the complaint (including recording disposition of the complaint in the “Discrimination Complaint Log”), for a period of not less than three (3) years from the date of resolution of the complaint.</w:t>
      </w:r>
    </w:p>
    <w:p w:rsidR="00DE1978" w:rsidRPr="006E024F" w:rsidRDefault="00DE1978" w:rsidP="00FA5168">
      <w:pPr>
        <w:shd w:val="clear" w:color="auto" w:fill="FFFFFF"/>
        <w:ind w:left="540"/>
        <w:rPr>
          <w:rFonts w:asciiTheme="minorHAnsi" w:eastAsia="Times New Roman" w:hAnsiTheme="minorHAnsi" w:cs="Arial"/>
          <w:sz w:val="22"/>
          <w:szCs w:val="22"/>
        </w:rPr>
      </w:pPr>
    </w:p>
    <w:p w:rsidR="00DE1978" w:rsidRPr="006E024F" w:rsidRDefault="00DE1978" w:rsidP="00FA5168">
      <w:pPr>
        <w:shd w:val="clear" w:color="auto" w:fill="FFFFFF"/>
        <w:ind w:left="540"/>
        <w:rPr>
          <w:rFonts w:asciiTheme="minorHAnsi" w:eastAsia="Times New Roman" w:hAnsiTheme="minorHAnsi" w:cs="Arial"/>
          <w:color w:val="000000"/>
          <w:sz w:val="22"/>
          <w:szCs w:val="22"/>
        </w:rPr>
      </w:pPr>
      <w:r w:rsidRPr="006E024F">
        <w:rPr>
          <w:rFonts w:asciiTheme="minorHAnsi" w:eastAsia="Times New Roman" w:hAnsiTheme="minorHAnsi" w:cs="Arial"/>
          <w:sz w:val="22"/>
          <w:szCs w:val="22"/>
        </w:rPr>
        <w:t xml:space="preserve">Each EO Officer must produce his or her complete “Discrimination Complaint Log” to the State EO Officer at </w:t>
      </w:r>
      <w:hyperlink r:id="rId17" w:history="1">
        <w:r w:rsidRPr="006E024F">
          <w:rPr>
            <w:rStyle w:val="Hyperlink"/>
            <w:rFonts w:asciiTheme="minorHAnsi" w:eastAsia="Times New Roman" w:hAnsiTheme="minorHAnsi" w:cs="Arial"/>
            <w:sz w:val="22"/>
            <w:szCs w:val="22"/>
          </w:rPr>
          <w:t>eoofficer@osuokc.edu</w:t>
        </w:r>
      </w:hyperlink>
      <w:r w:rsidRPr="006E024F">
        <w:rPr>
          <w:rFonts w:asciiTheme="minorHAnsi" w:eastAsia="Times New Roman" w:hAnsiTheme="minorHAnsi" w:cs="Arial"/>
          <w:color w:val="000000"/>
          <w:sz w:val="22"/>
          <w:szCs w:val="22"/>
        </w:rPr>
        <w:t xml:space="preserve"> on or before each of the following dates:</w:t>
      </w:r>
    </w:p>
    <w:p w:rsidR="00DE1978" w:rsidRPr="006E024F" w:rsidRDefault="00DE1978" w:rsidP="00FA5168">
      <w:pPr>
        <w:pStyle w:val="ListParagraph"/>
        <w:numPr>
          <w:ilvl w:val="0"/>
          <w:numId w:val="22"/>
        </w:numPr>
        <w:shd w:val="clear" w:color="auto" w:fill="FFFFFF"/>
        <w:rPr>
          <w:rFonts w:asciiTheme="minorHAnsi" w:hAnsiTheme="minorHAnsi" w:cs="Arial"/>
          <w:color w:val="000000"/>
          <w:sz w:val="22"/>
          <w:szCs w:val="22"/>
        </w:rPr>
      </w:pPr>
      <w:r w:rsidRPr="006E024F">
        <w:rPr>
          <w:rFonts w:asciiTheme="minorHAnsi" w:hAnsiTheme="minorHAnsi" w:cs="Arial"/>
          <w:color w:val="000000"/>
          <w:sz w:val="22"/>
          <w:szCs w:val="22"/>
        </w:rPr>
        <w:t>March 31</w:t>
      </w:r>
    </w:p>
    <w:p w:rsidR="00DE1978" w:rsidRPr="006E024F" w:rsidRDefault="00DE1978" w:rsidP="00FA5168">
      <w:pPr>
        <w:pStyle w:val="ListParagraph"/>
        <w:numPr>
          <w:ilvl w:val="0"/>
          <w:numId w:val="22"/>
        </w:numPr>
        <w:shd w:val="clear" w:color="auto" w:fill="FFFFFF"/>
        <w:rPr>
          <w:rFonts w:asciiTheme="minorHAnsi" w:hAnsiTheme="minorHAnsi" w:cs="Arial"/>
          <w:color w:val="000000"/>
          <w:sz w:val="22"/>
          <w:szCs w:val="22"/>
        </w:rPr>
      </w:pPr>
      <w:r w:rsidRPr="006E024F">
        <w:rPr>
          <w:rFonts w:asciiTheme="minorHAnsi" w:hAnsiTheme="minorHAnsi" w:cs="Arial"/>
          <w:color w:val="000000"/>
          <w:sz w:val="22"/>
          <w:szCs w:val="22"/>
        </w:rPr>
        <w:t>June 30</w:t>
      </w:r>
    </w:p>
    <w:p w:rsidR="00DE1978" w:rsidRPr="006E024F" w:rsidRDefault="00DE1978" w:rsidP="00FA5168">
      <w:pPr>
        <w:pStyle w:val="ListParagraph"/>
        <w:numPr>
          <w:ilvl w:val="0"/>
          <w:numId w:val="22"/>
        </w:numPr>
        <w:shd w:val="clear" w:color="auto" w:fill="FFFFFF"/>
        <w:rPr>
          <w:rFonts w:asciiTheme="minorHAnsi" w:hAnsiTheme="minorHAnsi" w:cs="Arial"/>
          <w:color w:val="000000"/>
          <w:sz w:val="22"/>
          <w:szCs w:val="22"/>
        </w:rPr>
      </w:pPr>
      <w:r w:rsidRPr="006E024F">
        <w:rPr>
          <w:rFonts w:asciiTheme="minorHAnsi" w:hAnsiTheme="minorHAnsi" w:cs="Arial"/>
          <w:color w:val="000000"/>
          <w:sz w:val="22"/>
          <w:szCs w:val="22"/>
        </w:rPr>
        <w:t>September 30</w:t>
      </w:r>
    </w:p>
    <w:p w:rsidR="00DE1978" w:rsidRPr="006E024F" w:rsidRDefault="00DE1978" w:rsidP="00FA5168">
      <w:pPr>
        <w:pStyle w:val="ListParagraph"/>
        <w:numPr>
          <w:ilvl w:val="0"/>
          <w:numId w:val="22"/>
        </w:numPr>
        <w:shd w:val="clear" w:color="auto" w:fill="FFFFFF"/>
        <w:rPr>
          <w:rFonts w:asciiTheme="minorHAnsi" w:hAnsiTheme="minorHAnsi" w:cs="Arial"/>
          <w:color w:val="000000"/>
          <w:sz w:val="22"/>
          <w:szCs w:val="22"/>
        </w:rPr>
      </w:pPr>
      <w:r w:rsidRPr="006E024F">
        <w:rPr>
          <w:rFonts w:asciiTheme="minorHAnsi" w:hAnsiTheme="minorHAnsi" w:cs="Arial"/>
          <w:color w:val="000000"/>
          <w:sz w:val="22"/>
          <w:szCs w:val="22"/>
        </w:rPr>
        <w:t>December 31</w:t>
      </w:r>
    </w:p>
    <w:p w:rsidR="00DE1978" w:rsidRPr="006E024F" w:rsidRDefault="00DE1978" w:rsidP="00FA5168">
      <w:pPr>
        <w:shd w:val="clear" w:color="auto" w:fill="FFFFFF"/>
        <w:ind w:left="540"/>
        <w:rPr>
          <w:rFonts w:asciiTheme="minorHAnsi" w:eastAsia="Times New Roman" w:hAnsiTheme="minorHAnsi" w:cs="Arial"/>
          <w:color w:val="000000"/>
          <w:sz w:val="22"/>
          <w:szCs w:val="22"/>
        </w:rPr>
      </w:pPr>
      <w:r w:rsidRPr="006E024F">
        <w:rPr>
          <w:rFonts w:asciiTheme="minorHAnsi" w:eastAsia="Times New Roman" w:hAnsiTheme="minorHAnsi" w:cs="Arial"/>
          <w:color w:val="000000"/>
          <w:sz w:val="22"/>
          <w:szCs w:val="22"/>
        </w:rPr>
        <w:t> </w:t>
      </w:r>
    </w:p>
    <w:p w:rsidR="00DE1978" w:rsidRPr="006E024F" w:rsidRDefault="00DE1978" w:rsidP="00FA5168">
      <w:pPr>
        <w:shd w:val="clear" w:color="auto" w:fill="FFFFFF"/>
        <w:ind w:left="540"/>
        <w:rPr>
          <w:rFonts w:asciiTheme="minorHAnsi" w:eastAsia="Times New Roman" w:hAnsiTheme="minorHAnsi" w:cs="Arial"/>
          <w:color w:val="000000"/>
          <w:sz w:val="22"/>
          <w:szCs w:val="22"/>
        </w:rPr>
      </w:pPr>
      <w:r w:rsidRPr="006E024F">
        <w:rPr>
          <w:rFonts w:asciiTheme="minorHAnsi" w:eastAsia="Times New Roman" w:hAnsiTheme="minorHAnsi" w:cs="Arial"/>
          <w:b/>
          <w:bCs/>
          <w:color w:val="000000"/>
          <w:sz w:val="22"/>
          <w:szCs w:val="22"/>
        </w:rPr>
        <w:t>B</w:t>
      </w:r>
      <w:r w:rsidR="00340E82" w:rsidRPr="006E024F">
        <w:rPr>
          <w:rFonts w:asciiTheme="minorHAnsi" w:eastAsia="Times New Roman" w:hAnsiTheme="minorHAnsi" w:cs="Arial"/>
          <w:b/>
          <w:bCs/>
          <w:color w:val="000000"/>
          <w:sz w:val="22"/>
          <w:szCs w:val="22"/>
        </w:rPr>
        <w:t>.</w:t>
      </w:r>
      <w:r w:rsidRPr="006E024F">
        <w:rPr>
          <w:rFonts w:asciiTheme="minorHAnsi" w:eastAsia="Times New Roman" w:hAnsiTheme="minorHAnsi" w:cs="Arial"/>
          <w:b/>
          <w:bCs/>
          <w:color w:val="000000"/>
          <w:sz w:val="22"/>
          <w:szCs w:val="22"/>
        </w:rPr>
        <w:t xml:space="preserve">  What </w:t>
      </w:r>
      <w:r w:rsidRPr="0043063E">
        <w:rPr>
          <w:rFonts w:asciiTheme="minorHAnsi" w:eastAsia="Times New Roman" w:hAnsiTheme="minorHAnsi" w:cs="Arial"/>
          <w:b/>
          <w:bCs/>
          <w:noProof/>
          <w:color w:val="000000"/>
          <w:sz w:val="22"/>
          <w:szCs w:val="22"/>
        </w:rPr>
        <w:t>is </w:t>
      </w:r>
      <w:r w:rsidRPr="0043063E">
        <w:rPr>
          <w:rFonts w:asciiTheme="minorHAnsi" w:eastAsia="Times New Roman" w:hAnsiTheme="minorHAnsi" w:cs="Arial"/>
          <w:b/>
          <w:bCs/>
          <w:i/>
          <w:noProof/>
          <w:color w:val="000000"/>
          <w:sz w:val="22"/>
          <w:szCs w:val="22"/>
        </w:rPr>
        <w:t>n</w:t>
      </w:r>
      <w:r w:rsidRPr="0043063E">
        <w:rPr>
          <w:rFonts w:asciiTheme="minorHAnsi" w:eastAsia="Times New Roman" w:hAnsiTheme="minorHAnsi" w:cs="Arial"/>
          <w:b/>
          <w:bCs/>
          <w:i/>
          <w:iCs/>
          <w:noProof/>
          <w:color w:val="000000"/>
          <w:sz w:val="22"/>
          <w:szCs w:val="22"/>
        </w:rPr>
        <w:t>ot </w:t>
      </w:r>
      <w:r w:rsidRPr="0043063E">
        <w:rPr>
          <w:rFonts w:asciiTheme="minorHAnsi" w:eastAsia="Times New Roman" w:hAnsiTheme="minorHAnsi" w:cs="Arial"/>
          <w:b/>
          <w:bCs/>
          <w:iCs/>
          <w:noProof/>
          <w:color w:val="000000"/>
          <w:sz w:val="22"/>
          <w:szCs w:val="22"/>
        </w:rPr>
        <w:t>i</w:t>
      </w:r>
      <w:r w:rsidRPr="0043063E">
        <w:rPr>
          <w:rFonts w:asciiTheme="minorHAnsi" w:eastAsia="Times New Roman" w:hAnsiTheme="minorHAnsi" w:cs="Arial"/>
          <w:b/>
          <w:bCs/>
          <w:noProof/>
          <w:color w:val="000000"/>
          <w:sz w:val="22"/>
          <w:szCs w:val="22"/>
        </w:rPr>
        <w:t>ncluded</w:t>
      </w:r>
    </w:p>
    <w:p w:rsidR="00DE1978" w:rsidRPr="006E024F" w:rsidRDefault="00DE1978" w:rsidP="00FA5168">
      <w:pPr>
        <w:shd w:val="clear" w:color="auto" w:fill="FFFFFF"/>
        <w:ind w:left="540" w:hanging="540"/>
        <w:rPr>
          <w:rFonts w:asciiTheme="minorHAnsi" w:eastAsia="Times New Roman" w:hAnsiTheme="minorHAnsi" w:cs="Arial"/>
          <w:color w:val="000000"/>
          <w:sz w:val="22"/>
          <w:szCs w:val="22"/>
        </w:rPr>
      </w:pPr>
      <w:r w:rsidRPr="006E024F">
        <w:rPr>
          <w:rFonts w:asciiTheme="minorHAnsi" w:eastAsia="Times New Roman" w:hAnsiTheme="minorHAnsi" w:cs="Arial"/>
          <w:color w:val="000000"/>
          <w:sz w:val="22"/>
          <w:szCs w:val="22"/>
        </w:rPr>
        <w:t> </w:t>
      </w:r>
    </w:p>
    <w:p w:rsidR="00DE1978" w:rsidRPr="006E024F" w:rsidRDefault="00DE1978" w:rsidP="00FA5168">
      <w:pPr>
        <w:shd w:val="clear" w:color="auto" w:fill="FFFFFF"/>
        <w:ind w:left="540"/>
        <w:rPr>
          <w:rFonts w:asciiTheme="minorHAnsi" w:eastAsia="Times New Roman" w:hAnsiTheme="minorHAnsi" w:cs="Arial"/>
          <w:color w:val="000000"/>
          <w:sz w:val="22"/>
          <w:szCs w:val="22"/>
        </w:rPr>
      </w:pPr>
      <w:r w:rsidRPr="006E024F">
        <w:rPr>
          <w:rFonts w:asciiTheme="minorHAnsi" w:eastAsia="Times New Roman" w:hAnsiTheme="minorHAnsi" w:cs="Arial"/>
          <w:color w:val="000000"/>
          <w:sz w:val="22"/>
          <w:szCs w:val="22"/>
        </w:rPr>
        <w:t xml:space="preserve">The following types of communications shall not </w:t>
      </w:r>
      <w:r w:rsidRPr="0043063E">
        <w:rPr>
          <w:rFonts w:asciiTheme="minorHAnsi" w:eastAsia="Times New Roman" w:hAnsiTheme="minorHAnsi" w:cs="Arial"/>
          <w:noProof/>
          <w:color w:val="000000"/>
          <w:sz w:val="22"/>
          <w:szCs w:val="22"/>
        </w:rPr>
        <w:t>be recorded</w:t>
      </w:r>
      <w:r w:rsidRPr="006E024F">
        <w:rPr>
          <w:rFonts w:asciiTheme="minorHAnsi" w:eastAsia="Times New Roman" w:hAnsiTheme="minorHAnsi" w:cs="Arial"/>
          <w:color w:val="000000"/>
          <w:sz w:val="22"/>
          <w:szCs w:val="22"/>
        </w:rPr>
        <w:t xml:space="preserve"> by the EO Officer in the “Discrimination Complaint Log”:</w:t>
      </w:r>
    </w:p>
    <w:p w:rsidR="00DE1978" w:rsidRPr="006E024F" w:rsidRDefault="00DE1978" w:rsidP="00FA5168">
      <w:pPr>
        <w:shd w:val="clear" w:color="auto" w:fill="FFFFFF"/>
        <w:ind w:left="540" w:hanging="540"/>
        <w:rPr>
          <w:rFonts w:asciiTheme="minorHAnsi" w:eastAsia="Times New Roman" w:hAnsiTheme="minorHAnsi" w:cs="Arial"/>
          <w:color w:val="000000"/>
          <w:sz w:val="22"/>
          <w:szCs w:val="22"/>
        </w:rPr>
      </w:pPr>
      <w:r w:rsidRPr="006E024F">
        <w:rPr>
          <w:rFonts w:asciiTheme="minorHAnsi" w:eastAsia="Times New Roman" w:hAnsiTheme="minorHAnsi" w:cs="Arial"/>
          <w:color w:val="000000"/>
          <w:sz w:val="22"/>
          <w:szCs w:val="22"/>
        </w:rPr>
        <w:t> </w:t>
      </w:r>
    </w:p>
    <w:p w:rsidR="00DE1978" w:rsidRPr="006E024F" w:rsidRDefault="00DE1978" w:rsidP="00FA5168">
      <w:pPr>
        <w:pStyle w:val="ListParagraph"/>
        <w:numPr>
          <w:ilvl w:val="0"/>
          <w:numId w:val="7"/>
        </w:numPr>
        <w:shd w:val="clear" w:color="auto" w:fill="FFFFFF"/>
        <w:ind w:left="1440" w:right="720"/>
        <w:rPr>
          <w:rFonts w:asciiTheme="minorHAnsi" w:hAnsiTheme="minorHAnsi" w:cs="Arial"/>
          <w:color w:val="000000"/>
          <w:sz w:val="22"/>
          <w:szCs w:val="22"/>
        </w:rPr>
      </w:pPr>
      <w:r w:rsidRPr="006E024F">
        <w:rPr>
          <w:rFonts w:asciiTheme="minorHAnsi" w:hAnsiTheme="minorHAnsi" w:cs="Arial"/>
          <w:color w:val="000000"/>
          <w:sz w:val="22"/>
          <w:szCs w:val="22"/>
        </w:rPr>
        <w:t>Anonymous communications;</w:t>
      </w:r>
    </w:p>
    <w:p w:rsidR="00DE1978" w:rsidRPr="006E024F" w:rsidRDefault="00DE1978" w:rsidP="00FA5168">
      <w:pPr>
        <w:pStyle w:val="ListParagraph"/>
        <w:numPr>
          <w:ilvl w:val="0"/>
          <w:numId w:val="7"/>
        </w:numPr>
        <w:shd w:val="clear" w:color="auto" w:fill="FFFFFF"/>
        <w:ind w:left="1440" w:right="720"/>
        <w:rPr>
          <w:rFonts w:asciiTheme="minorHAnsi" w:hAnsiTheme="minorHAnsi" w:cs="Arial"/>
          <w:color w:val="000000"/>
          <w:sz w:val="22"/>
          <w:szCs w:val="22"/>
        </w:rPr>
      </w:pPr>
      <w:r w:rsidRPr="006E024F">
        <w:rPr>
          <w:rFonts w:asciiTheme="minorHAnsi" w:hAnsiTheme="minorHAnsi" w:cs="Arial"/>
          <w:color w:val="000000"/>
          <w:sz w:val="22"/>
          <w:szCs w:val="22"/>
        </w:rPr>
        <w:t xml:space="preserve">Communications that are not signed </w:t>
      </w:r>
      <w:r w:rsidRPr="0043063E">
        <w:rPr>
          <w:rFonts w:asciiTheme="minorHAnsi" w:hAnsiTheme="minorHAnsi" w:cs="Arial"/>
          <w:noProof/>
          <w:color w:val="000000"/>
          <w:sz w:val="22"/>
          <w:szCs w:val="22"/>
        </w:rPr>
        <w:t>and/or</w:t>
      </w:r>
      <w:r w:rsidRPr="006E024F">
        <w:rPr>
          <w:rFonts w:asciiTheme="minorHAnsi" w:hAnsiTheme="minorHAnsi" w:cs="Arial"/>
          <w:color w:val="000000"/>
          <w:sz w:val="22"/>
          <w:szCs w:val="22"/>
        </w:rPr>
        <w:t xml:space="preserve"> are not in writing;</w:t>
      </w:r>
    </w:p>
    <w:p w:rsidR="00DE1978" w:rsidRPr="006E024F" w:rsidRDefault="00DE1978" w:rsidP="00FA5168">
      <w:pPr>
        <w:pStyle w:val="ListParagraph"/>
        <w:numPr>
          <w:ilvl w:val="0"/>
          <w:numId w:val="7"/>
        </w:numPr>
        <w:shd w:val="clear" w:color="auto" w:fill="FFFFFF"/>
        <w:ind w:left="1440" w:right="720"/>
        <w:rPr>
          <w:rFonts w:asciiTheme="minorHAnsi" w:hAnsiTheme="minorHAnsi" w:cs="Arial"/>
          <w:color w:val="000000"/>
          <w:sz w:val="22"/>
          <w:szCs w:val="22"/>
        </w:rPr>
      </w:pPr>
      <w:r w:rsidRPr="006E024F">
        <w:rPr>
          <w:rFonts w:asciiTheme="minorHAnsi" w:hAnsiTheme="minorHAnsi" w:cs="Arial"/>
          <w:color w:val="000000"/>
          <w:sz w:val="22"/>
          <w:szCs w:val="22"/>
        </w:rPr>
        <w:t>Third-party communications (</w:t>
      </w:r>
      <w:r w:rsidRPr="006E024F">
        <w:rPr>
          <w:rFonts w:asciiTheme="minorHAnsi" w:hAnsiTheme="minorHAnsi" w:cs="Arial"/>
          <w:i/>
          <w:color w:val="000000"/>
          <w:sz w:val="22"/>
          <w:szCs w:val="22"/>
        </w:rPr>
        <w:t xml:space="preserve">i.e., </w:t>
      </w:r>
      <w:r w:rsidRPr="006E024F">
        <w:rPr>
          <w:rFonts w:asciiTheme="minorHAnsi" w:hAnsiTheme="minorHAnsi" w:cs="Arial"/>
          <w:color w:val="000000"/>
          <w:sz w:val="22"/>
          <w:szCs w:val="22"/>
        </w:rPr>
        <w:t xml:space="preserve">no written, signed complaint(s) have </w:t>
      </w:r>
      <w:r w:rsidRPr="0043063E">
        <w:rPr>
          <w:rFonts w:asciiTheme="minorHAnsi" w:hAnsiTheme="minorHAnsi" w:cs="Arial"/>
          <w:noProof/>
          <w:color w:val="000000"/>
          <w:sz w:val="22"/>
          <w:szCs w:val="22"/>
        </w:rPr>
        <w:t>been filed</w:t>
      </w:r>
      <w:r w:rsidRPr="006E024F">
        <w:rPr>
          <w:rFonts w:asciiTheme="minorHAnsi" w:hAnsiTheme="minorHAnsi" w:cs="Arial"/>
          <w:color w:val="000000"/>
          <w:sz w:val="22"/>
          <w:szCs w:val="22"/>
        </w:rPr>
        <w:t xml:space="preserve"> by the aggrieved individual(s));</w:t>
      </w:r>
    </w:p>
    <w:p w:rsidR="00DE1978" w:rsidRPr="006E024F" w:rsidRDefault="00DE1978" w:rsidP="00FA5168">
      <w:pPr>
        <w:pStyle w:val="ListParagraph"/>
        <w:numPr>
          <w:ilvl w:val="0"/>
          <w:numId w:val="7"/>
        </w:numPr>
        <w:shd w:val="clear" w:color="auto" w:fill="FFFFFF"/>
        <w:ind w:left="1440" w:right="720"/>
        <w:rPr>
          <w:rFonts w:asciiTheme="minorHAnsi" w:hAnsiTheme="minorHAnsi" w:cs="Arial"/>
          <w:color w:val="000000"/>
          <w:sz w:val="22"/>
          <w:szCs w:val="22"/>
        </w:rPr>
      </w:pPr>
      <w:r w:rsidRPr="006E024F">
        <w:rPr>
          <w:rFonts w:asciiTheme="minorHAnsi" w:hAnsiTheme="minorHAnsi" w:cs="Arial"/>
          <w:color w:val="000000"/>
          <w:sz w:val="22"/>
          <w:szCs w:val="22"/>
        </w:rPr>
        <w:t>Program complaints; or</w:t>
      </w:r>
    </w:p>
    <w:p w:rsidR="0062506F" w:rsidRPr="006E024F" w:rsidRDefault="00DE1978" w:rsidP="00C56D29">
      <w:pPr>
        <w:pStyle w:val="ListParagraph"/>
        <w:numPr>
          <w:ilvl w:val="0"/>
          <w:numId w:val="7"/>
        </w:numPr>
        <w:shd w:val="clear" w:color="auto" w:fill="FFFFFF"/>
        <w:ind w:left="1440" w:right="720"/>
        <w:rPr>
          <w:rFonts w:asciiTheme="minorHAnsi" w:hAnsiTheme="minorHAnsi" w:cs="Arial"/>
          <w:color w:val="000000"/>
          <w:sz w:val="22"/>
          <w:szCs w:val="22"/>
        </w:rPr>
      </w:pPr>
      <w:r w:rsidRPr="006E024F">
        <w:rPr>
          <w:rFonts w:asciiTheme="minorHAnsi" w:hAnsiTheme="minorHAnsi" w:cs="Arial"/>
          <w:color w:val="000000"/>
          <w:sz w:val="22"/>
          <w:szCs w:val="22"/>
        </w:rPr>
        <w:t>A complaint alleging discrimination by an individual or entity that is not a “recipient” as defined at 29 C.F.R. § 38.4(</w:t>
      </w:r>
      <w:proofErr w:type="spellStart"/>
      <w:r w:rsidRPr="0043063E">
        <w:rPr>
          <w:rFonts w:asciiTheme="minorHAnsi" w:hAnsiTheme="minorHAnsi" w:cs="Arial"/>
          <w:noProof/>
          <w:color w:val="000000"/>
          <w:sz w:val="22"/>
          <w:szCs w:val="22"/>
        </w:rPr>
        <w:t>zz</w:t>
      </w:r>
      <w:proofErr w:type="spellEnd"/>
      <w:r w:rsidRPr="006E024F">
        <w:rPr>
          <w:rFonts w:asciiTheme="minorHAnsi" w:hAnsiTheme="minorHAnsi" w:cs="Arial"/>
          <w:color w:val="000000"/>
          <w:sz w:val="22"/>
          <w:szCs w:val="22"/>
        </w:rPr>
        <w:t>).</w:t>
      </w:r>
    </w:p>
    <w:p w:rsidR="00DE1978" w:rsidRPr="006E024F" w:rsidRDefault="00DE1978" w:rsidP="005C0EB0">
      <w:pPr>
        <w:shd w:val="clear" w:color="auto" w:fill="FFFFFF"/>
        <w:rPr>
          <w:rFonts w:asciiTheme="minorHAnsi" w:eastAsia="Times New Roman" w:hAnsiTheme="minorHAnsi" w:cs="Arial"/>
          <w:sz w:val="22"/>
          <w:szCs w:val="22"/>
        </w:rPr>
      </w:pPr>
    </w:p>
    <w:p w:rsidR="00DE1978" w:rsidRPr="006E024F" w:rsidRDefault="00CE5DE9" w:rsidP="00FA5168">
      <w:pPr>
        <w:shd w:val="clear" w:color="auto" w:fill="FFFFFF"/>
        <w:ind w:left="540"/>
        <w:rPr>
          <w:rFonts w:asciiTheme="minorHAnsi" w:eastAsia="Times New Roman" w:hAnsiTheme="minorHAnsi" w:cs="Arial"/>
          <w:sz w:val="22"/>
          <w:szCs w:val="22"/>
        </w:rPr>
      </w:pPr>
      <w:r w:rsidRPr="006E024F">
        <w:rPr>
          <w:rFonts w:asciiTheme="minorHAnsi" w:eastAsia="Times New Roman" w:hAnsiTheme="minorHAnsi" w:cs="Arial"/>
          <w:sz w:val="22"/>
          <w:szCs w:val="22"/>
        </w:rPr>
        <w:t>All communications</w:t>
      </w:r>
      <w:r w:rsidR="00DE1978" w:rsidRPr="006E024F">
        <w:rPr>
          <w:rFonts w:asciiTheme="minorHAnsi" w:eastAsia="Times New Roman" w:hAnsiTheme="minorHAnsi" w:cs="Arial"/>
          <w:sz w:val="22"/>
          <w:szCs w:val="22"/>
        </w:rPr>
        <w:t xml:space="preserve"> not recorded </w:t>
      </w:r>
      <w:r w:rsidRPr="006E024F">
        <w:rPr>
          <w:rFonts w:asciiTheme="minorHAnsi" w:eastAsia="Times New Roman" w:hAnsiTheme="minorHAnsi" w:cs="Arial"/>
          <w:sz w:val="22"/>
          <w:szCs w:val="22"/>
        </w:rPr>
        <w:t xml:space="preserve">in Section B </w:t>
      </w:r>
      <w:r w:rsidR="00DE1978" w:rsidRPr="006E024F">
        <w:rPr>
          <w:rFonts w:asciiTheme="minorHAnsi" w:eastAsia="Times New Roman" w:hAnsiTheme="minorHAnsi" w:cs="Arial"/>
          <w:sz w:val="22"/>
          <w:szCs w:val="22"/>
        </w:rPr>
        <w:t>on the “Discrimination Complaint Log,” shall be recorded on the “Communications Log” (</w:t>
      </w:r>
      <w:r w:rsidR="006809FA" w:rsidRPr="006E024F">
        <w:rPr>
          <w:rFonts w:asciiTheme="minorHAnsi" w:eastAsia="Times New Roman" w:hAnsiTheme="minorHAnsi" w:cs="Arial"/>
          <w:sz w:val="22"/>
          <w:szCs w:val="22"/>
        </w:rPr>
        <w:t>Attachment</w:t>
      </w:r>
      <w:r w:rsidR="00DE1978" w:rsidRPr="006E024F">
        <w:rPr>
          <w:rFonts w:asciiTheme="minorHAnsi" w:eastAsia="Times New Roman" w:hAnsiTheme="minorHAnsi" w:cs="Arial"/>
          <w:sz w:val="22"/>
          <w:szCs w:val="22"/>
        </w:rPr>
        <w:t xml:space="preserve"> M). Each EO Officer must produce his or her complete “Communications Log” to the State EO Officer at </w:t>
      </w:r>
      <w:hyperlink r:id="rId18" w:history="1">
        <w:r w:rsidR="00DE1978" w:rsidRPr="006E024F">
          <w:rPr>
            <w:rStyle w:val="Hyperlink"/>
            <w:rFonts w:asciiTheme="minorHAnsi" w:eastAsia="Times New Roman" w:hAnsiTheme="minorHAnsi" w:cs="Arial"/>
            <w:sz w:val="22"/>
            <w:szCs w:val="22"/>
          </w:rPr>
          <w:t>eoofficer@osuokc.edu</w:t>
        </w:r>
      </w:hyperlink>
      <w:r w:rsidR="00DE1978" w:rsidRPr="006E024F">
        <w:rPr>
          <w:rFonts w:asciiTheme="minorHAnsi" w:eastAsia="Times New Roman" w:hAnsiTheme="minorHAnsi" w:cs="Arial"/>
          <w:sz w:val="22"/>
          <w:szCs w:val="22"/>
        </w:rPr>
        <w:t xml:space="preserve"> on or before each of the following dates:</w:t>
      </w:r>
    </w:p>
    <w:p w:rsidR="00DE1978" w:rsidRPr="006E024F" w:rsidRDefault="00DE1978" w:rsidP="00D200F1">
      <w:pPr>
        <w:numPr>
          <w:ilvl w:val="0"/>
          <w:numId w:val="16"/>
        </w:numPr>
        <w:shd w:val="clear" w:color="auto" w:fill="FFFFFF"/>
        <w:ind w:left="1440"/>
        <w:rPr>
          <w:rFonts w:asciiTheme="minorHAnsi" w:eastAsia="Times New Roman" w:hAnsiTheme="minorHAnsi" w:cs="Arial"/>
          <w:sz w:val="22"/>
          <w:szCs w:val="22"/>
        </w:rPr>
      </w:pPr>
      <w:r w:rsidRPr="006E024F">
        <w:rPr>
          <w:rFonts w:asciiTheme="minorHAnsi" w:eastAsia="Times New Roman" w:hAnsiTheme="minorHAnsi" w:cs="Arial"/>
          <w:sz w:val="22"/>
          <w:szCs w:val="22"/>
        </w:rPr>
        <w:t>March 31</w:t>
      </w:r>
    </w:p>
    <w:p w:rsidR="00DE1978" w:rsidRPr="006E024F" w:rsidRDefault="00DE1978" w:rsidP="00D200F1">
      <w:pPr>
        <w:numPr>
          <w:ilvl w:val="0"/>
          <w:numId w:val="16"/>
        </w:numPr>
        <w:shd w:val="clear" w:color="auto" w:fill="FFFFFF"/>
        <w:ind w:left="1440"/>
        <w:rPr>
          <w:rFonts w:asciiTheme="minorHAnsi" w:eastAsia="Times New Roman" w:hAnsiTheme="minorHAnsi" w:cs="Arial"/>
          <w:sz w:val="22"/>
          <w:szCs w:val="22"/>
        </w:rPr>
      </w:pPr>
      <w:r w:rsidRPr="006E024F">
        <w:rPr>
          <w:rFonts w:asciiTheme="minorHAnsi" w:eastAsia="Times New Roman" w:hAnsiTheme="minorHAnsi" w:cs="Arial"/>
          <w:sz w:val="22"/>
          <w:szCs w:val="22"/>
        </w:rPr>
        <w:t>June 30</w:t>
      </w:r>
    </w:p>
    <w:p w:rsidR="00DE1978" w:rsidRPr="006E024F" w:rsidRDefault="00DE1978" w:rsidP="00D200F1">
      <w:pPr>
        <w:numPr>
          <w:ilvl w:val="0"/>
          <w:numId w:val="16"/>
        </w:numPr>
        <w:shd w:val="clear" w:color="auto" w:fill="FFFFFF"/>
        <w:ind w:left="1440"/>
        <w:rPr>
          <w:rFonts w:asciiTheme="minorHAnsi" w:eastAsia="Times New Roman" w:hAnsiTheme="minorHAnsi" w:cs="Arial"/>
          <w:sz w:val="22"/>
          <w:szCs w:val="22"/>
        </w:rPr>
      </w:pPr>
      <w:r w:rsidRPr="006E024F">
        <w:rPr>
          <w:rFonts w:asciiTheme="minorHAnsi" w:eastAsia="Times New Roman" w:hAnsiTheme="minorHAnsi" w:cs="Arial"/>
          <w:sz w:val="22"/>
          <w:szCs w:val="22"/>
        </w:rPr>
        <w:t>September 30</w:t>
      </w:r>
    </w:p>
    <w:p w:rsidR="00DE1978" w:rsidRPr="006E024F" w:rsidRDefault="00DE1978" w:rsidP="00D200F1">
      <w:pPr>
        <w:numPr>
          <w:ilvl w:val="0"/>
          <w:numId w:val="16"/>
        </w:numPr>
        <w:shd w:val="clear" w:color="auto" w:fill="FFFFFF"/>
        <w:ind w:left="1440"/>
        <w:rPr>
          <w:rFonts w:asciiTheme="minorHAnsi" w:eastAsia="Times New Roman" w:hAnsiTheme="minorHAnsi" w:cs="Arial"/>
          <w:sz w:val="22"/>
          <w:szCs w:val="22"/>
        </w:rPr>
      </w:pPr>
      <w:r w:rsidRPr="006E024F">
        <w:rPr>
          <w:rFonts w:asciiTheme="minorHAnsi" w:eastAsia="Times New Roman" w:hAnsiTheme="minorHAnsi" w:cs="Arial"/>
          <w:sz w:val="22"/>
          <w:szCs w:val="22"/>
        </w:rPr>
        <w:t>December 31</w:t>
      </w:r>
    </w:p>
    <w:p w:rsidR="00DE1978" w:rsidRPr="006E024F" w:rsidRDefault="00DE1978" w:rsidP="00FA5168">
      <w:pPr>
        <w:shd w:val="clear" w:color="auto" w:fill="FFFFFF"/>
        <w:ind w:left="540"/>
        <w:rPr>
          <w:rFonts w:asciiTheme="minorHAnsi" w:eastAsia="Times New Roman" w:hAnsiTheme="minorHAnsi" w:cs="Arial"/>
          <w:sz w:val="22"/>
          <w:szCs w:val="22"/>
        </w:rPr>
      </w:pPr>
      <w:r w:rsidRPr="006E024F">
        <w:rPr>
          <w:rFonts w:asciiTheme="minorHAnsi" w:eastAsia="Times New Roman" w:hAnsiTheme="minorHAnsi" w:cs="Arial"/>
          <w:sz w:val="22"/>
          <w:szCs w:val="22"/>
        </w:rPr>
        <w:t> </w:t>
      </w:r>
    </w:p>
    <w:p w:rsidR="00DE1978" w:rsidRPr="006E024F" w:rsidRDefault="00FA5168" w:rsidP="00FA5168">
      <w:pPr>
        <w:shd w:val="clear" w:color="auto" w:fill="FFFFFF"/>
        <w:ind w:left="540"/>
        <w:rPr>
          <w:rFonts w:asciiTheme="minorHAnsi" w:eastAsia="Times New Roman" w:hAnsiTheme="minorHAnsi" w:cs="Arial"/>
          <w:sz w:val="22"/>
          <w:szCs w:val="22"/>
        </w:rPr>
      </w:pPr>
      <w:r w:rsidRPr="006E024F">
        <w:rPr>
          <w:rFonts w:asciiTheme="minorHAnsi" w:eastAsia="Times New Roman" w:hAnsiTheme="minorHAnsi" w:cs="Arial"/>
          <w:b/>
          <w:bCs/>
          <w:sz w:val="22"/>
          <w:szCs w:val="22"/>
        </w:rPr>
        <w:t>C</w:t>
      </w:r>
      <w:r w:rsidR="00B507C3" w:rsidRPr="006E024F">
        <w:rPr>
          <w:rFonts w:asciiTheme="minorHAnsi" w:eastAsia="Times New Roman" w:hAnsiTheme="minorHAnsi" w:cs="Arial"/>
          <w:b/>
          <w:bCs/>
          <w:sz w:val="22"/>
          <w:szCs w:val="22"/>
        </w:rPr>
        <w:t>.   Bases of Complaints, Special C</w:t>
      </w:r>
      <w:r w:rsidR="00DE1978" w:rsidRPr="006E024F">
        <w:rPr>
          <w:rFonts w:asciiTheme="minorHAnsi" w:eastAsia="Times New Roman" w:hAnsiTheme="minorHAnsi" w:cs="Arial"/>
          <w:b/>
          <w:bCs/>
          <w:sz w:val="22"/>
          <w:szCs w:val="22"/>
        </w:rPr>
        <w:t>onsiderations</w:t>
      </w:r>
    </w:p>
    <w:p w:rsidR="00DE1978" w:rsidRPr="006E024F" w:rsidRDefault="00DE1978" w:rsidP="00FA5168">
      <w:pPr>
        <w:shd w:val="clear" w:color="auto" w:fill="FFFFFF"/>
        <w:ind w:left="540"/>
        <w:rPr>
          <w:rFonts w:asciiTheme="minorHAnsi" w:eastAsia="Times New Roman" w:hAnsiTheme="minorHAnsi" w:cs="Arial"/>
          <w:sz w:val="22"/>
          <w:szCs w:val="22"/>
        </w:rPr>
      </w:pPr>
      <w:r w:rsidRPr="006E024F">
        <w:rPr>
          <w:rFonts w:asciiTheme="minorHAnsi" w:eastAsia="Times New Roman" w:hAnsiTheme="minorHAnsi" w:cs="Arial"/>
          <w:sz w:val="22"/>
          <w:szCs w:val="22"/>
        </w:rPr>
        <w:t> </w:t>
      </w:r>
    </w:p>
    <w:p w:rsidR="00DE1978" w:rsidRPr="006E024F" w:rsidRDefault="00DE1978" w:rsidP="00FA5168">
      <w:pPr>
        <w:shd w:val="clear" w:color="auto" w:fill="FFFFFF"/>
        <w:ind w:left="540"/>
        <w:rPr>
          <w:rFonts w:asciiTheme="minorHAnsi" w:eastAsia="Times New Roman" w:hAnsiTheme="minorHAnsi" w:cs="Arial"/>
          <w:sz w:val="22"/>
          <w:szCs w:val="22"/>
        </w:rPr>
      </w:pPr>
      <w:r w:rsidRPr="006E024F">
        <w:rPr>
          <w:rFonts w:asciiTheme="minorHAnsi" w:eastAsia="Times New Roman" w:hAnsiTheme="minorHAnsi" w:cs="Arial"/>
          <w:sz w:val="22"/>
          <w:szCs w:val="22"/>
        </w:rPr>
        <w:t xml:space="preserve">When recording the “prohibited basis” of a complaint in the “Discrimination Complaint Log,” the </w:t>
      </w:r>
      <w:r w:rsidR="006E024F" w:rsidRPr="006E024F">
        <w:rPr>
          <w:rFonts w:asciiTheme="minorHAnsi" w:eastAsia="Times New Roman" w:hAnsiTheme="minorHAnsi" w:cs="Arial"/>
          <w:sz w:val="22"/>
          <w:szCs w:val="22"/>
        </w:rPr>
        <w:t xml:space="preserve">NEWDB </w:t>
      </w:r>
      <w:r w:rsidRPr="006E024F">
        <w:rPr>
          <w:rFonts w:asciiTheme="minorHAnsi" w:eastAsia="Times New Roman" w:hAnsiTheme="minorHAnsi" w:cs="Arial"/>
          <w:sz w:val="22"/>
          <w:szCs w:val="22"/>
        </w:rPr>
        <w:t>EO Officer shall follow these guidelines:</w:t>
      </w:r>
    </w:p>
    <w:p w:rsidR="00DE1978" w:rsidRPr="006E024F" w:rsidRDefault="00DE1978" w:rsidP="00FA5168">
      <w:pPr>
        <w:shd w:val="clear" w:color="auto" w:fill="FFFFFF"/>
        <w:ind w:left="540"/>
        <w:rPr>
          <w:rFonts w:asciiTheme="minorHAnsi" w:eastAsia="Times New Roman" w:hAnsiTheme="minorHAnsi" w:cs="Arial"/>
          <w:sz w:val="22"/>
          <w:szCs w:val="22"/>
        </w:rPr>
      </w:pPr>
      <w:r w:rsidRPr="006E024F">
        <w:rPr>
          <w:rFonts w:asciiTheme="minorHAnsi" w:eastAsia="Times New Roman" w:hAnsiTheme="minorHAnsi" w:cs="Arial"/>
          <w:sz w:val="22"/>
          <w:szCs w:val="22"/>
        </w:rPr>
        <w:t> </w:t>
      </w:r>
    </w:p>
    <w:p w:rsidR="00DE1978" w:rsidRPr="006E024F" w:rsidRDefault="00DE1978" w:rsidP="0035271A">
      <w:pPr>
        <w:pStyle w:val="ListParagraph"/>
        <w:numPr>
          <w:ilvl w:val="0"/>
          <w:numId w:val="8"/>
        </w:numPr>
        <w:shd w:val="clear" w:color="auto" w:fill="FFFFFF"/>
        <w:ind w:left="1440"/>
        <w:rPr>
          <w:rFonts w:asciiTheme="minorHAnsi" w:hAnsiTheme="minorHAnsi" w:cs="Arial"/>
          <w:sz w:val="22"/>
          <w:szCs w:val="22"/>
        </w:rPr>
      </w:pPr>
      <w:r w:rsidRPr="006E024F">
        <w:rPr>
          <w:rFonts w:asciiTheme="minorHAnsi" w:hAnsiTheme="minorHAnsi" w:cs="Arial"/>
          <w:sz w:val="22"/>
          <w:szCs w:val="22"/>
        </w:rPr>
        <w:lastRenderedPageBreak/>
        <w:t xml:space="preserve">Complaints alleging discrimination </w:t>
      </w:r>
      <w:r w:rsidRPr="0043063E">
        <w:rPr>
          <w:rFonts w:asciiTheme="minorHAnsi" w:hAnsiTheme="minorHAnsi" w:cs="Arial"/>
          <w:noProof/>
          <w:sz w:val="22"/>
          <w:szCs w:val="22"/>
        </w:rPr>
        <w:t>on the basis of</w:t>
      </w:r>
      <w:r w:rsidRPr="006E024F">
        <w:rPr>
          <w:rFonts w:asciiTheme="minorHAnsi" w:hAnsiTheme="minorHAnsi" w:cs="Arial"/>
          <w:sz w:val="22"/>
          <w:szCs w:val="22"/>
        </w:rPr>
        <w:t xml:space="preserve"> limited English proficiency (LEP) shall </w:t>
      </w:r>
      <w:r w:rsidRPr="0043063E">
        <w:rPr>
          <w:rFonts w:asciiTheme="minorHAnsi" w:hAnsiTheme="minorHAnsi" w:cs="Arial"/>
          <w:noProof/>
          <w:sz w:val="22"/>
          <w:szCs w:val="22"/>
        </w:rPr>
        <w:t>be recorded</w:t>
      </w:r>
      <w:r w:rsidRPr="006E024F">
        <w:rPr>
          <w:rFonts w:asciiTheme="minorHAnsi" w:hAnsiTheme="minorHAnsi" w:cs="Arial"/>
          <w:sz w:val="22"/>
          <w:szCs w:val="22"/>
        </w:rPr>
        <w:t xml:space="preserve"> as national origin-based complaints.</w:t>
      </w:r>
    </w:p>
    <w:p w:rsidR="005E2FF5" w:rsidRPr="006E024F" w:rsidRDefault="00DE1978" w:rsidP="0035271A">
      <w:pPr>
        <w:pStyle w:val="ListParagraph"/>
        <w:numPr>
          <w:ilvl w:val="0"/>
          <w:numId w:val="8"/>
        </w:numPr>
        <w:shd w:val="clear" w:color="auto" w:fill="FFFFFF"/>
        <w:ind w:left="1440"/>
        <w:rPr>
          <w:rFonts w:asciiTheme="minorHAnsi" w:hAnsiTheme="minorHAnsi" w:cs="Arial"/>
          <w:sz w:val="22"/>
          <w:szCs w:val="22"/>
        </w:rPr>
      </w:pPr>
      <w:r w:rsidRPr="006E024F">
        <w:rPr>
          <w:rFonts w:asciiTheme="minorHAnsi" w:hAnsiTheme="minorHAnsi" w:cs="Arial"/>
          <w:sz w:val="22"/>
          <w:szCs w:val="22"/>
        </w:rPr>
        <w:t xml:space="preserve">Gender-based complaints include allegations of discrimination based on gender, sexual orientation, pregnancy, familial status, transgender, and </w:t>
      </w:r>
      <w:r w:rsidRPr="0043063E">
        <w:rPr>
          <w:rFonts w:asciiTheme="minorHAnsi" w:hAnsiTheme="minorHAnsi" w:cs="Arial"/>
          <w:noProof/>
          <w:sz w:val="22"/>
          <w:szCs w:val="22"/>
        </w:rPr>
        <w:t>transsexual</w:t>
      </w:r>
      <w:r w:rsidRPr="006E024F">
        <w:rPr>
          <w:rFonts w:asciiTheme="minorHAnsi" w:hAnsiTheme="minorHAnsi" w:cs="Arial"/>
          <w:sz w:val="22"/>
          <w:szCs w:val="22"/>
        </w:rPr>
        <w:t xml:space="preserve"> status.</w:t>
      </w:r>
    </w:p>
    <w:p w:rsidR="005E2FF5" w:rsidRPr="00AE42BE" w:rsidRDefault="005E2FF5" w:rsidP="00AE42BE">
      <w:pPr>
        <w:pStyle w:val="ListParagraph"/>
        <w:numPr>
          <w:ilvl w:val="0"/>
          <w:numId w:val="8"/>
        </w:numPr>
        <w:shd w:val="clear" w:color="auto" w:fill="FFFFFF"/>
        <w:ind w:left="1440"/>
        <w:rPr>
          <w:rFonts w:asciiTheme="minorHAnsi" w:hAnsiTheme="minorHAnsi" w:cs="Arial"/>
          <w:sz w:val="22"/>
          <w:szCs w:val="22"/>
        </w:rPr>
      </w:pPr>
      <w:r w:rsidRPr="00AE42BE">
        <w:rPr>
          <w:rFonts w:asciiTheme="minorHAnsi" w:hAnsiTheme="minorHAnsi" w:cs="Arial"/>
          <w:sz w:val="22"/>
          <w:szCs w:val="22"/>
        </w:rPr>
        <w:t xml:space="preserve">Harassment and hostile environment. Quid pro quo harassment and hostile environment constitute forms of prohibited discrimination when based on protected class characteristics (Quid pro quo means a favor or advantage granted or expected in return for something). For example, an allegation of hostile environment based on race would be recorded in the “Discrimination Log” as a race-based discrimination complaint. Similarly, a quid pro quo allegation of sexual harassment would be recorded as a gender-based discrimination complaint. </w:t>
      </w:r>
    </w:p>
    <w:p w:rsidR="00DE1978" w:rsidRPr="006E024F" w:rsidRDefault="00DE1978" w:rsidP="0035271A">
      <w:pPr>
        <w:pStyle w:val="ListParagraph"/>
        <w:numPr>
          <w:ilvl w:val="0"/>
          <w:numId w:val="8"/>
        </w:numPr>
        <w:shd w:val="clear" w:color="auto" w:fill="FFFFFF"/>
        <w:ind w:left="1440"/>
        <w:rPr>
          <w:rFonts w:asciiTheme="minorHAnsi" w:hAnsiTheme="minorHAnsi" w:cs="Arial"/>
          <w:sz w:val="22"/>
          <w:szCs w:val="22"/>
        </w:rPr>
      </w:pPr>
      <w:r w:rsidRPr="006E024F">
        <w:rPr>
          <w:rFonts w:asciiTheme="minorHAnsi" w:hAnsiTheme="minorHAnsi" w:cs="Arial"/>
          <w:sz w:val="22"/>
          <w:szCs w:val="22"/>
        </w:rPr>
        <w:t>Retaliation. WIOA’s nondiscrimination provisions prohibit retaliation on the bases of (1) filing a complaint alleging a violation of Section 188 of the WIOA, (2) furnishing information to, or assisting or participating in any manner, in an investigation, review, hearing, or other activity related to:</w:t>
      </w:r>
    </w:p>
    <w:p w:rsidR="00DE1978" w:rsidRPr="006E024F" w:rsidRDefault="00DE1978" w:rsidP="00D56249">
      <w:pPr>
        <w:pStyle w:val="ListParagraph"/>
        <w:numPr>
          <w:ilvl w:val="0"/>
          <w:numId w:val="9"/>
        </w:numPr>
        <w:shd w:val="clear" w:color="auto" w:fill="FFFFFF"/>
        <w:ind w:right="1440"/>
        <w:rPr>
          <w:rFonts w:asciiTheme="minorHAnsi" w:hAnsiTheme="minorHAnsi" w:cs="Arial"/>
          <w:sz w:val="22"/>
          <w:szCs w:val="22"/>
        </w:rPr>
      </w:pPr>
      <w:r w:rsidRPr="006E024F">
        <w:rPr>
          <w:rFonts w:asciiTheme="minorHAnsi" w:hAnsiTheme="minorHAnsi" w:cs="Arial"/>
          <w:sz w:val="22"/>
          <w:szCs w:val="22"/>
        </w:rPr>
        <w:t>Administering the WIOA’s nondiscrimination provisions;</w:t>
      </w:r>
    </w:p>
    <w:p w:rsidR="00DE1978" w:rsidRPr="006E024F" w:rsidRDefault="00DE1978" w:rsidP="00D56249">
      <w:pPr>
        <w:pStyle w:val="ListParagraph"/>
        <w:numPr>
          <w:ilvl w:val="0"/>
          <w:numId w:val="9"/>
        </w:numPr>
        <w:shd w:val="clear" w:color="auto" w:fill="FFFFFF"/>
        <w:ind w:right="1440"/>
        <w:rPr>
          <w:rFonts w:asciiTheme="minorHAnsi" w:hAnsiTheme="minorHAnsi" w:cs="Arial"/>
          <w:sz w:val="22"/>
          <w:szCs w:val="22"/>
        </w:rPr>
      </w:pPr>
      <w:r w:rsidRPr="006E024F">
        <w:rPr>
          <w:rFonts w:asciiTheme="minorHAnsi" w:hAnsiTheme="minorHAnsi" w:cs="Arial"/>
          <w:sz w:val="22"/>
          <w:szCs w:val="22"/>
        </w:rPr>
        <w:t>Exercising authority under these provisions;</w:t>
      </w:r>
    </w:p>
    <w:p w:rsidR="00DE1978" w:rsidRPr="006E024F" w:rsidRDefault="00DE1978" w:rsidP="00D56249">
      <w:pPr>
        <w:pStyle w:val="ListParagraph"/>
        <w:numPr>
          <w:ilvl w:val="0"/>
          <w:numId w:val="9"/>
        </w:numPr>
        <w:shd w:val="clear" w:color="auto" w:fill="FFFFFF"/>
        <w:ind w:right="1440"/>
        <w:rPr>
          <w:rFonts w:asciiTheme="minorHAnsi" w:hAnsiTheme="minorHAnsi" w:cs="Arial"/>
          <w:sz w:val="22"/>
          <w:szCs w:val="22"/>
        </w:rPr>
      </w:pPr>
      <w:r w:rsidRPr="006E024F">
        <w:rPr>
          <w:rFonts w:asciiTheme="minorHAnsi" w:hAnsiTheme="minorHAnsi" w:cs="Arial"/>
          <w:sz w:val="22"/>
          <w:szCs w:val="22"/>
        </w:rPr>
        <w:t>Exercising a privilege secured by the provisions; or</w:t>
      </w:r>
    </w:p>
    <w:p w:rsidR="00DE1978" w:rsidRPr="006E024F" w:rsidRDefault="00DE1978" w:rsidP="00D56249">
      <w:pPr>
        <w:pStyle w:val="ListParagraph"/>
        <w:numPr>
          <w:ilvl w:val="0"/>
          <w:numId w:val="9"/>
        </w:numPr>
        <w:shd w:val="clear" w:color="auto" w:fill="FFFFFF"/>
        <w:ind w:right="1440"/>
        <w:rPr>
          <w:rFonts w:asciiTheme="minorHAnsi" w:hAnsiTheme="minorHAnsi" w:cs="Arial"/>
          <w:sz w:val="22"/>
          <w:szCs w:val="22"/>
        </w:rPr>
      </w:pPr>
      <w:r w:rsidRPr="006E024F">
        <w:rPr>
          <w:rFonts w:asciiTheme="minorHAnsi" w:hAnsiTheme="minorHAnsi" w:cs="Arial"/>
          <w:sz w:val="22"/>
          <w:szCs w:val="22"/>
        </w:rPr>
        <w:t>Otherwise exercising any rights and privileges under the nondiscrimination an</w:t>
      </w:r>
      <w:r w:rsidR="003337FE">
        <w:rPr>
          <w:rFonts w:asciiTheme="minorHAnsi" w:hAnsiTheme="minorHAnsi" w:cs="Arial"/>
          <w:sz w:val="22"/>
          <w:szCs w:val="22"/>
        </w:rPr>
        <w:t>d</w:t>
      </w:r>
      <w:r w:rsidRPr="006E024F">
        <w:rPr>
          <w:rFonts w:asciiTheme="minorHAnsi" w:hAnsiTheme="minorHAnsi" w:cs="Arial"/>
          <w:sz w:val="22"/>
          <w:szCs w:val="22"/>
        </w:rPr>
        <w:t xml:space="preserve"> equal opportunity provisions of the WIOA. </w:t>
      </w:r>
    </w:p>
    <w:p w:rsidR="00DE1978" w:rsidRPr="006E024F" w:rsidRDefault="00DE1978" w:rsidP="005C0EB0">
      <w:pPr>
        <w:shd w:val="clear" w:color="auto" w:fill="FFFFFF"/>
        <w:ind w:left="1440"/>
        <w:rPr>
          <w:rFonts w:asciiTheme="minorHAnsi" w:eastAsia="Times New Roman" w:hAnsiTheme="minorHAnsi" w:cs="Arial"/>
          <w:sz w:val="22"/>
          <w:szCs w:val="22"/>
        </w:rPr>
      </w:pPr>
      <w:r w:rsidRPr="006E024F">
        <w:rPr>
          <w:rFonts w:asciiTheme="minorHAnsi" w:eastAsia="Times New Roman" w:hAnsiTheme="minorHAnsi" w:cs="Arial"/>
          <w:sz w:val="22"/>
          <w:szCs w:val="22"/>
        </w:rPr>
        <w:t xml:space="preserve">Retaliation constitutes a form of </w:t>
      </w:r>
      <w:r w:rsidR="006120CE" w:rsidRPr="006E024F">
        <w:rPr>
          <w:rFonts w:asciiTheme="minorHAnsi" w:eastAsia="Times New Roman" w:hAnsiTheme="minorHAnsi" w:cs="Arial"/>
          <w:sz w:val="22"/>
          <w:szCs w:val="22"/>
        </w:rPr>
        <w:t>discrimination and</w:t>
      </w:r>
      <w:r w:rsidRPr="006E024F">
        <w:rPr>
          <w:rFonts w:asciiTheme="minorHAnsi" w:eastAsia="Times New Roman" w:hAnsiTheme="minorHAnsi" w:cs="Arial"/>
          <w:sz w:val="22"/>
          <w:szCs w:val="22"/>
        </w:rPr>
        <w:t xml:space="preserve"> </w:t>
      </w:r>
      <w:r w:rsidRPr="0043063E">
        <w:rPr>
          <w:rFonts w:asciiTheme="minorHAnsi" w:eastAsia="Times New Roman" w:hAnsiTheme="minorHAnsi" w:cs="Arial"/>
          <w:noProof/>
          <w:sz w:val="22"/>
          <w:szCs w:val="22"/>
        </w:rPr>
        <w:t>is recorded</w:t>
      </w:r>
      <w:r w:rsidRPr="006E024F">
        <w:rPr>
          <w:rFonts w:asciiTheme="minorHAnsi" w:eastAsia="Times New Roman" w:hAnsiTheme="minorHAnsi" w:cs="Arial"/>
          <w:sz w:val="22"/>
          <w:szCs w:val="22"/>
        </w:rPr>
        <w:t xml:space="preserve"> in the “Discrimination Co</w:t>
      </w:r>
      <w:r w:rsidR="006D4636" w:rsidRPr="006E024F">
        <w:rPr>
          <w:rFonts w:asciiTheme="minorHAnsi" w:eastAsia="Times New Roman" w:hAnsiTheme="minorHAnsi" w:cs="Arial"/>
          <w:sz w:val="22"/>
          <w:szCs w:val="22"/>
        </w:rPr>
        <w:t>mplaint Log.” </w:t>
      </w:r>
      <w:r w:rsidRPr="006E024F">
        <w:rPr>
          <w:rFonts w:asciiTheme="minorHAnsi" w:eastAsia="Times New Roman" w:hAnsiTheme="minorHAnsi" w:cs="Arial"/>
          <w:sz w:val="22"/>
          <w:szCs w:val="22"/>
        </w:rPr>
        <w:t xml:space="preserve">The basis of this type of complaint shall </w:t>
      </w:r>
      <w:r w:rsidRPr="0043063E">
        <w:rPr>
          <w:rFonts w:asciiTheme="minorHAnsi" w:eastAsia="Times New Roman" w:hAnsiTheme="minorHAnsi" w:cs="Arial"/>
          <w:noProof/>
          <w:sz w:val="22"/>
          <w:szCs w:val="22"/>
        </w:rPr>
        <w:t>be recorded</w:t>
      </w:r>
      <w:r w:rsidRPr="006E024F">
        <w:rPr>
          <w:rFonts w:asciiTheme="minorHAnsi" w:eastAsia="Times New Roman" w:hAnsiTheme="minorHAnsi" w:cs="Arial"/>
          <w:sz w:val="22"/>
          <w:szCs w:val="22"/>
        </w:rPr>
        <w:t xml:space="preserve"> as “retaliation.”</w:t>
      </w:r>
    </w:p>
    <w:p w:rsidR="00DE1978" w:rsidRPr="006E024F" w:rsidRDefault="00DE1978" w:rsidP="00FE322C">
      <w:pPr>
        <w:pStyle w:val="ListParagraph"/>
        <w:numPr>
          <w:ilvl w:val="0"/>
          <w:numId w:val="10"/>
        </w:numPr>
        <w:shd w:val="clear" w:color="auto" w:fill="FFFFFF"/>
        <w:ind w:left="1440" w:right="720"/>
        <w:rPr>
          <w:rFonts w:asciiTheme="minorHAnsi" w:hAnsiTheme="minorHAnsi" w:cs="Arial"/>
          <w:sz w:val="22"/>
          <w:szCs w:val="22"/>
        </w:rPr>
      </w:pPr>
      <w:r w:rsidRPr="006E024F">
        <w:rPr>
          <w:rFonts w:asciiTheme="minorHAnsi" w:hAnsiTheme="minorHAnsi" w:cs="Arial"/>
          <w:sz w:val="22"/>
          <w:szCs w:val="22"/>
        </w:rPr>
        <w:t>If a complaint alleges discrimination on more than one basis, then all asserted bases shall be recorded in the “Discrimination Complaint Log.”</w:t>
      </w:r>
    </w:p>
    <w:p w:rsidR="00DE1978" w:rsidRPr="006E024F" w:rsidRDefault="00DE1978" w:rsidP="00340E82">
      <w:pPr>
        <w:shd w:val="clear" w:color="auto" w:fill="FFFFFF"/>
        <w:ind w:left="540" w:hanging="540"/>
        <w:rPr>
          <w:rFonts w:asciiTheme="minorHAnsi" w:eastAsia="Times New Roman" w:hAnsiTheme="minorHAnsi" w:cs="Arial"/>
          <w:sz w:val="22"/>
          <w:szCs w:val="22"/>
        </w:rPr>
      </w:pPr>
      <w:r w:rsidRPr="006E024F">
        <w:rPr>
          <w:rFonts w:asciiTheme="minorHAnsi" w:eastAsia="Times New Roman" w:hAnsiTheme="minorHAnsi" w:cs="Arial"/>
          <w:sz w:val="22"/>
          <w:szCs w:val="22"/>
        </w:rPr>
        <w:t> </w:t>
      </w:r>
    </w:p>
    <w:p w:rsidR="00DE1978" w:rsidRPr="006E024F" w:rsidRDefault="00DE1978" w:rsidP="00FA5168">
      <w:pPr>
        <w:ind w:left="630"/>
        <w:rPr>
          <w:rFonts w:asciiTheme="minorHAnsi" w:eastAsia="Times New Roman" w:hAnsiTheme="minorHAnsi" w:cs="Arial"/>
          <w:bCs/>
          <w:sz w:val="22"/>
          <w:szCs w:val="22"/>
        </w:rPr>
      </w:pPr>
      <w:r w:rsidRPr="006E024F">
        <w:rPr>
          <w:rFonts w:asciiTheme="minorHAnsi" w:eastAsia="Times New Roman" w:hAnsiTheme="minorHAnsi" w:cs="Arial"/>
          <w:bCs/>
          <w:sz w:val="22"/>
          <w:szCs w:val="22"/>
        </w:rPr>
        <w:t xml:space="preserve">All items (electronic or paper) related to the discrimination complaint investigation, including discrimination complaint log entries, must be preserved for </w:t>
      </w:r>
      <w:r w:rsidRPr="0043063E">
        <w:rPr>
          <w:rFonts w:asciiTheme="minorHAnsi" w:eastAsia="Times New Roman" w:hAnsiTheme="minorHAnsi" w:cs="Arial"/>
          <w:bCs/>
          <w:noProof/>
          <w:sz w:val="22"/>
          <w:szCs w:val="22"/>
        </w:rPr>
        <w:t>a period of</w:t>
      </w:r>
      <w:r w:rsidRPr="006E024F">
        <w:rPr>
          <w:rFonts w:asciiTheme="minorHAnsi" w:eastAsia="Times New Roman" w:hAnsiTheme="minorHAnsi" w:cs="Arial"/>
          <w:bCs/>
          <w:sz w:val="22"/>
          <w:szCs w:val="22"/>
        </w:rPr>
        <w:t xml:space="preserve"> not less than three (3) years from the date of final action related to resolution of the complaint. 29 C.F.R. § 38.43(b).</w:t>
      </w:r>
    </w:p>
    <w:p w:rsidR="00340E82" w:rsidRPr="006E024F" w:rsidRDefault="00340E82" w:rsidP="00FA5168">
      <w:pPr>
        <w:ind w:left="360" w:hanging="540"/>
        <w:rPr>
          <w:rFonts w:asciiTheme="minorHAnsi" w:eastAsia="Times New Roman" w:hAnsiTheme="minorHAnsi" w:cs="Arial"/>
          <w:b/>
          <w:bCs/>
          <w:sz w:val="22"/>
          <w:szCs w:val="22"/>
        </w:rPr>
      </w:pPr>
    </w:p>
    <w:p w:rsidR="00DE1978" w:rsidRPr="006E024F" w:rsidRDefault="00DE1978" w:rsidP="00076C92">
      <w:pPr>
        <w:pStyle w:val="Title"/>
        <w:pBdr>
          <w:bottom w:val="none" w:sz="0" w:space="0" w:color="auto"/>
        </w:pBdr>
        <w:ind w:hanging="360"/>
        <w:rPr>
          <w:rFonts w:asciiTheme="minorHAnsi" w:eastAsia="Times New Roman" w:hAnsiTheme="minorHAnsi" w:cs="Arial"/>
          <w:b/>
          <w:color w:val="auto"/>
          <w:sz w:val="22"/>
          <w:szCs w:val="22"/>
        </w:rPr>
      </w:pPr>
      <w:r w:rsidRPr="006E024F">
        <w:rPr>
          <w:rFonts w:asciiTheme="minorHAnsi" w:eastAsia="Times New Roman" w:hAnsiTheme="minorHAnsi" w:cs="Arial"/>
          <w:b/>
          <w:color w:val="auto"/>
          <w:sz w:val="22"/>
          <w:szCs w:val="22"/>
        </w:rPr>
        <w:t>VIII</w:t>
      </w:r>
      <w:r w:rsidR="004E2F0D" w:rsidRPr="006E024F">
        <w:rPr>
          <w:rFonts w:asciiTheme="minorHAnsi" w:eastAsia="Times New Roman" w:hAnsiTheme="minorHAnsi" w:cs="Arial"/>
          <w:b/>
          <w:color w:val="auto"/>
          <w:sz w:val="22"/>
          <w:szCs w:val="22"/>
        </w:rPr>
        <w:t xml:space="preserve">.  </w:t>
      </w:r>
      <w:r w:rsidR="00076C92" w:rsidRPr="006E024F">
        <w:rPr>
          <w:rFonts w:asciiTheme="minorHAnsi" w:eastAsia="Times New Roman" w:hAnsiTheme="minorHAnsi" w:cs="Arial"/>
          <w:b/>
          <w:color w:val="auto"/>
          <w:sz w:val="22"/>
          <w:szCs w:val="22"/>
        </w:rPr>
        <w:t xml:space="preserve">  </w:t>
      </w:r>
      <w:r w:rsidRPr="006E024F">
        <w:rPr>
          <w:rFonts w:asciiTheme="minorHAnsi" w:eastAsia="Times New Roman" w:hAnsiTheme="minorHAnsi" w:cs="Arial"/>
          <w:b/>
          <w:color w:val="auto"/>
          <w:sz w:val="22"/>
          <w:szCs w:val="22"/>
        </w:rPr>
        <w:t>Confidentiality and Security of the Investigative File</w:t>
      </w:r>
    </w:p>
    <w:p w:rsidR="00DE1978" w:rsidRPr="006E024F" w:rsidRDefault="00DE1978" w:rsidP="000504F1">
      <w:pPr>
        <w:shd w:val="clear" w:color="auto" w:fill="FFFFFF"/>
        <w:ind w:left="360"/>
        <w:rPr>
          <w:rFonts w:asciiTheme="minorHAnsi" w:eastAsia="Times New Roman" w:hAnsiTheme="minorHAnsi" w:cs="Arial"/>
          <w:sz w:val="22"/>
          <w:szCs w:val="22"/>
        </w:rPr>
      </w:pPr>
      <w:r w:rsidRPr="006E024F">
        <w:rPr>
          <w:rFonts w:asciiTheme="minorHAnsi" w:eastAsia="Times New Roman" w:hAnsiTheme="minorHAnsi" w:cs="Arial"/>
          <w:sz w:val="22"/>
          <w:szCs w:val="22"/>
        </w:rPr>
        <w:t xml:space="preserve">The investigative file (including the discrimination complaint, investigative notes, witness statements, advisory memoranda </w:t>
      </w:r>
      <w:r w:rsidRPr="0043063E">
        <w:rPr>
          <w:rFonts w:asciiTheme="minorHAnsi" w:eastAsia="Times New Roman" w:hAnsiTheme="minorHAnsi" w:cs="Arial"/>
          <w:noProof/>
          <w:sz w:val="22"/>
          <w:szCs w:val="22"/>
        </w:rPr>
        <w:t>pertaining to</w:t>
      </w:r>
      <w:r w:rsidRPr="006E024F">
        <w:rPr>
          <w:rFonts w:asciiTheme="minorHAnsi" w:eastAsia="Times New Roman" w:hAnsiTheme="minorHAnsi" w:cs="Arial"/>
          <w:sz w:val="22"/>
          <w:szCs w:val="22"/>
        </w:rPr>
        <w:t xml:space="preserve"> the complaint, and any other related documents) shall </w:t>
      </w:r>
      <w:r w:rsidRPr="0043063E">
        <w:rPr>
          <w:rFonts w:asciiTheme="minorHAnsi" w:eastAsia="Times New Roman" w:hAnsiTheme="minorHAnsi" w:cs="Arial"/>
          <w:noProof/>
          <w:sz w:val="22"/>
          <w:szCs w:val="22"/>
        </w:rPr>
        <w:t>be kept</w:t>
      </w:r>
      <w:r w:rsidRPr="006E024F">
        <w:rPr>
          <w:rFonts w:asciiTheme="minorHAnsi" w:eastAsia="Times New Roman" w:hAnsiTheme="minorHAnsi" w:cs="Arial"/>
          <w:sz w:val="22"/>
          <w:szCs w:val="22"/>
        </w:rPr>
        <w:t xml:space="preserve"> in a locked filing cabinet, or, if maintained electronically, in an encrypted or </w:t>
      </w:r>
      <w:r w:rsidRPr="0043063E">
        <w:rPr>
          <w:rFonts w:asciiTheme="minorHAnsi" w:eastAsia="Times New Roman" w:hAnsiTheme="minorHAnsi" w:cs="Arial"/>
          <w:noProof/>
          <w:sz w:val="22"/>
          <w:szCs w:val="22"/>
        </w:rPr>
        <w:t>password</w:t>
      </w:r>
      <w:r w:rsidR="0043063E">
        <w:rPr>
          <w:rFonts w:asciiTheme="minorHAnsi" w:eastAsia="Times New Roman" w:hAnsiTheme="minorHAnsi" w:cs="Arial"/>
          <w:noProof/>
          <w:sz w:val="22"/>
          <w:szCs w:val="22"/>
        </w:rPr>
        <w:t>-</w:t>
      </w:r>
      <w:r w:rsidRPr="0043063E">
        <w:rPr>
          <w:rFonts w:asciiTheme="minorHAnsi" w:eastAsia="Times New Roman" w:hAnsiTheme="minorHAnsi" w:cs="Arial"/>
          <w:noProof/>
          <w:sz w:val="22"/>
          <w:szCs w:val="22"/>
        </w:rPr>
        <w:t>protected</w:t>
      </w:r>
      <w:r w:rsidRPr="006E024F">
        <w:rPr>
          <w:rFonts w:asciiTheme="minorHAnsi" w:eastAsia="Times New Roman" w:hAnsiTheme="minorHAnsi" w:cs="Arial"/>
          <w:sz w:val="22"/>
          <w:szCs w:val="22"/>
        </w:rPr>
        <w:t xml:space="preserve"> database. The only persons with access to the investigative file shall be:</w:t>
      </w:r>
    </w:p>
    <w:p w:rsidR="00DE1978" w:rsidRPr="006E024F" w:rsidRDefault="00DE1978" w:rsidP="004E2F0D">
      <w:pPr>
        <w:pStyle w:val="ListParagraph"/>
        <w:numPr>
          <w:ilvl w:val="0"/>
          <w:numId w:val="10"/>
        </w:numPr>
        <w:shd w:val="clear" w:color="auto" w:fill="FFFFFF"/>
        <w:ind w:left="1440"/>
        <w:rPr>
          <w:rFonts w:asciiTheme="minorHAnsi" w:hAnsiTheme="minorHAnsi" w:cs="Arial"/>
          <w:sz w:val="22"/>
          <w:szCs w:val="22"/>
        </w:rPr>
      </w:pPr>
      <w:r w:rsidRPr="006E024F">
        <w:rPr>
          <w:rFonts w:asciiTheme="minorHAnsi" w:hAnsiTheme="minorHAnsi" w:cs="Arial"/>
          <w:sz w:val="22"/>
          <w:szCs w:val="22"/>
        </w:rPr>
        <w:t>The</w:t>
      </w:r>
      <w:r w:rsidR="006E024F" w:rsidRPr="006E024F">
        <w:rPr>
          <w:rFonts w:asciiTheme="minorHAnsi" w:hAnsiTheme="minorHAnsi" w:cs="Arial"/>
          <w:sz w:val="22"/>
          <w:szCs w:val="22"/>
        </w:rPr>
        <w:t xml:space="preserve"> NEWDB</w:t>
      </w:r>
      <w:r w:rsidRPr="006E024F">
        <w:rPr>
          <w:rFonts w:asciiTheme="minorHAnsi" w:hAnsiTheme="minorHAnsi" w:cs="Arial"/>
          <w:sz w:val="22"/>
          <w:szCs w:val="22"/>
        </w:rPr>
        <w:t xml:space="preserve"> EO Officer conducting the investigation;</w:t>
      </w:r>
    </w:p>
    <w:p w:rsidR="00DE1978" w:rsidRPr="006E024F" w:rsidRDefault="00DE1978" w:rsidP="004E2F0D">
      <w:pPr>
        <w:pStyle w:val="ListParagraph"/>
        <w:numPr>
          <w:ilvl w:val="0"/>
          <w:numId w:val="10"/>
        </w:numPr>
        <w:shd w:val="clear" w:color="auto" w:fill="FFFFFF"/>
        <w:ind w:left="1440"/>
        <w:rPr>
          <w:rFonts w:asciiTheme="minorHAnsi" w:hAnsiTheme="minorHAnsi" w:cs="Arial"/>
          <w:sz w:val="22"/>
          <w:szCs w:val="22"/>
        </w:rPr>
      </w:pPr>
      <w:r w:rsidRPr="006E024F">
        <w:rPr>
          <w:rFonts w:asciiTheme="minorHAnsi" w:hAnsiTheme="minorHAnsi" w:cs="Arial"/>
          <w:sz w:val="22"/>
          <w:szCs w:val="22"/>
        </w:rPr>
        <w:t xml:space="preserve">The State EO Officer; and </w:t>
      </w:r>
    </w:p>
    <w:p w:rsidR="00DE1978" w:rsidRPr="006E024F" w:rsidRDefault="00DE1978" w:rsidP="000504F1">
      <w:pPr>
        <w:pStyle w:val="ListParagraph"/>
        <w:numPr>
          <w:ilvl w:val="0"/>
          <w:numId w:val="10"/>
        </w:numPr>
        <w:shd w:val="clear" w:color="auto" w:fill="FFFFFF"/>
        <w:ind w:left="1440"/>
        <w:rPr>
          <w:rFonts w:asciiTheme="minorHAnsi" w:hAnsiTheme="minorHAnsi" w:cs="Arial"/>
          <w:sz w:val="22"/>
          <w:szCs w:val="22"/>
        </w:rPr>
      </w:pPr>
      <w:r w:rsidRPr="006E024F">
        <w:rPr>
          <w:rFonts w:asciiTheme="minorHAnsi" w:hAnsiTheme="minorHAnsi" w:cs="Arial"/>
          <w:sz w:val="22"/>
          <w:szCs w:val="22"/>
        </w:rPr>
        <w:t>The U.S. Department of Labor’s Civil Rights Center.</w:t>
      </w:r>
      <w:r w:rsidRPr="006E024F">
        <w:rPr>
          <w:rFonts w:asciiTheme="minorHAnsi" w:eastAsia="Times New Roman" w:hAnsiTheme="minorHAnsi" w:cs="Arial"/>
          <w:sz w:val="22"/>
          <w:szCs w:val="22"/>
        </w:rPr>
        <w:t> </w:t>
      </w:r>
    </w:p>
    <w:p w:rsidR="00DE1978" w:rsidRPr="006E024F" w:rsidRDefault="00DE1978" w:rsidP="00076C92">
      <w:pPr>
        <w:shd w:val="clear" w:color="auto" w:fill="FFFFFF"/>
        <w:ind w:left="360"/>
        <w:rPr>
          <w:rFonts w:asciiTheme="minorHAnsi" w:eastAsia="Times New Roman" w:hAnsiTheme="minorHAnsi" w:cs="Arial"/>
          <w:sz w:val="22"/>
          <w:szCs w:val="22"/>
        </w:rPr>
      </w:pPr>
      <w:r w:rsidRPr="0043063E">
        <w:rPr>
          <w:rFonts w:asciiTheme="minorHAnsi" w:eastAsia="Times New Roman" w:hAnsiTheme="minorHAnsi" w:cs="Arial"/>
          <w:noProof/>
          <w:sz w:val="22"/>
          <w:szCs w:val="22"/>
        </w:rPr>
        <w:t>Any and all</w:t>
      </w:r>
      <w:r w:rsidRPr="006E024F">
        <w:rPr>
          <w:rFonts w:asciiTheme="minorHAnsi" w:eastAsia="Times New Roman" w:hAnsiTheme="minorHAnsi" w:cs="Arial"/>
          <w:sz w:val="22"/>
          <w:szCs w:val="22"/>
        </w:rPr>
        <w:t xml:space="preserve"> medical information gathered in the course of a discrimination complaint investigation shall be kept </w:t>
      </w:r>
      <w:r w:rsidR="006120CE" w:rsidRPr="006E024F">
        <w:rPr>
          <w:rFonts w:asciiTheme="minorHAnsi" w:eastAsia="Times New Roman" w:hAnsiTheme="minorHAnsi" w:cs="Arial"/>
          <w:sz w:val="22"/>
          <w:szCs w:val="22"/>
        </w:rPr>
        <w:t>confidential and</w:t>
      </w:r>
      <w:r w:rsidRPr="006E024F">
        <w:rPr>
          <w:rFonts w:asciiTheme="minorHAnsi" w:eastAsia="Times New Roman" w:hAnsiTheme="minorHAnsi" w:cs="Arial"/>
          <w:sz w:val="22"/>
          <w:szCs w:val="22"/>
        </w:rPr>
        <w:t xml:space="preserve"> stored separately from the investigative file</w:t>
      </w:r>
      <w:r w:rsidR="00537E52">
        <w:rPr>
          <w:rFonts w:asciiTheme="minorHAnsi" w:eastAsia="Times New Roman" w:hAnsiTheme="minorHAnsi" w:cs="Arial"/>
          <w:sz w:val="22"/>
          <w:szCs w:val="22"/>
        </w:rPr>
        <w:t xml:space="preserve">. </w:t>
      </w:r>
      <w:r w:rsidR="00537E52" w:rsidRPr="00AE42BE">
        <w:rPr>
          <w:rFonts w:asciiTheme="minorHAnsi" w:eastAsia="Times New Roman" w:hAnsiTheme="minorHAnsi" w:cs="Arial"/>
          <w:sz w:val="22"/>
          <w:szCs w:val="22"/>
        </w:rPr>
        <w:t>Whether these files are electronic or hard copy, they must be locked or otherwise secured (for example, through password protection)</w:t>
      </w:r>
      <w:r w:rsidR="00537E52">
        <w:t xml:space="preserve"> </w:t>
      </w:r>
      <w:r w:rsidRPr="006E024F">
        <w:rPr>
          <w:rFonts w:asciiTheme="minorHAnsi" w:eastAsia="Times New Roman" w:hAnsiTheme="minorHAnsi" w:cs="Arial"/>
          <w:sz w:val="22"/>
          <w:szCs w:val="22"/>
        </w:rPr>
        <w:t>in compliance with 29 C.F.R. § 38.41(b)(3).</w:t>
      </w:r>
    </w:p>
    <w:p w:rsidR="00DE1978" w:rsidRPr="006E024F" w:rsidRDefault="00DE1978" w:rsidP="00076C92">
      <w:pPr>
        <w:shd w:val="clear" w:color="auto" w:fill="FFFFFF"/>
        <w:ind w:left="360"/>
        <w:rPr>
          <w:rFonts w:asciiTheme="minorHAnsi" w:eastAsia="Times New Roman" w:hAnsiTheme="minorHAnsi" w:cs="Arial"/>
          <w:sz w:val="22"/>
          <w:szCs w:val="22"/>
        </w:rPr>
      </w:pPr>
      <w:r w:rsidRPr="006E024F">
        <w:rPr>
          <w:rFonts w:asciiTheme="minorHAnsi" w:eastAsia="Times New Roman" w:hAnsiTheme="minorHAnsi" w:cs="Arial"/>
          <w:sz w:val="22"/>
          <w:szCs w:val="22"/>
        </w:rPr>
        <w:t> </w:t>
      </w:r>
    </w:p>
    <w:p w:rsidR="00DE1978" w:rsidRPr="006E024F" w:rsidRDefault="00DE1978" w:rsidP="00076C92">
      <w:pPr>
        <w:shd w:val="clear" w:color="auto" w:fill="FFFFFF"/>
        <w:ind w:left="360"/>
        <w:rPr>
          <w:rFonts w:asciiTheme="minorHAnsi" w:eastAsia="Times New Roman" w:hAnsiTheme="minorHAnsi" w:cs="Arial"/>
          <w:bCs/>
          <w:sz w:val="22"/>
          <w:szCs w:val="22"/>
        </w:rPr>
      </w:pPr>
      <w:r w:rsidRPr="006E024F">
        <w:rPr>
          <w:rFonts w:asciiTheme="minorHAnsi" w:eastAsia="Times New Roman" w:hAnsiTheme="minorHAnsi" w:cs="Arial"/>
          <w:sz w:val="22"/>
          <w:szCs w:val="22"/>
        </w:rPr>
        <w:t xml:space="preserve">Any party, witness, or non-party to a complaint seeking copies of any one or more documents in the investigative file must follow the procedures </w:t>
      </w:r>
      <w:r w:rsidRPr="0043063E">
        <w:rPr>
          <w:rFonts w:asciiTheme="minorHAnsi" w:eastAsia="Times New Roman" w:hAnsiTheme="minorHAnsi" w:cs="Arial"/>
          <w:noProof/>
          <w:sz w:val="22"/>
          <w:szCs w:val="22"/>
        </w:rPr>
        <w:t>set forth in</w:t>
      </w:r>
      <w:r w:rsidRPr="006E024F">
        <w:rPr>
          <w:rFonts w:asciiTheme="minorHAnsi" w:eastAsia="Times New Roman" w:hAnsiTheme="minorHAnsi" w:cs="Arial"/>
          <w:sz w:val="22"/>
          <w:szCs w:val="22"/>
        </w:rPr>
        <w:t xml:space="preserve"> </w:t>
      </w:r>
      <w:r w:rsidRPr="006E024F">
        <w:rPr>
          <w:rFonts w:asciiTheme="minorHAnsi" w:eastAsia="Times New Roman" w:hAnsiTheme="minorHAnsi" w:cs="Arial"/>
          <w:bCs/>
          <w:sz w:val="22"/>
          <w:szCs w:val="22"/>
        </w:rPr>
        <w:t xml:space="preserve">Oklahoma Open Records Act, 51 O.S. § </w:t>
      </w:r>
      <w:r w:rsidRPr="006E024F">
        <w:rPr>
          <w:rFonts w:asciiTheme="minorHAnsi" w:eastAsia="Times New Roman" w:hAnsiTheme="minorHAnsi" w:cs="Arial"/>
          <w:bCs/>
          <w:sz w:val="22"/>
          <w:szCs w:val="22"/>
        </w:rPr>
        <w:lastRenderedPageBreak/>
        <w:t xml:space="preserve">24A.1 </w:t>
      </w:r>
      <w:r w:rsidRPr="006E024F">
        <w:rPr>
          <w:rFonts w:asciiTheme="minorHAnsi" w:eastAsia="Times New Roman" w:hAnsiTheme="minorHAnsi" w:cs="Arial"/>
          <w:bCs/>
          <w:i/>
          <w:sz w:val="22"/>
          <w:szCs w:val="22"/>
        </w:rPr>
        <w:t>et seq</w:t>
      </w:r>
      <w:r w:rsidRPr="006E024F">
        <w:rPr>
          <w:rFonts w:asciiTheme="minorHAnsi" w:eastAsia="Times New Roman" w:hAnsiTheme="minorHAnsi" w:cs="Arial"/>
          <w:bCs/>
          <w:sz w:val="22"/>
          <w:szCs w:val="22"/>
        </w:rPr>
        <w:t xml:space="preserve">. Any request for documentation in the investigative file shall </w:t>
      </w:r>
      <w:r w:rsidRPr="0043063E">
        <w:rPr>
          <w:rFonts w:asciiTheme="minorHAnsi" w:eastAsia="Times New Roman" w:hAnsiTheme="minorHAnsi" w:cs="Arial"/>
          <w:bCs/>
          <w:noProof/>
          <w:sz w:val="22"/>
          <w:szCs w:val="22"/>
        </w:rPr>
        <w:t>be submitted</w:t>
      </w:r>
      <w:r w:rsidRPr="006E024F">
        <w:rPr>
          <w:rFonts w:asciiTheme="minorHAnsi" w:eastAsia="Times New Roman" w:hAnsiTheme="minorHAnsi" w:cs="Arial"/>
          <w:bCs/>
          <w:sz w:val="22"/>
          <w:szCs w:val="22"/>
        </w:rPr>
        <w:t xml:space="preserve"> to </w:t>
      </w:r>
      <w:hyperlink r:id="rId19" w:history="1">
        <w:r w:rsidRPr="006E024F">
          <w:rPr>
            <w:rStyle w:val="Hyperlink"/>
            <w:rFonts w:asciiTheme="minorHAnsi" w:eastAsia="Times New Roman" w:hAnsiTheme="minorHAnsi" w:cs="Arial"/>
            <w:bCs/>
            <w:sz w:val="22"/>
            <w:szCs w:val="22"/>
          </w:rPr>
          <w:t>http://www.nfoic.org/oklahoma-sample-foia-request</w:t>
        </w:r>
      </w:hyperlink>
      <w:r w:rsidRPr="006E024F">
        <w:rPr>
          <w:rFonts w:asciiTheme="minorHAnsi" w:eastAsia="Times New Roman" w:hAnsiTheme="minorHAnsi" w:cs="Arial"/>
          <w:bCs/>
          <w:sz w:val="22"/>
          <w:szCs w:val="22"/>
        </w:rPr>
        <w:t xml:space="preserve">. </w:t>
      </w:r>
    </w:p>
    <w:p w:rsidR="00DE1978" w:rsidRPr="006E024F" w:rsidRDefault="00DE1978" w:rsidP="00076C92">
      <w:pPr>
        <w:shd w:val="clear" w:color="auto" w:fill="FFFFFF"/>
        <w:ind w:left="360"/>
        <w:rPr>
          <w:rFonts w:asciiTheme="minorHAnsi" w:eastAsia="Times New Roman" w:hAnsiTheme="minorHAnsi" w:cs="Arial"/>
          <w:bCs/>
          <w:sz w:val="22"/>
          <w:szCs w:val="22"/>
        </w:rPr>
      </w:pPr>
    </w:p>
    <w:p w:rsidR="00DE1978" w:rsidRPr="006E024F" w:rsidRDefault="00DE1978" w:rsidP="00076C92">
      <w:pPr>
        <w:shd w:val="clear" w:color="auto" w:fill="FFFFFF"/>
        <w:ind w:left="360"/>
        <w:rPr>
          <w:rFonts w:asciiTheme="minorHAnsi" w:eastAsia="Times New Roman" w:hAnsiTheme="minorHAnsi" w:cs="Arial"/>
          <w:sz w:val="22"/>
          <w:szCs w:val="22"/>
        </w:rPr>
      </w:pPr>
      <w:r w:rsidRPr="006E024F">
        <w:rPr>
          <w:rFonts w:asciiTheme="minorHAnsi" w:eastAsia="Times New Roman" w:hAnsiTheme="minorHAnsi" w:cs="Arial"/>
          <w:sz w:val="22"/>
          <w:szCs w:val="22"/>
        </w:rPr>
        <w:t xml:space="preserve">Certain exemptions to disclosure may apply. It is the policy of the </w:t>
      </w:r>
      <w:r w:rsidR="006E024F" w:rsidRPr="006E024F">
        <w:rPr>
          <w:rFonts w:asciiTheme="minorHAnsi" w:eastAsia="Times New Roman" w:hAnsiTheme="minorHAnsi" w:cs="Arial"/>
          <w:sz w:val="22"/>
          <w:szCs w:val="22"/>
        </w:rPr>
        <w:t xml:space="preserve">NEWDB </w:t>
      </w:r>
      <w:r w:rsidRPr="006E024F">
        <w:rPr>
          <w:rFonts w:asciiTheme="minorHAnsi" w:eastAsia="Times New Roman" w:hAnsiTheme="minorHAnsi" w:cs="Arial"/>
          <w:sz w:val="22"/>
          <w:szCs w:val="22"/>
        </w:rPr>
        <w:t xml:space="preserve">EO Officer to maintain the highest possible level of confidentiality in </w:t>
      </w:r>
      <w:r w:rsidRPr="0043063E">
        <w:rPr>
          <w:rFonts w:asciiTheme="minorHAnsi" w:eastAsia="Times New Roman" w:hAnsiTheme="minorHAnsi" w:cs="Arial"/>
          <w:noProof/>
          <w:sz w:val="22"/>
          <w:szCs w:val="22"/>
        </w:rPr>
        <w:t>conducting an investigation of</w:t>
      </w:r>
      <w:r w:rsidRPr="006E024F">
        <w:rPr>
          <w:rFonts w:asciiTheme="minorHAnsi" w:eastAsia="Times New Roman" w:hAnsiTheme="minorHAnsi" w:cs="Arial"/>
          <w:sz w:val="22"/>
          <w:szCs w:val="22"/>
        </w:rPr>
        <w:t xml:space="preserve"> a discrimination complaint. Therefore, information from an investigative file will be released only if an exemption cannot </w:t>
      </w:r>
      <w:r w:rsidRPr="0043063E">
        <w:rPr>
          <w:rFonts w:asciiTheme="minorHAnsi" w:eastAsia="Times New Roman" w:hAnsiTheme="minorHAnsi" w:cs="Arial"/>
          <w:noProof/>
          <w:sz w:val="22"/>
          <w:szCs w:val="22"/>
        </w:rPr>
        <w:t>be invoked</w:t>
      </w:r>
      <w:r w:rsidRPr="006E024F">
        <w:rPr>
          <w:rFonts w:asciiTheme="minorHAnsi" w:eastAsia="Times New Roman" w:hAnsiTheme="minorHAnsi" w:cs="Arial"/>
          <w:sz w:val="22"/>
          <w:szCs w:val="22"/>
        </w:rPr>
        <w:t xml:space="preserve"> for that particular piece of information.</w:t>
      </w:r>
    </w:p>
    <w:p w:rsidR="00DE1978" w:rsidRDefault="00DE1978" w:rsidP="00076C92">
      <w:pPr>
        <w:shd w:val="clear" w:color="auto" w:fill="FFFFFF"/>
        <w:ind w:left="180"/>
        <w:rPr>
          <w:rFonts w:asciiTheme="minorHAnsi" w:eastAsia="Times New Roman" w:hAnsiTheme="minorHAnsi" w:cs="Arial"/>
          <w:sz w:val="22"/>
          <w:szCs w:val="22"/>
        </w:rPr>
      </w:pPr>
    </w:p>
    <w:p w:rsidR="00D90134" w:rsidRDefault="00D90134" w:rsidP="00B35126">
      <w:pPr>
        <w:pStyle w:val="BodyText"/>
        <w:spacing w:before="52"/>
        <w:ind w:right="314"/>
        <w:rPr>
          <w:rFonts w:asciiTheme="minorHAnsi" w:eastAsia="Times New Roman" w:hAnsiTheme="minorHAnsi" w:cs="Arial"/>
          <w:sz w:val="22"/>
          <w:szCs w:val="22"/>
        </w:rPr>
      </w:pPr>
      <w:r w:rsidRPr="00AE42BE">
        <w:rPr>
          <w:rFonts w:asciiTheme="minorHAnsi" w:eastAsia="Times New Roman" w:hAnsiTheme="minorHAnsi" w:cs="Arial"/>
          <w:sz w:val="22"/>
          <w:szCs w:val="22"/>
        </w:rPr>
        <w:t xml:space="preserve">When EO complaints contain general grievance, complaint information, or other items that are outside the scope of the EO nondiscrimination process, staff may be allowed limited access to relevant confidential information in investigative files on a need-to-know basis including, supervisors, managers, and subject matter experts. In such cases, the EO Officer must provide notice to the complainant in writing explaining why the complaint is outside the scope of an EO nondiscrimination complaint under WIOA and provide instructions on how to re-file such complaints through other processes with the appropriate Federal, State, or local entity. </w:t>
      </w:r>
    </w:p>
    <w:p w:rsidR="00980AF5" w:rsidRPr="006E024F" w:rsidRDefault="00980AF5" w:rsidP="00076C92">
      <w:pPr>
        <w:shd w:val="clear" w:color="auto" w:fill="FFFFFF"/>
        <w:ind w:left="180"/>
        <w:rPr>
          <w:rFonts w:asciiTheme="minorHAnsi" w:eastAsia="Times New Roman" w:hAnsiTheme="minorHAnsi" w:cs="Arial"/>
          <w:sz w:val="22"/>
          <w:szCs w:val="22"/>
        </w:rPr>
      </w:pPr>
    </w:p>
    <w:p w:rsidR="00D56249" w:rsidRPr="006E024F" w:rsidRDefault="0088022F" w:rsidP="00076C92">
      <w:pPr>
        <w:shd w:val="clear" w:color="auto" w:fill="FFFFFF"/>
        <w:rPr>
          <w:rFonts w:asciiTheme="minorHAnsi" w:hAnsiTheme="minorHAnsi"/>
          <w:b/>
          <w:bCs/>
          <w:sz w:val="22"/>
          <w:szCs w:val="22"/>
        </w:rPr>
      </w:pPr>
      <w:r w:rsidRPr="0043063E">
        <w:rPr>
          <w:rFonts w:asciiTheme="minorHAnsi" w:hAnsiTheme="minorHAnsi"/>
          <w:b/>
          <w:bCs/>
          <w:noProof/>
          <w:sz w:val="22"/>
          <w:szCs w:val="22"/>
        </w:rPr>
        <w:t xml:space="preserve">EQUAL OPPORTUNITY AND NONDISCRIMINATION: </w:t>
      </w:r>
      <w:r w:rsidR="001767B0" w:rsidRPr="0043063E">
        <w:rPr>
          <w:rFonts w:asciiTheme="minorHAnsi" w:hAnsiTheme="minorHAnsi"/>
          <w:b/>
          <w:bCs/>
          <w:noProof/>
          <w:sz w:val="22"/>
          <w:szCs w:val="22"/>
        </w:rPr>
        <w:t xml:space="preserve"> </w:t>
      </w:r>
      <w:r w:rsidRPr="0043063E">
        <w:rPr>
          <w:rFonts w:asciiTheme="minorHAnsi" w:hAnsiTheme="minorHAnsi"/>
          <w:bCs/>
          <w:noProof/>
          <w:sz w:val="22"/>
          <w:szCs w:val="22"/>
        </w:rPr>
        <w:t>All recipients must comply with WIOA’s Equal Opportunity and Nondiscrimination provisions which prohibit discrimination on the basis of race, color, religion, sex (including pregnancy, childbirth, and related medical conditions, transgender status, and gender identity), national origin (including limited English proficiency), age, disability, political affiliation or belief, or, for beneficiaries, applicants, and participants only, on the basis of citizenship status or participation in a WIOA Title-I financially assisted program or activity.</w:t>
      </w:r>
      <w:r w:rsidRPr="006E024F">
        <w:rPr>
          <w:rFonts w:asciiTheme="minorHAnsi" w:hAnsiTheme="minorHAnsi"/>
          <w:b/>
          <w:bCs/>
          <w:sz w:val="22"/>
          <w:szCs w:val="22"/>
        </w:rPr>
        <w:t xml:space="preserve"> </w:t>
      </w:r>
    </w:p>
    <w:p w:rsidR="00191E11" w:rsidRPr="006E024F" w:rsidRDefault="00191E11" w:rsidP="00340E82">
      <w:pPr>
        <w:rPr>
          <w:rFonts w:asciiTheme="minorHAnsi" w:hAnsiTheme="minorHAnsi"/>
          <w:b/>
          <w:sz w:val="22"/>
          <w:szCs w:val="22"/>
        </w:rPr>
      </w:pPr>
    </w:p>
    <w:p w:rsidR="002F7321" w:rsidRPr="006E024F" w:rsidRDefault="002F7321" w:rsidP="00340E82">
      <w:pPr>
        <w:rPr>
          <w:rFonts w:asciiTheme="minorHAnsi" w:hAnsiTheme="minorHAnsi"/>
          <w:b/>
          <w:sz w:val="22"/>
          <w:szCs w:val="22"/>
        </w:rPr>
      </w:pPr>
      <w:r w:rsidRPr="006E024F">
        <w:rPr>
          <w:rFonts w:asciiTheme="minorHAnsi" w:hAnsiTheme="minorHAnsi"/>
          <w:b/>
          <w:sz w:val="22"/>
          <w:szCs w:val="22"/>
        </w:rPr>
        <w:t>ATTACHMENTS:</w:t>
      </w:r>
    </w:p>
    <w:p w:rsidR="00191E11" w:rsidRPr="006E024F" w:rsidRDefault="00191E11" w:rsidP="00191E11">
      <w:pPr>
        <w:rPr>
          <w:rFonts w:asciiTheme="minorHAnsi" w:eastAsia="Times New Roman" w:hAnsiTheme="minorHAnsi" w:cs="Arial"/>
          <w:bCs/>
          <w:sz w:val="22"/>
          <w:szCs w:val="22"/>
        </w:rPr>
      </w:pPr>
      <w:r w:rsidRPr="006E024F">
        <w:rPr>
          <w:rFonts w:asciiTheme="minorHAnsi" w:eastAsia="Times New Roman" w:hAnsiTheme="minorHAnsi" w:cs="Arial"/>
          <w:bCs/>
          <w:sz w:val="22"/>
          <w:szCs w:val="22"/>
        </w:rPr>
        <w:t>A – D</w:t>
      </w:r>
      <w:r w:rsidR="002F7321" w:rsidRPr="006E024F">
        <w:rPr>
          <w:rFonts w:asciiTheme="minorHAnsi" w:eastAsia="Times New Roman" w:hAnsiTheme="minorHAnsi" w:cs="Arial"/>
          <w:bCs/>
          <w:sz w:val="22"/>
          <w:szCs w:val="22"/>
        </w:rPr>
        <w:t xml:space="preserve">iscrimination Complaint Form, Consent Form </w:t>
      </w:r>
      <w:r w:rsidR="002F7321" w:rsidRPr="0043063E">
        <w:rPr>
          <w:rFonts w:asciiTheme="minorHAnsi" w:eastAsia="Times New Roman" w:hAnsiTheme="minorHAnsi" w:cs="Arial"/>
          <w:bCs/>
          <w:noProof/>
          <w:sz w:val="22"/>
          <w:szCs w:val="22"/>
        </w:rPr>
        <w:t>and</w:t>
      </w:r>
      <w:r w:rsidR="002F7321" w:rsidRPr="006E024F">
        <w:rPr>
          <w:rFonts w:asciiTheme="minorHAnsi" w:eastAsia="Times New Roman" w:hAnsiTheme="minorHAnsi" w:cs="Arial"/>
          <w:bCs/>
          <w:sz w:val="22"/>
          <w:szCs w:val="22"/>
        </w:rPr>
        <w:t xml:space="preserve"> Notice of Investigatory Uses of Personal </w:t>
      </w:r>
      <w:r w:rsidRPr="006E024F">
        <w:rPr>
          <w:rFonts w:asciiTheme="minorHAnsi" w:eastAsia="Times New Roman" w:hAnsiTheme="minorHAnsi" w:cs="Arial"/>
          <w:bCs/>
          <w:sz w:val="22"/>
          <w:szCs w:val="22"/>
        </w:rPr>
        <w:t xml:space="preserve">   </w:t>
      </w:r>
      <w:r w:rsidR="003337FE">
        <w:rPr>
          <w:rFonts w:asciiTheme="minorHAnsi" w:eastAsia="Times New Roman" w:hAnsiTheme="minorHAnsi" w:cs="Arial"/>
          <w:bCs/>
          <w:sz w:val="22"/>
          <w:szCs w:val="22"/>
        </w:rPr>
        <w:t xml:space="preserve">  </w:t>
      </w:r>
      <w:r w:rsidR="002F7321" w:rsidRPr="006E024F">
        <w:rPr>
          <w:rFonts w:asciiTheme="minorHAnsi" w:eastAsia="Times New Roman" w:hAnsiTheme="minorHAnsi" w:cs="Arial"/>
          <w:bCs/>
          <w:sz w:val="22"/>
          <w:szCs w:val="22"/>
        </w:rPr>
        <w:t>Information</w:t>
      </w:r>
    </w:p>
    <w:p w:rsidR="002F7321" w:rsidRPr="006E024F" w:rsidRDefault="0063042E" w:rsidP="002F7321">
      <w:pPr>
        <w:rPr>
          <w:rFonts w:asciiTheme="minorHAnsi" w:eastAsia="Times New Roman" w:hAnsiTheme="minorHAnsi" w:cs="Arial"/>
          <w:bCs/>
          <w:sz w:val="22"/>
          <w:szCs w:val="22"/>
        </w:rPr>
      </w:pPr>
      <w:r w:rsidRPr="006E024F">
        <w:rPr>
          <w:rFonts w:asciiTheme="minorHAnsi" w:eastAsia="Times New Roman" w:hAnsiTheme="minorHAnsi" w:cs="Arial"/>
          <w:bCs/>
          <w:sz w:val="22"/>
          <w:szCs w:val="22"/>
        </w:rPr>
        <w:t>B</w:t>
      </w:r>
      <w:r w:rsidR="00191E11" w:rsidRPr="006E024F">
        <w:rPr>
          <w:rFonts w:asciiTheme="minorHAnsi" w:eastAsia="Times New Roman" w:hAnsiTheme="minorHAnsi" w:cs="Arial"/>
          <w:bCs/>
          <w:sz w:val="22"/>
          <w:szCs w:val="22"/>
        </w:rPr>
        <w:t xml:space="preserve"> – </w:t>
      </w:r>
      <w:r w:rsidR="002F7321" w:rsidRPr="006E024F">
        <w:rPr>
          <w:rFonts w:asciiTheme="minorHAnsi" w:eastAsia="Times New Roman" w:hAnsiTheme="minorHAnsi" w:cs="Arial"/>
          <w:bCs/>
          <w:sz w:val="22"/>
          <w:szCs w:val="22"/>
        </w:rPr>
        <w:t>Consent to Mediate Form</w:t>
      </w:r>
    </w:p>
    <w:p w:rsidR="002F7321" w:rsidRPr="006E024F" w:rsidRDefault="0063042E" w:rsidP="002F7321">
      <w:pPr>
        <w:rPr>
          <w:rFonts w:asciiTheme="minorHAnsi" w:eastAsia="Times New Roman" w:hAnsiTheme="minorHAnsi" w:cs="Arial"/>
          <w:bCs/>
          <w:sz w:val="22"/>
          <w:szCs w:val="22"/>
        </w:rPr>
      </w:pPr>
      <w:r w:rsidRPr="006E024F">
        <w:rPr>
          <w:rFonts w:asciiTheme="minorHAnsi" w:eastAsia="Times New Roman" w:hAnsiTheme="minorHAnsi" w:cs="Arial"/>
          <w:bCs/>
          <w:sz w:val="22"/>
          <w:szCs w:val="22"/>
        </w:rPr>
        <w:t>C</w:t>
      </w:r>
      <w:r w:rsidR="00191E11" w:rsidRPr="006E024F">
        <w:rPr>
          <w:rFonts w:asciiTheme="minorHAnsi" w:eastAsia="Times New Roman" w:hAnsiTheme="minorHAnsi" w:cs="Arial"/>
          <w:bCs/>
          <w:sz w:val="22"/>
          <w:szCs w:val="22"/>
        </w:rPr>
        <w:t xml:space="preserve"> – </w:t>
      </w:r>
      <w:r w:rsidR="002F7321" w:rsidRPr="006E024F">
        <w:rPr>
          <w:rFonts w:asciiTheme="minorHAnsi" w:eastAsia="Times New Roman" w:hAnsiTheme="minorHAnsi" w:cs="Arial"/>
          <w:bCs/>
          <w:sz w:val="22"/>
          <w:szCs w:val="22"/>
        </w:rPr>
        <w:t>Conciliation Agreement Template</w:t>
      </w:r>
    </w:p>
    <w:p w:rsidR="001767B0" w:rsidRPr="006E024F" w:rsidRDefault="001767B0" w:rsidP="002F7321">
      <w:pPr>
        <w:rPr>
          <w:rFonts w:asciiTheme="minorHAnsi" w:hAnsiTheme="minorHAnsi"/>
          <w:sz w:val="22"/>
          <w:szCs w:val="22"/>
        </w:rPr>
      </w:pPr>
      <w:r w:rsidRPr="006E024F">
        <w:rPr>
          <w:rFonts w:asciiTheme="minorHAnsi" w:eastAsia="Times New Roman" w:hAnsiTheme="minorHAnsi" w:cs="Arial"/>
          <w:bCs/>
          <w:sz w:val="22"/>
          <w:szCs w:val="22"/>
        </w:rPr>
        <w:t>D – Communication Log</w:t>
      </w:r>
      <w:r w:rsidR="002E7BB2" w:rsidRPr="006E024F">
        <w:rPr>
          <w:rFonts w:asciiTheme="minorHAnsi" w:eastAsia="Times New Roman" w:hAnsiTheme="minorHAnsi" w:cs="Arial"/>
          <w:bCs/>
          <w:sz w:val="22"/>
          <w:szCs w:val="22"/>
        </w:rPr>
        <w:t xml:space="preserve"> Template</w:t>
      </w:r>
    </w:p>
    <w:p w:rsidR="00572BA8" w:rsidRPr="006E024F" w:rsidRDefault="0063042E" w:rsidP="00572BA8">
      <w:pPr>
        <w:rPr>
          <w:rFonts w:asciiTheme="minorHAnsi" w:eastAsia="Times New Roman" w:hAnsiTheme="minorHAnsi" w:cs="Arial"/>
          <w:bCs/>
          <w:sz w:val="22"/>
          <w:szCs w:val="22"/>
        </w:rPr>
      </w:pPr>
      <w:r w:rsidRPr="006E024F">
        <w:rPr>
          <w:rFonts w:asciiTheme="minorHAnsi" w:eastAsia="Times New Roman" w:hAnsiTheme="minorHAnsi" w:cs="Arial"/>
          <w:bCs/>
          <w:sz w:val="22"/>
          <w:szCs w:val="22"/>
        </w:rPr>
        <w:t>E</w:t>
      </w:r>
      <w:r w:rsidR="00191E11" w:rsidRPr="006E024F">
        <w:rPr>
          <w:rFonts w:asciiTheme="minorHAnsi" w:eastAsia="Times New Roman" w:hAnsiTheme="minorHAnsi" w:cs="Arial"/>
          <w:bCs/>
          <w:sz w:val="22"/>
          <w:szCs w:val="22"/>
        </w:rPr>
        <w:t xml:space="preserve"> – </w:t>
      </w:r>
      <w:r w:rsidR="002F7321" w:rsidRPr="006E024F">
        <w:rPr>
          <w:rFonts w:asciiTheme="minorHAnsi" w:eastAsia="Times New Roman" w:hAnsiTheme="minorHAnsi" w:cs="Arial"/>
          <w:bCs/>
          <w:sz w:val="22"/>
          <w:szCs w:val="22"/>
        </w:rPr>
        <w:t>Discrimination Complaint Log</w:t>
      </w:r>
      <w:r w:rsidR="00572BA8" w:rsidRPr="006E024F">
        <w:rPr>
          <w:rFonts w:asciiTheme="minorHAnsi" w:eastAsia="Times New Roman" w:hAnsiTheme="minorHAnsi" w:cs="Arial"/>
          <w:bCs/>
          <w:sz w:val="22"/>
          <w:szCs w:val="22"/>
        </w:rPr>
        <w:t xml:space="preserve"> </w:t>
      </w:r>
    </w:p>
    <w:p w:rsidR="006E024F" w:rsidRPr="006E024F" w:rsidRDefault="006E024F">
      <w:pPr>
        <w:spacing w:after="160" w:line="259" w:lineRule="auto"/>
        <w:rPr>
          <w:rFonts w:asciiTheme="minorHAnsi" w:eastAsia="Times New Roman" w:hAnsiTheme="minorHAnsi" w:cs="Arial"/>
          <w:bCs/>
          <w:sz w:val="22"/>
          <w:szCs w:val="22"/>
        </w:rPr>
      </w:pPr>
    </w:p>
    <w:p w:rsidR="00980AF5" w:rsidRPr="00D10BA6" w:rsidRDefault="00980AF5" w:rsidP="00980AF5">
      <w:pPr>
        <w:pStyle w:val="NoSpacing"/>
        <w:rPr>
          <w:rFonts w:ascii="Calibri" w:hAnsi="Calibri" w:cs="Calibri"/>
          <w:b/>
          <w:bCs/>
          <w:sz w:val="23"/>
          <w:szCs w:val="23"/>
        </w:rPr>
      </w:pPr>
      <w:r w:rsidRPr="00D10BA6">
        <w:rPr>
          <w:rFonts w:ascii="Calibri" w:hAnsi="Calibri" w:cs="Calibri"/>
          <w:b/>
          <w:bCs/>
          <w:sz w:val="23"/>
          <w:szCs w:val="23"/>
        </w:rPr>
        <w:t>Approved by</w:t>
      </w:r>
      <w:r w:rsidR="00D10BA6">
        <w:rPr>
          <w:rFonts w:ascii="Calibri" w:hAnsi="Calibri" w:cs="Calibri"/>
          <w:b/>
          <w:bCs/>
          <w:sz w:val="23"/>
          <w:szCs w:val="23"/>
        </w:rPr>
        <w:t xml:space="preserve"> NEWDB 8.14.2019</w:t>
      </w:r>
    </w:p>
    <w:p w:rsidR="00980AF5" w:rsidRPr="00D10BA6" w:rsidRDefault="00980AF5" w:rsidP="00980AF5">
      <w:pPr>
        <w:pStyle w:val="NoSpacing"/>
        <w:rPr>
          <w:b/>
          <w:bCs/>
          <w:sz w:val="23"/>
          <w:szCs w:val="23"/>
        </w:rPr>
      </w:pPr>
    </w:p>
    <w:p w:rsidR="00980AF5" w:rsidRPr="00D10BA6" w:rsidRDefault="00980AF5" w:rsidP="00980AF5">
      <w:pPr>
        <w:pStyle w:val="NoSpacing"/>
        <w:rPr>
          <w:b/>
          <w:bCs/>
          <w:sz w:val="23"/>
          <w:szCs w:val="23"/>
        </w:rPr>
      </w:pPr>
    </w:p>
    <w:p w:rsidR="00D10BA6" w:rsidRDefault="00D10BA6" w:rsidP="00572BA8">
      <w:pPr>
        <w:jc w:val="center"/>
        <w:rPr>
          <w:rFonts w:ascii="Calibri" w:hAnsi="Calibri" w:cs="Calibri"/>
          <w:b/>
          <w:sz w:val="28"/>
          <w:szCs w:val="28"/>
        </w:rPr>
      </w:pPr>
    </w:p>
    <w:p w:rsidR="00D10BA6" w:rsidRDefault="00D10BA6" w:rsidP="00572BA8">
      <w:pPr>
        <w:jc w:val="center"/>
        <w:rPr>
          <w:rFonts w:ascii="Calibri" w:hAnsi="Calibri" w:cs="Calibri"/>
          <w:b/>
          <w:sz w:val="28"/>
          <w:szCs w:val="28"/>
        </w:rPr>
      </w:pPr>
    </w:p>
    <w:p w:rsidR="00D10BA6" w:rsidRDefault="00D10BA6" w:rsidP="00572BA8">
      <w:pPr>
        <w:jc w:val="center"/>
        <w:rPr>
          <w:rFonts w:ascii="Calibri" w:hAnsi="Calibri" w:cs="Calibri"/>
          <w:b/>
          <w:sz w:val="28"/>
          <w:szCs w:val="28"/>
        </w:rPr>
      </w:pPr>
    </w:p>
    <w:p w:rsidR="00D10BA6" w:rsidRDefault="00D10BA6" w:rsidP="00572BA8">
      <w:pPr>
        <w:jc w:val="center"/>
        <w:rPr>
          <w:rFonts w:ascii="Calibri" w:hAnsi="Calibri" w:cs="Calibri"/>
          <w:b/>
          <w:sz w:val="28"/>
          <w:szCs w:val="28"/>
        </w:rPr>
      </w:pPr>
    </w:p>
    <w:p w:rsidR="00D10BA6" w:rsidRDefault="00D10BA6" w:rsidP="00572BA8">
      <w:pPr>
        <w:jc w:val="center"/>
        <w:rPr>
          <w:rFonts w:ascii="Calibri" w:hAnsi="Calibri" w:cs="Calibri"/>
          <w:b/>
          <w:sz w:val="28"/>
          <w:szCs w:val="28"/>
        </w:rPr>
      </w:pPr>
    </w:p>
    <w:p w:rsidR="00D10BA6" w:rsidRDefault="00D10BA6" w:rsidP="00572BA8">
      <w:pPr>
        <w:jc w:val="center"/>
        <w:rPr>
          <w:rFonts w:ascii="Calibri" w:hAnsi="Calibri" w:cs="Calibri"/>
          <w:b/>
          <w:sz w:val="28"/>
          <w:szCs w:val="28"/>
        </w:rPr>
      </w:pPr>
    </w:p>
    <w:p w:rsidR="00D10BA6" w:rsidRDefault="00D10BA6" w:rsidP="00572BA8">
      <w:pPr>
        <w:jc w:val="center"/>
        <w:rPr>
          <w:rFonts w:ascii="Calibri" w:hAnsi="Calibri" w:cs="Calibri"/>
          <w:b/>
          <w:sz w:val="28"/>
          <w:szCs w:val="28"/>
        </w:rPr>
      </w:pPr>
    </w:p>
    <w:p w:rsidR="00D10BA6" w:rsidRDefault="00D10BA6" w:rsidP="00572BA8">
      <w:pPr>
        <w:jc w:val="center"/>
        <w:rPr>
          <w:rFonts w:ascii="Calibri" w:hAnsi="Calibri" w:cs="Calibri"/>
          <w:b/>
          <w:sz w:val="28"/>
          <w:szCs w:val="28"/>
        </w:rPr>
      </w:pPr>
    </w:p>
    <w:p w:rsidR="00D10BA6" w:rsidRDefault="00D10BA6" w:rsidP="00572BA8">
      <w:pPr>
        <w:jc w:val="center"/>
        <w:rPr>
          <w:rFonts w:ascii="Calibri" w:hAnsi="Calibri" w:cs="Calibri"/>
          <w:b/>
          <w:sz w:val="28"/>
          <w:szCs w:val="28"/>
        </w:rPr>
      </w:pPr>
    </w:p>
    <w:p w:rsidR="00D10BA6" w:rsidRDefault="00D10BA6" w:rsidP="00572BA8">
      <w:pPr>
        <w:jc w:val="center"/>
        <w:rPr>
          <w:rFonts w:ascii="Calibri" w:hAnsi="Calibri" w:cs="Calibri"/>
          <w:b/>
          <w:sz w:val="28"/>
          <w:szCs w:val="28"/>
        </w:rPr>
      </w:pPr>
    </w:p>
    <w:p w:rsidR="00572BA8" w:rsidRPr="00572BA8" w:rsidRDefault="00572BA8" w:rsidP="00572BA8">
      <w:pPr>
        <w:jc w:val="center"/>
        <w:rPr>
          <w:rFonts w:asciiTheme="minorHAnsi" w:eastAsia="Times New Roman" w:hAnsiTheme="minorHAnsi" w:cs="Arial"/>
          <w:bCs/>
        </w:rPr>
      </w:pPr>
      <w:r w:rsidRPr="009C19C5">
        <w:rPr>
          <w:rFonts w:ascii="Calibri" w:hAnsi="Calibri" w:cs="Calibri"/>
          <w:b/>
          <w:sz w:val="28"/>
          <w:szCs w:val="28"/>
        </w:rPr>
        <w:lastRenderedPageBreak/>
        <w:t>Discrimination Complaint Procedures</w:t>
      </w:r>
    </w:p>
    <w:p w:rsidR="00572BA8" w:rsidRPr="009C19C5" w:rsidRDefault="00572BA8" w:rsidP="00572BA8">
      <w:pPr>
        <w:jc w:val="center"/>
        <w:rPr>
          <w:rFonts w:ascii="Calibri" w:hAnsi="Calibri" w:cs="Calibri"/>
          <w:b/>
          <w:sz w:val="28"/>
          <w:szCs w:val="28"/>
        </w:rPr>
      </w:pPr>
      <w:r w:rsidRPr="009C19C5">
        <w:rPr>
          <w:rFonts w:ascii="Calibri" w:hAnsi="Calibri" w:cs="Calibri"/>
          <w:b/>
          <w:sz w:val="28"/>
          <w:szCs w:val="28"/>
        </w:rPr>
        <w:t>Attachment A</w:t>
      </w:r>
    </w:p>
    <w:p w:rsidR="00572BA8" w:rsidRPr="009C19C5" w:rsidRDefault="00572BA8" w:rsidP="00572BA8">
      <w:pPr>
        <w:jc w:val="center"/>
        <w:rPr>
          <w:rFonts w:ascii="Calibri" w:hAnsi="Calibri" w:cs="Calibri"/>
          <w:b/>
          <w:sz w:val="28"/>
          <w:szCs w:val="28"/>
        </w:rPr>
      </w:pPr>
    </w:p>
    <w:p w:rsidR="00572BA8" w:rsidRDefault="006C0060" w:rsidP="00572BA8">
      <w:pPr>
        <w:jc w:val="center"/>
        <w:rPr>
          <w:rFonts w:ascii="Calibri" w:hAnsi="Calibri" w:cs="Calibri"/>
          <w:b/>
          <w:sz w:val="28"/>
          <w:szCs w:val="28"/>
        </w:rPr>
      </w:pPr>
      <w:r>
        <w:rPr>
          <w:rFonts w:ascii="Calibri" w:hAnsi="Calibri" w:cs="Calibri"/>
          <w:b/>
          <w:sz w:val="28"/>
          <w:szCs w:val="28"/>
        </w:rPr>
        <w:t xml:space="preserve">DISCRIMINATION COMPLAINT FORM AND CONSENT </w:t>
      </w:r>
    </w:p>
    <w:p w:rsidR="006C0060" w:rsidRDefault="006C0060" w:rsidP="00572BA8">
      <w:pPr>
        <w:jc w:val="center"/>
        <w:rPr>
          <w:rFonts w:ascii="Calibri" w:hAnsi="Calibri" w:cs="Calibri"/>
          <w:b/>
          <w:sz w:val="28"/>
          <w:szCs w:val="28"/>
        </w:rPr>
      </w:pPr>
    </w:p>
    <w:p w:rsidR="00603502" w:rsidRPr="009C19C5" w:rsidRDefault="00572BA8" w:rsidP="006C0060">
      <w:pPr>
        <w:pBdr>
          <w:bottom w:val="single" w:sz="12" w:space="1" w:color="auto"/>
        </w:pBdr>
        <w:jc w:val="center"/>
        <w:rPr>
          <w:rFonts w:ascii="Calibri" w:hAnsi="Calibri" w:cs="Calibri"/>
          <w:b/>
          <w:sz w:val="28"/>
          <w:szCs w:val="28"/>
        </w:rPr>
      </w:pPr>
      <w:r w:rsidRPr="009C19C5">
        <w:rPr>
          <w:rFonts w:ascii="Calibri" w:hAnsi="Calibri" w:cs="Calibri"/>
          <w:b/>
          <w:sz w:val="28"/>
          <w:szCs w:val="28"/>
        </w:rPr>
        <w:t>WIOA EQUAL OPPORTUNITY AND NONDISCRIMINATION COMPLAINT FORM, CONSENT, AND NOTICE OF INVESTIGATORY USES</w:t>
      </w:r>
    </w:p>
    <w:tbl>
      <w:tblPr>
        <w:tblStyle w:val="TableGrid"/>
        <w:tblW w:w="0" w:type="auto"/>
        <w:tblLook w:val="04A0" w:firstRow="1" w:lastRow="0" w:firstColumn="1" w:lastColumn="0" w:noHBand="0" w:noVBand="1"/>
      </w:tblPr>
      <w:tblGrid>
        <w:gridCol w:w="895"/>
        <w:gridCol w:w="1620"/>
        <w:gridCol w:w="601"/>
        <w:gridCol w:w="1109"/>
        <w:gridCol w:w="450"/>
        <w:gridCol w:w="1260"/>
        <w:gridCol w:w="180"/>
        <w:gridCol w:w="118"/>
        <w:gridCol w:w="1412"/>
        <w:gridCol w:w="1705"/>
      </w:tblGrid>
      <w:tr w:rsidR="00572BA8" w:rsidRPr="009C19C5" w:rsidTr="00572BA8">
        <w:trPr>
          <w:trHeight w:val="1250"/>
        </w:trPr>
        <w:tc>
          <w:tcPr>
            <w:tcW w:w="9350" w:type="dxa"/>
            <w:gridSpan w:val="10"/>
            <w:shd w:val="clear" w:color="auto" w:fill="E7E6E6"/>
          </w:tcPr>
          <w:p w:rsidR="00603502" w:rsidRPr="009C19C5" w:rsidRDefault="00603502" w:rsidP="00603502">
            <w:pPr>
              <w:rPr>
                <w:rFonts w:ascii="Calibri" w:eastAsia="Calibri" w:hAnsi="Calibri"/>
                <w:b/>
              </w:rPr>
            </w:pPr>
            <w:r w:rsidRPr="009C19C5">
              <w:rPr>
                <w:rFonts w:ascii="Calibri" w:eastAsia="Calibri" w:hAnsi="Calibri"/>
                <w:b/>
              </w:rPr>
              <w:t xml:space="preserve">This form should be used by anyone who wishes to file a discrimination complaint against any person(s)/entity while involved in Oklahoma WIOA funded programs.  To file a discrimination complaint, complete this form, sign on page 4, and return to the Local Equal Opportunity Officer as follows:  </w:t>
            </w:r>
          </w:p>
          <w:p w:rsidR="00603502" w:rsidRPr="009C19C5" w:rsidRDefault="00603502" w:rsidP="00603502">
            <w:pPr>
              <w:rPr>
                <w:rFonts w:ascii="Calibri" w:eastAsia="Calibri" w:hAnsi="Calibri"/>
                <w:b/>
              </w:rPr>
            </w:pPr>
          </w:p>
          <w:p w:rsidR="00603502" w:rsidRPr="00D80A45" w:rsidRDefault="00603502" w:rsidP="00603502">
            <w:pPr>
              <w:shd w:val="clear" w:color="auto" w:fill="FFFFFF"/>
              <w:ind w:left="720"/>
              <w:jc w:val="center"/>
              <w:rPr>
                <w:rFonts w:asciiTheme="minorHAnsi" w:hAnsiTheme="minorHAnsi" w:cstheme="minorHAnsi"/>
                <w:bCs/>
                <w:color w:val="000000"/>
                <w:spacing w:val="-2"/>
                <w:sz w:val="23"/>
                <w:szCs w:val="23"/>
              </w:rPr>
            </w:pPr>
            <w:r w:rsidRPr="00D80A45">
              <w:rPr>
                <w:rFonts w:asciiTheme="minorHAnsi" w:hAnsiTheme="minorHAnsi" w:cstheme="minorHAnsi"/>
                <w:bCs/>
                <w:color w:val="000000"/>
                <w:spacing w:val="-2"/>
                <w:sz w:val="23"/>
                <w:szCs w:val="23"/>
              </w:rPr>
              <w:t>Northeast Workforce Development Board</w:t>
            </w:r>
          </w:p>
          <w:p w:rsidR="00603502" w:rsidRPr="00D80A45" w:rsidRDefault="00D10BA6" w:rsidP="00603502">
            <w:pPr>
              <w:shd w:val="clear" w:color="auto" w:fill="FFFFFF"/>
              <w:ind w:left="720"/>
              <w:jc w:val="center"/>
              <w:rPr>
                <w:rFonts w:asciiTheme="minorHAnsi" w:hAnsiTheme="minorHAnsi" w:cstheme="minorHAnsi"/>
                <w:bCs/>
                <w:color w:val="000000"/>
                <w:spacing w:val="-2"/>
                <w:sz w:val="23"/>
                <w:szCs w:val="23"/>
              </w:rPr>
            </w:pPr>
            <w:r>
              <w:rPr>
                <w:rFonts w:asciiTheme="minorHAnsi" w:hAnsiTheme="minorHAnsi" w:cstheme="minorHAnsi"/>
                <w:bCs/>
                <w:color w:val="000000"/>
                <w:spacing w:val="-2"/>
                <w:sz w:val="23"/>
                <w:szCs w:val="23"/>
              </w:rPr>
              <w:t>Jeremy Frutchey</w:t>
            </w:r>
            <w:r w:rsidR="00603502" w:rsidRPr="00D80A45">
              <w:rPr>
                <w:rFonts w:asciiTheme="minorHAnsi" w:hAnsiTheme="minorHAnsi" w:cstheme="minorHAnsi"/>
                <w:bCs/>
                <w:color w:val="000000"/>
                <w:spacing w:val="-2"/>
                <w:sz w:val="23"/>
                <w:szCs w:val="23"/>
              </w:rPr>
              <w:t>, EO Officer</w:t>
            </w:r>
          </w:p>
          <w:p w:rsidR="00603502" w:rsidRPr="00D80A45" w:rsidRDefault="00603502" w:rsidP="00603502">
            <w:pPr>
              <w:shd w:val="clear" w:color="auto" w:fill="FFFFFF"/>
              <w:ind w:left="720"/>
              <w:jc w:val="center"/>
              <w:rPr>
                <w:rFonts w:asciiTheme="minorHAnsi" w:hAnsiTheme="minorHAnsi" w:cstheme="minorHAnsi"/>
                <w:bCs/>
                <w:color w:val="000000"/>
                <w:spacing w:val="-2"/>
                <w:sz w:val="23"/>
                <w:szCs w:val="23"/>
              </w:rPr>
            </w:pPr>
            <w:r w:rsidRPr="00D80A45">
              <w:rPr>
                <w:rFonts w:asciiTheme="minorHAnsi" w:hAnsiTheme="minorHAnsi" w:cstheme="minorHAnsi"/>
                <w:bCs/>
                <w:color w:val="000000"/>
                <w:spacing w:val="-2"/>
                <w:sz w:val="23"/>
                <w:szCs w:val="23"/>
              </w:rPr>
              <w:t>1503 N Lynn Riggs Blvd, Suite D</w:t>
            </w:r>
          </w:p>
          <w:p w:rsidR="00603502" w:rsidRPr="00D80A45" w:rsidRDefault="00603502" w:rsidP="00603502">
            <w:pPr>
              <w:shd w:val="clear" w:color="auto" w:fill="FFFFFF"/>
              <w:ind w:left="720"/>
              <w:jc w:val="center"/>
              <w:rPr>
                <w:rFonts w:asciiTheme="minorHAnsi" w:hAnsiTheme="minorHAnsi" w:cstheme="minorHAnsi"/>
                <w:bCs/>
                <w:color w:val="000000"/>
                <w:spacing w:val="-2"/>
                <w:sz w:val="23"/>
                <w:szCs w:val="23"/>
              </w:rPr>
            </w:pPr>
            <w:r w:rsidRPr="00D80A45">
              <w:rPr>
                <w:rFonts w:asciiTheme="minorHAnsi" w:hAnsiTheme="minorHAnsi" w:cstheme="minorHAnsi"/>
                <w:bCs/>
                <w:color w:val="000000"/>
                <w:spacing w:val="-2"/>
                <w:sz w:val="23"/>
                <w:szCs w:val="23"/>
              </w:rPr>
              <w:t>Claremore, OK 74017</w:t>
            </w:r>
          </w:p>
          <w:p w:rsidR="00603502" w:rsidRPr="00D80A45" w:rsidRDefault="00603502" w:rsidP="00603502">
            <w:pPr>
              <w:shd w:val="clear" w:color="auto" w:fill="FFFFFF"/>
              <w:ind w:left="720"/>
              <w:jc w:val="center"/>
              <w:rPr>
                <w:rFonts w:asciiTheme="minorHAnsi" w:hAnsiTheme="minorHAnsi" w:cstheme="minorHAnsi"/>
                <w:bCs/>
                <w:color w:val="000000"/>
                <w:spacing w:val="-2"/>
                <w:sz w:val="23"/>
                <w:szCs w:val="23"/>
              </w:rPr>
            </w:pPr>
            <w:r w:rsidRPr="00D80A45">
              <w:rPr>
                <w:rFonts w:asciiTheme="minorHAnsi" w:hAnsiTheme="minorHAnsi" w:cstheme="minorHAnsi"/>
                <w:bCs/>
                <w:color w:val="000000"/>
                <w:spacing w:val="-2"/>
                <w:sz w:val="23"/>
                <w:szCs w:val="23"/>
              </w:rPr>
              <w:t>Office:  918.907.0902</w:t>
            </w:r>
            <w:r w:rsidRPr="00D80A45">
              <w:rPr>
                <w:rFonts w:asciiTheme="minorHAnsi" w:hAnsiTheme="minorHAnsi" w:cstheme="minorHAnsi"/>
                <w:bCs/>
                <w:color w:val="000000"/>
                <w:spacing w:val="-2"/>
                <w:sz w:val="23"/>
                <w:szCs w:val="23"/>
              </w:rPr>
              <w:tab/>
              <w:t>Cell:  40</w:t>
            </w:r>
            <w:r w:rsidR="00D10BA6">
              <w:rPr>
                <w:rFonts w:asciiTheme="minorHAnsi" w:hAnsiTheme="minorHAnsi" w:cstheme="minorHAnsi"/>
                <w:bCs/>
                <w:color w:val="000000"/>
                <w:spacing w:val="-2"/>
                <w:sz w:val="23"/>
                <w:szCs w:val="23"/>
              </w:rPr>
              <w:t>5.269.2821</w:t>
            </w:r>
          </w:p>
          <w:p w:rsidR="00603502" w:rsidRPr="00D80A45" w:rsidRDefault="00603502" w:rsidP="00603502">
            <w:pPr>
              <w:shd w:val="clear" w:color="auto" w:fill="FFFFFF"/>
              <w:ind w:left="720"/>
              <w:jc w:val="center"/>
              <w:rPr>
                <w:rFonts w:asciiTheme="minorHAnsi" w:hAnsiTheme="minorHAnsi" w:cstheme="minorHAnsi"/>
                <w:bCs/>
                <w:color w:val="000000"/>
                <w:spacing w:val="-2"/>
                <w:sz w:val="23"/>
                <w:szCs w:val="23"/>
              </w:rPr>
            </w:pPr>
            <w:r w:rsidRPr="00D80A45">
              <w:rPr>
                <w:rFonts w:asciiTheme="minorHAnsi" w:hAnsiTheme="minorHAnsi" w:cstheme="minorHAnsi"/>
                <w:bCs/>
                <w:color w:val="000000"/>
                <w:spacing w:val="-2"/>
                <w:sz w:val="23"/>
                <w:szCs w:val="23"/>
              </w:rPr>
              <w:t>TDD/TTY: 800.722.0353</w:t>
            </w:r>
          </w:p>
          <w:p w:rsidR="00603502" w:rsidRPr="00D80A45" w:rsidRDefault="00603502" w:rsidP="00603502">
            <w:pPr>
              <w:shd w:val="clear" w:color="auto" w:fill="FFFFFF"/>
              <w:ind w:left="720"/>
              <w:jc w:val="center"/>
              <w:rPr>
                <w:rFonts w:asciiTheme="minorHAnsi" w:hAnsiTheme="minorHAnsi" w:cstheme="minorHAnsi"/>
                <w:bCs/>
                <w:color w:val="000000"/>
                <w:spacing w:val="-2"/>
                <w:sz w:val="23"/>
                <w:szCs w:val="23"/>
              </w:rPr>
            </w:pPr>
            <w:r w:rsidRPr="00D80A45">
              <w:rPr>
                <w:rFonts w:asciiTheme="minorHAnsi" w:hAnsiTheme="minorHAnsi" w:cstheme="minorHAnsi"/>
                <w:bCs/>
                <w:color w:val="000000"/>
                <w:spacing w:val="-2"/>
                <w:sz w:val="23"/>
                <w:szCs w:val="23"/>
              </w:rPr>
              <w:t xml:space="preserve">Email:  </w:t>
            </w:r>
            <w:hyperlink r:id="rId20" w:history="1">
              <w:r w:rsidR="00D10BA6" w:rsidRPr="002106BC">
                <w:rPr>
                  <w:rStyle w:val="Hyperlink"/>
                  <w:rFonts w:asciiTheme="minorHAnsi" w:hAnsiTheme="minorHAnsi" w:cstheme="minorHAnsi"/>
                  <w:bCs/>
                  <w:spacing w:val="-2"/>
                  <w:sz w:val="23"/>
                  <w:szCs w:val="23"/>
                </w:rPr>
                <w:t>jeremy.frutchey@northeastworkforceboard.com</w:t>
              </w:r>
            </w:hyperlink>
          </w:p>
          <w:p w:rsidR="00572BA8" w:rsidRDefault="00572BA8" w:rsidP="00603502">
            <w:pPr>
              <w:jc w:val="center"/>
              <w:rPr>
                <w:rFonts w:ascii="Calibri" w:eastAsia="Calibri" w:hAnsi="Calibri"/>
                <w:b/>
              </w:rPr>
            </w:pPr>
          </w:p>
          <w:p w:rsidR="00603502" w:rsidRPr="009C19C5" w:rsidRDefault="00603502" w:rsidP="00572BA8">
            <w:pPr>
              <w:rPr>
                <w:rFonts w:ascii="Calibri" w:eastAsia="Calibri" w:hAnsi="Calibri"/>
                <w:b/>
              </w:rPr>
            </w:pPr>
          </w:p>
        </w:tc>
      </w:tr>
      <w:tr w:rsidR="00572BA8" w:rsidRPr="009C19C5" w:rsidTr="00572BA8">
        <w:trPr>
          <w:trHeight w:val="152"/>
        </w:trPr>
        <w:tc>
          <w:tcPr>
            <w:tcW w:w="9350" w:type="dxa"/>
            <w:gridSpan w:val="10"/>
            <w:shd w:val="clear" w:color="auto" w:fill="auto"/>
          </w:tcPr>
          <w:p w:rsidR="00572BA8" w:rsidRPr="009C19C5" w:rsidRDefault="00572BA8" w:rsidP="00572BA8">
            <w:pPr>
              <w:rPr>
                <w:rFonts w:ascii="Calibri" w:eastAsia="Calibri" w:hAnsi="Calibri"/>
                <w:b/>
              </w:rPr>
            </w:pPr>
          </w:p>
        </w:tc>
      </w:tr>
      <w:tr w:rsidR="00572BA8" w:rsidRPr="009C19C5" w:rsidTr="00572BA8">
        <w:trPr>
          <w:trHeight w:val="350"/>
        </w:trPr>
        <w:tc>
          <w:tcPr>
            <w:tcW w:w="9350" w:type="dxa"/>
            <w:gridSpan w:val="10"/>
            <w:shd w:val="clear" w:color="auto" w:fill="E7E6E6"/>
          </w:tcPr>
          <w:p w:rsidR="00572BA8" w:rsidRPr="009C19C5" w:rsidRDefault="00572BA8" w:rsidP="00572BA8">
            <w:pPr>
              <w:rPr>
                <w:rFonts w:ascii="Calibri" w:eastAsia="Calibri" w:hAnsi="Calibri"/>
                <w:b/>
              </w:rPr>
            </w:pPr>
            <w:r w:rsidRPr="009C19C5">
              <w:rPr>
                <w:rFonts w:ascii="Calibri" w:eastAsia="Calibri" w:hAnsi="Calibri"/>
                <w:b/>
              </w:rPr>
              <w:t>1.  Complainant Information</w:t>
            </w:r>
          </w:p>
        </w:tc>
      </w:tr>
      <w:tr w:rsidR="00572BA8" w:rsidRPr="009C19C5" w:rsidTr="00572BA8">
        <w:trPr>
          <w:trHeight w:val="1880"/>
        </w:trPr>
        <w:tc>
          <w:tcPr>
            <w:tcW w:w="9350" w:type="dxa"/>
            <w:gridSpan w:val="10"/>
          </w:tcPr>
          <w:p w:rsidR="00572BA8" w:rsidRPr="009C19C5" w:rsidRDefault="00572BA8" w:rsidP="00572BA8">
            <w:pPr>
              <w:rPr>
                <w:rFonts w:ascii="Calibri" w:eastAsia="Calibri" w:hAnsi="Calibri"/>
              </w:rPr>
            </w:pPr>
            <w:proofErr w:type="gramStart"/>
            <w:r w:rsidRPr="009C19C5">
              <w:rPr>
                <w:rFonts w:ascii="Calibri" w:eastAsia="Calibri" w:hAnsi="Calibri"/>
              </w:rPr>
              <w:t>⃝  Miss</w:t>
            </w:r>
            <w:proofErr w:type="gramEnd"/>
            <w:r w:rsidRPr="009C19C5">
              <w:rPr>
                <w:rFonts w:ascii="Calibri" w:eastAsia="Calibri" w:hAnsi="Calibri"/>
              </w:rPr>
              <w:t xml:space="preserve">   ⃝ Ms.   ⃝ Mrs.   ⃝ Mr.   ⃝ Other            Home Phone: </w:t>
            </w:r>
            <w:proofErr w:type="gramStart"/>
            <w:r w:rsidRPr="009C19C5">
              <w:rPr>
                <w:rFonts w:ascii="Calibri" w:eastAsia="Calibri" w:hAnsi="Calibri"/>
              </w:rPr>
              <w:t xml:space="preserve">(  </w:t>
            </w:r>
            <w:proofErr w:type="gramEnd"/>
            <w:r w:rsidRPr="009C19C5">
              <w:rPr>
                <w:rFonts w:ascii="Calibri" w:eastAsia="Calibri" w:hAnsi="Calibri"/>
              </w:rPr>
              <w:t xml:space="preserve">      )   </w:t>
            </w:r>
          </w:p>
          <w:p w:rsidR="00572BA8" w:rsidRPr="009C19C5" w:rsidRDefault="00572BA8" w:rsidP="00572BA8">
            <w:pPr>
              <w:rPr>
                <w:rFonts w:ascii="Calibri" w:eastAsia="Calibri" w:hAnsi="Calibri"/>
              </w:rPr>
            </w:pPr>
            <w:r w:rsidRPr="009C19C5">
              <w:rPr>
                <w:rFonts w:ascii="Calibri" w:eastAsia="Calibri" w:hAnsi="Calibri"/>
              </w:rPr>
              <w:t xml:space="preserve">                                                                                             Work Phone: </w:t>
            </w:r>
            <w:proofErr w:type="gramStart"/>
            <w:r w:rsidRPr="009C19C5">
              <w:rPr>
                <w:rFonts w:ascii="Calibri" w:eastAsia="Calibri" w:hAnsi="Calibri"/>
              </w:rPr>
              <w:t xml:space="preserve">(  </w:t>
            </w:r>
            <w:proofErr w:type="gramEnd"/>
            <w:r w:rsidRPr="009C19C5">
              <w:rPr>
                <w:rFonts w:ascii="Calibri" w:eastAsia="Calibri" w:hAnsi="Calibri"/>
              </w:rPr>
              <w:t xml:space="preserve">      )</w:t>
            </w:r>
          </w:p>
          <w:p w:rsidR="00572BA8" w:rsidRPr="009C19C5" w:rsidRDefault="00572BA8" w:rsidP="00572BA8">
            <w:pPr>
              <w:rPr>
                <w:rFonts w:ascii="Calibri" w:eastAsia="Calibri" w:hAnsi="Calibri"/>
              </w:rPr>
            </w:pPr>
            <w:r w:rsidRPr="009C19C5">
              <w:rPr>
                <w:rFonts w:ascii="Calibri" w:eastAsia="Calibri" w:hAnsi="Calibri"/>
              </w:rPr>
              <w:t xml:space="preserve">                                                                                                Cell Phone: </w:t>
            </w:r>
            <w:proofErr w:type="gramStart"/>
            <w:r w:rsidRPr="009C19C5">
              <w:rPr>
                <w:rFonts w:ascii="Calibri" w:eastAsia="Calibri" w:hAnsi="Calibri"/>
              </w:rPr>
              <w:t xml:space="preserve">(  </w:t>
            </w:r>
            <w:proofErr w:type="gramEnd"/>
            <w:r w:rsidRPr="009C19C5">
              <w:rPr>
                <w:rFonts w:ascii="Calibri" w:eastAsia="Calibri" w:hAnsi="Calibri"/>
              </w:rPr>
              <w:t xml:space="preserve">      )</w:t>
            </w:r>
          </w:p>
          <w:p w:rsidR="00572BA8" w:rsidRPr="009C19C5" w:rsidRDefault="00572BA8" w:rsidP="00572BA8">
            <w:pPr>
              <w:rPr>
                <w:rFonts w:ascii="Calibri" w:eastAsia="Calibri" w:hAnsi="Calibri"/>
              </w:rPr>
            </w:pPr>
          </w:p>
          <w:p w:rsidR="00572BA8" w:rsidRPr="009C19C5" w:rsidRDefault="00572BA8" w:rsidP="00572BA8">
            <w:pPr>
              <w:rPr>
                <w:rFonts w:ascii="Calibri" w:eastAsia="Calibri" w:hAnsi="Calibri"/>
              </w:rPr>
            </w:pPr>
            <w:r w:rsidRPr="009C19C5">
              <w:rPr>
                <w:rFonts w:ascii="Calibri" w:eastAsia="Calibri" w:hAnsi="Calibri"/>
              </w:rPr>
              <w:t>Name: __________________________________________________________________________</w:t>
            </w:r>
          </w:p>
          <w:p w:rsidR="00572BA8" w:rsidRPr="009C19C5" w:rsidRDefault="00572BA8" w:rsidP="00572BA8">
            <w:pPr>
              <w:rPr>
                <w:rFonts w:ascii="Calibri" w:eastAsia="Calibri" w:hAnsi="Calibri"/>
              </w:rPr>
            </w:pPr>
          </w:p>
          <w:p w:rsidR="00572BA8" w:rsidRPr="009C19C5" w:rsidRDefault="00572BA8" w:rsidP="00572BA8">
            <w:pPr>
              <w:rPr>
                <w:rFonts w:ascii="Calibri" w:eastAsia="Calibri" w:hAnsi="Calibri"/>
              </w:rPr>
            </w:pPr>
            <w:r w:rsidRPr="009C19C5">
              <w:rPr>
                <w:rFonts w:ascii="Calibri" w:eastAsia="Calibri" w:hAnsi="Calibri"/>
              </w:rPr>
              <w:t>Address: _________________________________________________________________________</w:t>
            </w:r>
          </w:p>
          <w:p w:rsidR="00572BA8" w:rsidRPr="009C19C5" w:rsidRDefault="00572BA8" w:rsidP="00572BA8">
            <w:pPr>
              <w:rPr>
                <w:rFonts w:ascii="Calibri" w:eastAsia="Calibri" w:hAnsi="Calibri"/>
              </w:rPr>
            </w:pPr>
          </w:p>
          <w:p w:rsidR="00572BA8" w:rsidRDefault="00572BA8" w:rsidP="00572BA8">
            <w:pPr>
              <w:rPr>
                <w:rFonts w:ascii="Calibri" w:eastAsia="Calibri" w:hAnsi="Calibri"/>
              </w:rPr>
            </w:pPr>
            <w:r w:rsidRPr="009C19C5">
              <w:rPr>
                <w:rFonts w:ascii="Calibri" w:eastAsia="Calibri" w:hAnsi="Calibri"/>
              </w:rPr>
              <w:t>City, State, Zip: ____________________________________________________________________</w:t>
            </w:r>
          </w:p>
          <w:p w:rsidR="00572BA8" w:rsidRPr="009C19C5" w:rsidRDefault="00572BA8" w:rsidP="00572BA8">
            <w:pPr>
              <w:rPr>
                <w:rFonts w:ascii="Calibri" w:eastAsia="Calibri" w:hAnsi="Calibri"/>
              </w:rPr>
            </w:pPr>
          </w:p>
        </w:tc>
      </w:tr>
      <w:tr w:rsidR="00572BA8" w:rsidRPr="009C19C5" w:rsidTr="00572BA8">
        <w:trPr>
          <w:trHeight w:val="368"/>
        </w:trPr>
        <w:tc>
          <w:tcPr>
            <w:tcW w:w="9350" w:type="dxa"/>
            <w:gridSpan w:val="10"/>
            <w:shd w:val="clear" w:color="auto" w:fill="E7E6E6"/>
          </w:tcPr>
          <w:p w:rsidR="00572BA8" w:rsidRPr="009C19C5" w:rsidRDefault="00572BA8" w:rsidP="00572BA8">
            <w:pPr>
              <w:rPr>
                <w:rFonts w:ascii="Calibri" w:eastAsia="Calibri" w:hAnsi="Calibri"/>
                <w:b/>
              </w:rPr>
            </w:pPr>
            <w:r w:rsidRPr="009C19C5">
              <w:rPr>
                <w:rFonts w:ascii="Calibri" w:eastAsia="Calibri" w:hAnsi="Calibri"/>
                <w:b/>
              </w:rPr>
              <w:t>2.  Complainant contact information</w:t>
            </w:r>
          </w:p>
        </w:tc>
      </w:tr>
      <w:tr w:rsidR="00572BA8" w:rsidRPr="009C19C5" w:rsidTr="00572BA8">
        <w:trPr>
          <w:trHeight w:val="350"/>
        </w:trPr>
        <w:tc>
          <w:tcPr>
            <w:tcW w:w="9350" w:type="dxa"/>
            <w:gridSpan w:val="10"/>
          </w:tcPr>
          <w:p w:rsidR="00572BA8" w:rsidRPr="009C19C5" w:rsidRDefault="00572BA8" w:rsidP="00572BA8">
            <w:pPr>
              <w:rPr>
                <w:rFonts w:ascii="Calibri" w:eastAsia="Calibri" w:hAnsi="Calibri"/>
                <w:sz w:val="20"/>
                <w:szCs w:val="20"/>
              </w:rPr>
            </w:pPr>
            <w:r w:rsidRPr="009C19C5">
              <w:rPr>
                <w:rFonts w:ascii="Calibri" w:eastAsia="Calibri" w:hAnsi="Calibri"/>
                <w:sz w:val="20"/>
                <w:szCs w:val="20"/>
              </w:rPr>
              <w:t>When is it a convenient time during business hours (</w:t>
            </w:r>
            <w:r w:rsidRPr="0043063E">
              <w:rPr>
                <w:rFonts w:ascii="Calibri" w:eastAsia="Calibri" w:hAnsi="Calibri"/>
                <w:noProof/>
                <w:sz w:val="20"/>
                <w:szCs w:val="20"/>
              </w:rPr>
              <w:t>8am</w:t>
            </w:r>
            <w:r w:rsidRPr="009C19C5">
              <w:rPr>
                <w:rFonts w:ascii="Calibri" w:eastAsia="Calibri" w:hAnsi="Calibri"/>
                <w:sz w:val="20"/>
                <w:szCs w:val="20"/>
              </w:rPr>
              <w:t xml:space="preserve"> – </w:t>
            </w:r>
            <w:r w:rsidRPr="0043063E">
              <w:rPr>
                <w:rFonts w:ascii="Calibri" w:eastAsia="Calibri" w:hAnsi="Calibri"/>
                <w:noProof/>
                <w:sz w:val="20"/>
                <w:szCs w:val="20"/>
              </w:rPr>
              <w:t>5pm</w:t>
            </w:r>
            <w:r w:rsidRPr="009C19C5">
              <w:rPr>
                <w:rFonts w:ascii="Calibri" w:eastAsia="Calibri" w:hAnsi="Calibri"/>
                <w:sz w:val="20"/>
                <w:szCs w:val="20"/>
              </w:rPr>
              <w:t>) to contact you by phone about this complaint?</w:t>
            </w:r>
          </w:p>
        </w:tc>
      </w:tr>
      <w:tr w:rsidR="00572BA8" w:rsidRPr="009C19C5" w:rsidTr="00572BA8">
        <w:tc>
          <w:tcPr>
            <w:tcW w:w="895" w:type="dxa"/>
            <w:shd w:val="clear" w:color="auto" w:fill="E7E6E6"/>
          </w:tcPr>
          <w:p w:rsidR="00572BA8" w:rsidRPr="009C19C5" w:rsidRDefault="00572BA8" w:rsidP="00572BA8">
            <w:pPr>
              <w:rPr>
                <w:rFonts w:ascii="Calibri" w:eastAsia="Calibri" w:hAnsi="Calibri"/>
                <w:b/>
              </w:rPr>
            </w:pPr>
            <w:r w:rsidRPr="009C19C5">
              <w:rPr>
                <w:rFonts w:ascii="Calibri" w:eastAsia="Calibri" w:hAnsi="Calibri"/>
                <w:b/>
              </w:rPr>
              <w:t>Day</w:t>
            </w:r>
          </w:p>
        </w:tc>
        <w:tc>
          <w:tcPr>
            <w:tcW w:w="1620" w:type="dxa"/>
            <w:shd w:val="clear" w:color="auto" w:fill="E7E6E6"/>
          </w:tcPr>
          <w:p w:rsidR="00572BA8" w:rsidRPr="009C19C5" w:rsidRDefault="00572BA8" w:rsidP="00572BA8">
            <w:pPr>
              <w:jc w:val="center"/>
              <w:rPr>
                <w:rFonts w:ascii="Calibri" w:eastAsia="Calibri" w:hAnsi="Calibri"/>
                <w:b/>
              </w:rPr>
            </w:pPr>
            <w:r w:rsidRPr="009C19C5">
              <w:rPr>
                <w:rFonts w:ascii="Calibri" w:eastAsia="Calibri" w:hAnsi="Calibri"/>
                <w:b/>
              </w:rPr>
              <w:t>Monday</w:t>
            </w:r>
          </w:p>
        </w:tc>
        <w:tc>
          <w:tcPr>
            <w:tcW w:w="1710" w:type="dxa"/>
            <w:gridSpan w:val="2"/>
            <w:shd w:val="clear" w:color="auto" w:fill="E7E6E6"/>
          </w:tcPr>
          <w:p w:rsidR="00572BA8" w:rsidRPr="009C19C5" w:rsidRDefault="00572BA8" w:rsidP="00572BA8">
            <w:pPr>
              <w:jc w:val="center"/>
              <w:rPr>
                <w:rFonts w:ascii="Calibri" w:eastAsia="Calibri" w:hAnsi="Calibri"/>
                <w:b/>
              </w:rPr>
            </w:pPr>
            <w:r w:rsidRPr="009C19C5">
              <w:rPr>
                <w:rFonts w:ascii="Calibri" w:eastAsia="Calibri" w:hAnsi="Calibri"/>
                <w:b/>
              </w:rPr>
              <w:t>Tuesday</w:t>
            </w:r>
          </w:p>
        </w:tc>
        <w:tc>
          <w:tcPr>
            <w:tcW w:w="1710" w:type="dxa"/>
            <w:gridSpan w:val="2"/>
            <w:shd w:val="clear" w:color="auto" w:fill="E7E6E6"/>
          </w:tcPr>
          <w:p w:rsidR="00572BA8" w:rsidRPr="009C19C5" w:rsidRDefault="00572BA8" w:rsidP="00572BA8">
            <w:pPr>
              <w:jc w:val="center"/>
              <w:rPr>
                <w:rFonts w:ascii="Calibri" w:eastAsia="Calibri" w:hAnsi="Calibri"/>
                <w:b/>
              </w:rPr>
            </w:pPr>
            <w:r w:rsidRPr="009C19C5">
              <w:rPr>
                <w:rFonts w:ascii="Calibri" w:eastAsia="Calibri" w:hAnsi="Calibri"/>
                <w:b/>
              </w:rPr>
              <w:t>Wednesday</w:t>
            </w:r>
          </w:p>
        </w:tc>
        <w:tc>
          <w:tcPr>
            <w:tcW w:w="1710" w:type="dxa"/>
            <w:gridSpan w:val="3"/>
            <w:shd w:val="clear" w:color="auto" w:fill="E7E6E6"/>
          </w:tcPr>
          <w:p w:rsidR="00572BA8" w:rsidRPr="009C19C5" w:rsidRDefault="00572BA8" w:rsidP="00572BA8">
            <w:pPr>
              <w:jc w:val="center"/>
              <w:rPr>
                <w:rFonts w:ascii="Calibri" w:eastAsia="Calibri" w:hAnsi="Calibri"/>
                <w:b/>
              </w:rPr>
            </w:pPr>
            <w:r w:rsidRPr="009C19C5">
              <w:rPr>
                <w:rFonts w:ascii="Calibri" w:eastAsia="Calibri" w:hAnsi="Calibri"/>
                <w:b/>
              </w:rPr>
              <w:t>Thursday</w:t>
            </w:r>
          </w:p>
        </w:tc>
        <w:tc>
          <w:tcPr>
            <w:tcW w:w="1705" w:type="dxa"/>
            <w:shd w:val="clear" w:color="auto" w:fill="E7E6E6"/>
          </w:tcPr>
          <w:p w:rsidR="00572BA8" w:rsidRPr="009C19C5" w:rsidRDefault="00572BA8" w:rsidP="00572BA8">
            <w:pPr>
              <w:jc w:val="center"/>
              <w:rPr>
                <w:rFonts w:ascii="Calibri" w:eastAsia="Calibri" w:hAnsi="Calibri"/>
                <w:b/>
              </w:rPr>
            </w:pPr>
            <w:r w:rsidRPr="009C19C5">
              <w:rPr>
                <w:rFonts w:ascii="Calibri" w:eastAsia="Calibri" w:hAnsi="Calibri"/>
                <w:b/>
              </w:rPr>
              <w:t>Friday</w:t>
            </w:r>
          </w:p>
        </w:tc>
      </w:tr>
      <w:tr w:rsidR="00572BA8" w:rsidRPr="009C19C5" w:rsidTr="00572BA8">
        <w:tc>
          <w:tcPr>
            <w:tcW w:w="895" w:type="dxa"/>
            <w:shd w:val="clear" w:color="auto" w:fill="E7E6E6"/>
          </w:tcPr>
          <w:p w:rsidR="00572BA8" w:rsidRPr="009C19C5" w:rsidRDefault="00572BA8" w:rsidP="00572BA8">
            <w:pPr>
              <w:rPr>
                <w:rFonts w:ascii="Calibri" w:eastAsia="Calibri" w:hAnsi="Calibri"/>
                <w:b/>
              </w:rPr>
            </w:pPr>
            <w:r w:rsidRPr="009C19C5">
              <w:rPr>
                <w:rFonts w:ascii="Calibri" w:eastAsia="Calibri" w:hAnsi="Calibri"/>
                <w:b/>
              </w:rPr>
              <w:t>Time</w:t>
            </w:r>
          </w:p>
        </w:tc>
        <w:tc>
          <w:tcPr>
            <w:tcW w:w="1620" w:type="dxa"/>
          </w:tcPr>
          <w:p w:rsidR="00572BA8" w:rsidRPr="009C19C5" w:rsidRDefault="00572BA8" w:rsidP="00572BA8">
            <w:pPr>
              <w:rPr>
                <w:rFonts w:ascii="Calibri" w:eastAsia="Calibri" w:hAnsi="Calibri"/>
              </w:rPr>
            </w:pPr>
          </w:p>
        </w:tc>
        <w:tc>
          <w:tcPr>
            <w:tcW w:w="1710" w:type="dxa"/>
            <w:gridSpan w:val="2"/>
          </w:tcPr>
          <w:p w:rsidR="00572BA8" w:rsidRPr="009C19C5" w:rsidRDefault="00572BA8" w:rsidP="00572BA8">
            <w:pPr>
              <w:rPr>
                <w:rFonts w:ascii="Calibri" w:eastAsia="Calibri" w:hAnsi="Calibri"/>
              </w:rPr>
            </w:pPr>
          </w:p>
        </w:tc>
        <w:tc>
          <w:tcPr>
            <w:tcW w:w="1710" w:type="dxa"/>
            <w:gridSpan w:val="2"/>
          </w:tcPr>
          <w:p w:rsidR="00572BA8" w:rsidRPr="009C19C5" w:rsidRDefault="00572BA8" w:rsidP="00572BA8">
            <w:pPr>
              <w:rPr>
                <w:rFonts w:ascii="Calibri" w:eastAsia="Calibri" w:hAnsi="Calibri"/>
              </w:rPr>
            </w:pPr>
          </w:p>
        </w:tc>
        <w:tc>
          <w:tcPr>
            <w:tcW w:w="1710" w:type="dxa"/>
            <w:gridSpan w:val="3"/>
          </w:tcPr>
          <w:p w:rsidR="00572BA8" w:rsidRPr="009C19C5" w:rsidRDefault="00572BA8" w:rsidP="00572BA8">
            <w:pPr>
              <w:rPr>
                <w:rFonts w:ascii="Calibri" w:eastAsia="Calibri" w:hAnsi="Calibri"/>
              </w:rPr>
            </w:pPr>
          </w:p>
        </w:tc>
        <w:tc>
          <w:tcPr>
            <w:tcW w:w="1705" w:type="dxa"/>
          </w:tcPr>
          <w:p w:rsidR="00572BA8" w:rsidRPr="009C19C5" w:rsidRDefault="00572BA8" w:rsidP="00572BA8">
            <w:pPr>
              <w:rPr>
                <w:rFonts w:ascii="Calibri" w:eastAsia="Calibri" w:hAnsi="Calibri"/>
              </w:rPr>
            </w:pPr>
          </w:p>
        </w:tc>
      </w:tr>
      <w:tr w:rsidR="00572BA8" w:rsidRPr="009C19C5" w:rsidTr="00572BA8">
        <w:tc>
          <w:tcPr>
            <w:tcW w:w="895" w:type="dxa"/>
            <w:shd w:val="clear" w:color="auto" w:fill="E7E6E6"/>
          </w:tcPr>
          <w:p w:rsidR="00572BA8" w:rsidRPr="009C19C5" w:rsidRDefault="00572BA8" w:rsidP="00572BA8">
            <w:pPr>
              <w:rPr>
                <w:rFonts w:ascii="Calibri" w:eastAsia="Calibri" w:hAnsi="Calibri"/>
                <w:b/>
              </w:rPr>
            </w:pPr>
            <w:r w:rsidRPr="009C19C5">
              <w:rPr>
                <w:rFonts w:ascii="Calibri" w:eastAsia="Calibri" w:hAnsi="Calibri"/>
                <w:b/>
              </w:rPr>
              <w:t>Phone</w:t>
            </w:r>
          </w:p>
        </w:tc>
        <w:tc>
          <w:tcPr>
            <w:tcW w:w="1620" w:type="dxa"/>
          </w:tcPr>
          <w:p w:rsidR="00572BA8" w:rsidRPr="009C19C5" w:rsidRDefault="00572BA8" w:rsidP="00572BA8">
            <w:pPr>
              <w:rPr>
                <w:rFonts w:ascii="Calibri" w:eastAsia="Calibri" w:hAnsi="Calibri"/>
              </w:rPr>
            </w:pPr>
          </w:p>
        </w:tc>
        <w:tc>
          <w:tcPr>
            <w:tcW w:w="1710" w:type="dxa"/>
            <w:gridSpan w:val="2"/>
          </w:tcPr>
          <w:p w:rsidR="00572BA8" w:rsidRPr="009C19C5" w:rsidRDefault="00572BA8" w:rsidP="00572BA8">
            <w:pPr>
              <w:rPr>
                <w:rFonts w:ascii="Calibri" w:eastAsia="Calibri" w:hAnsi="Calibri"/>
              </w:rPr>
            </w:pPr>
          </w:p>
        </w:tc>
        <w:tc>
          <w:tcPr>
            <w:tcW w:w="1710" w:type="dxa"/>
            <w:gridSpan w:val="2"/>
          </w:tcPr>
          <w:p w:rsidR="00572BA8" w:rsidRPr="009C19C5" w:rsidRDefault="00572BA8" w:rsidP="00572BA8">
            <w:pPr>
              <w:rPr>
                <w:rFonts w:ascii="Calibri" w:eastAsia="Calibri" w:hAnsi="Calibri"/>
              </w:rPr>
            </w:pPr>
          </w:p>
        </w:tc>
        <w:tc>
          <w:tcPr>
            <w:tcW w:w="1710" w:type="dxa"/>
            <w:gridSpan w:val="3"/>
          </w:tcPr>
          <w:p w:rsidR="00572BA8" w:rsidRPr="009C19C5" w:rsidRDefault="00572BA8" w:rsidP="00572BA8">
            <w:pPr>
              <w:rPr>
                <w:rFonts w:ascii="Calibri" w:eastAsia="Calibri" w:hAnsi="Calibri"/>
              </w:rPr>
            </w:pPr>
          </w:p>
        </w:tc>
        <w:tc>
          <w:tcPr>
            <w:tcW w:w="1705" w:type="dxa"/>
          </w:tcPr>
          <w:p w:rsidR="00572BA8" w:rsidRPr="009C19C5" w:rsidRDefault="00572BA8" w:rsidP="00572BA8">
            <w:pPr>
              <w:rPr>
                <w:rFonts w:ascii="Calibri" w:eastAsia="Calibri" w:hAnsi="Calibri"/>
              </w:rPr>
            </w:pPr>
          </w:p>
        </w:tc>
      </w:tr>
      <w:tr w:rsidR="00572BA8" w:rsidRPr="009C19C5" w:rsidTr="00572BA8">
        <w:tc>
          <w:tcPr>
            <w:tcW w:w="9350" w:type="dxa"/>
            <w:gridSpan w:val="10"/>
            <w:shd w:val="clear" w:color="auto" w:fill="auto"/>
          </w:tcPr>
          <w:p w:rsidR="00572BA8" w:rsidRPr="009C19C5" w:rsidRDefault="00572BA8" w:rsidP="00572BA8">
            <w:pPr>
              <w:rPr>
                <w:rFonts w:ascii="Calibri" w:eastAsia="Calibri" w:hAnsi="Calibri"/>
              </w:rPr>
            </w:pPr>
          </w:p>
        </w:tc>
      </w:tr>
      <w:tr w:rsidR="00572BA8" w:rsidRPr="009C19C5" w:rsidTr="00572BA8">
        <w:tc>
          <w:tcPr>
            <w:tcW w:w="9350" w:type="dxa"/>
            <w:gridSpan w:val="10"/>
            <w:shd w:val="clear" w:color="auto" w:fill="E7E6E6"/>
          </w:tcPr>
          <w:p w:rsidR="00572BA8" w:rsidRPr="009C19C5" w:rsidRDefault="00572BA8" w:rsidP="00572BA8">
            <w:pPr>
              <w:rPr>
                <w:rFonts w:ascii="Calibri" w:eastAsia="Calibri" w:hAnsi="Calibri"/>
                <w:b/>
              </w:rPr>
            </w:pPr>
            <w:r w:rsidRPr="009C19C5">
              <w:rPr>
                <w:rFonts w:ascii="Calibri" w:eastAsia="Calibri" w:hAnsi="Calibri"/>
                <w:b/>
              </w:rPr>
              <w:lastRenderedPageBreak/>
              <w:t>3.  Contact information for the person(s) this complaint is against:</w:t>
            </w:r>
          </w:p>
        </w:tc>
      </w:tr>
      <w:tr w:rsidR="00572BA8" w:rsidRPr="009C19C5" w:rsidTr="00572BA8">
        <w:trPr>
          <w:trHeight w:val="395"/>
        </w:trPr>
        <w:tc>
          <w:tcPr>
            <w:tcW w:w="9350" w:type="dxa"/>
            <w:gridSpan w:val="10"/>
            <w:shd w:val="clear" w:color="auto" w:fill="auto"/>
          </w:tcPr>
          <w:p w:rsidR="00572BA8" w:rsidRPr="009C19C5" w:rsidRDefault="00572BA8" w:rsidP="00572BA8">
            <w:pPr>
              <w:rPr>
                <w:rFonts w:ascii="Calibri" w:eastAsia="Calibri" w:hAnsi="Calibri"/>
                <w:b/>
              </w:rPr>
            </w:pPr>
            <w:r w:rsidRPr="009C19C5">
              <w:rPr>
                <w:rFonts w:ascii="Calibri" w:eastAsia="Calibri" w:hAnsi="Calibri"/>
                <w:b/>
              </w:rPr>
              <w:t>Provide the name of the entity where the person(s) work(s):</w:t>
            </w:r>
          </w:p>
        </w:tc>
      </w:tr>
      <w:tr w:rsidR="00572BA8" w:rsidRPr="009C19C5" w:rsidTr="00572BA8">
        <w:trPr>
          <w:trHeight w:val="620"/>
        </w:trPr>
        <w:tc>
          <w:tcPr>
            <w:tcW w:w="9350" w:type="dxa"/>
            <w:gridSpan w:val="10"/>
            <w:shd w:val="clear" w:color="auto" w:fill="auto"/>
          </w:tcPr>
          <w:p w:rsidR="00572BA8" w:rsidRPr="009C19C5" w:rsidRDefault="00572BA8" w:rsidP="00572BA8">
            <w:pPr>
              <w:rPr>
                <w:rFonts w:ascii="Calibri" w:eastAsia="Calibri" w:hAnsi="Calibri"/>
              </w:rPr>
            </w:pPr>
            <w:r w:rsidRPr="009C19C5">
              <w:rPr>
                <w:rFonts w:ascii="Calibri" w:eastAsia="Calibri" w:hAnsi="Calibri"/>
              </w:rPr>
              <w:t>Name(s) of person(s):</w:t>
            </w:r>
          </w:p>
          <w:p w:rsidR="00603502" w:rsidRPr="009C19C5" w:rsidRDefault="00603502" w:rsidP="00572BA8">
            <w:pPr>
              <w:rPr>
                <w:rFonts w:ascii="Calibri" w:eastAsia="Calibri" w:hAnsi="Calibri"/>
              </w:rPr>
            </w:pPr>
          </w:p>
          <w:p w:rsidR="00572BA8" w:rsidRPr="009C19C5" w:rsidRDefault="00572BA8" w:rsidP="00572BA8">
            <w:pPr>
              <w:rPr>
                <w:rFonts w:ascii="Calibri" w:eastAsia="Calibri" w:hAnsi="Calibri"/>
              </w:rPr>
            </w:pPr>
          </w:p>
        </w:tc>
      </w:tr>
      <w:tr w:rsidR="00572BA8" w:rsidRPr="009C19C5" w:rsidTr="00572BA8">
        <w:tc>
          <w:tcPr>
            <w:tcW w:w="4675" w:type="dxa"/>
            <w:gridSpan w:val="5"/>
            <w:shd w:val="clear" w:color="auto" w:fill="auto"/>
          </w:tcPr>
          <w:p w:rsidR="00572BA8" w:rsidRPr="009C19C5" w:rsidRDefault="00572BA8" w:rsidP="00572BA8">
            <w:pPr>
              <w:rPr>
                <w:rFonts w:ascii="Calibri" w:eastAsia="Calibri" w:hAnsi="Calibri"/>
              </w:rPr>
            </w:pPr>
            <w:r w:rsidRPr="009C19C5">
              <w:rPr>
                <w:rFonts w:ascii="Calibri" w:eastAsia="Calibri" w:hAnsi="Calibri"/>
              </w:rPr>
              <w:t>Address of person(s)/entity:</w:t>
            </w:r>
          </w:p>
          <w:p w:rsidR="00572BA8" w:rsidRDefault="00572BA8" w:rsidP="00572BA8">
            <w:pPr>
              <w:rPr>
                <w:rFonts w:ascii="Calibri" w:eastAsia="Calibri" w:hAnsi="Calibri"/>
                <w:b/>
              </w:rPr>
            </w:pPr>
          </w:p>
          <w:p w:rsidR="00603502" w:rsidRPr="009C19C5" w:rsidRDefault="00603502" w:rsidP="00572BA8">
            <w:pPr>
              <w:rPr>
                <w:rFonts w:ascii="Calibri" w:eastAsia="Calibri" w:hAnsi="Calibri"/>
                <w:b/>
              </w:rPr>
            </w:pPr>
          </w:p>
        </w:tc>
        <w:tc>
          <w:tcPr>
            <w:tcW w:w="4675" w:type="dxa"/>
            <w:gridSpan w:val="5"/>
            <w:shd w:val="clear" w:color="auto" w:fill="auto"/>
          </w:tcPr>
          <w:p w:rsidR="00572BA8" w:rsidRPr="009C19C5" w:rsidRDefault="00572BA8" w:rsidP="00572BA8">
            <w:pPr>
              <w:rPr>
                <w:rFonts w:ascii="Calibri" w:eastAsia="Calibri" w:hAnsi="Calibri"/>
              </w:rPr>
            </w:pPr>
            <w:r w:rsidRPr="009C19C5">
              <w:rPr>
                <w:rFonts w:ascii="Calibri" w:eastAsia="Calibri" w:hAnsi="Calibri"/>
              </w:rPr>
              <w:t>City, State, Zip:</w:t>
            </w:r>
          </w:p>
          <w:p w:rsidR="00572BA8" w:rsidRPr="009C19C5" w:rsidRDefault="00572BA8" w:rsidP="00572BA8">
            <w:pPr>
              <w:rPr>
                <w:rFonts w:ascii="Calibri" w:eastAsia="Calibri" w:hAnsi="Calibri"/>
              </w:rPr>
            </w:pPr>
          </w:p>
          <w:p w:rsidR="00572BA8" w:rsidRPr="009C19C5" w:rsidRDefault="00572BA8" w:rsidP="00572BA8">
            <w:pPr>
              <w:rPr>
                <w:rFonts w:ascii="Calibri" w:eastAsia="Calibri" w:hAnsi="Calibri"/>
              </w:rPr>
            </w:pPr>
          </w:p>
          <w:p w:rsidR="00572BA8" w:rsidRDefault="00572BA8" w:rsidP="00572BA8">
            <w:pPr>
              <w:rPr>
                <w:rFonts w:ascii="Calibri" w:eastAsia="Calibri" w:hAnsi="Calibri"/>
                <w:b/>
              </w:rPr>
            </w:pPr>
          </w:p>
          <w:p w:rsidR="00603502" w:rsidRDefault="00603502" w:rsidP="00572BA8">
            <w:pPr>
              <w:rPr>
                <w:rFonts w:ascii="Calibri" w:eastAsia="Calibri" w:hAnsi="Calibri"/>
                <w:b/>
              </w:rPr>
            </w:pPr>
          </w:p>
          <w:p w:rsidR="00603502" w:rsidRDefault="00603502" w:rsidP="00572BA8">
            <w:pPr>
              <w:rPr>
                <w:rFonts w:ascii="Calibri" w:eastAsia="Calibri" w:hAnsi="Calibri"/>
                <w:b/>
              </w:rPr>
            </w:pPr>
          </w:p>
          <w:p w:rsidR="00603502" w:rsidRPr="009C19C5" w:rsidRDefault="00603502" w:rsidP="00572BA8">
            <w:pPr>
              <w:rPr>
                <w:rFonts w:ascii="Calibri" w:eastAsia="Calibri" w:hAnsi="Calibri"/>
                <w:b/>
              </w:rPr>
            </w:pPr>
          </w:p>
        </w:tc>
      </w:tr>
      <w:tr w:rsidR="00572BA8" w:rsidRPr="009C19C5" w:rsidTr="00572BA8">
        <w:trPr>
          <w:trHeight w:val="1223"/>
        </w:trPr>
        <w:tc>
          <w:tcPr>
            <w:tcW w:w="4675" w:type="dxa"/>
            <w:gridSpan w:val="5"/>
            <w:shd w:val="clear" w:color="auto" w:fill="auto"/>
          </w:tcPr>
          <w:p w:rsidR="00572BA8" w:rsidRPr="009C19C5" w:rsidRDefault="00572BA8" w:rsidP="00572BA8">
            <w:pPr>
              <w:rPr>
                <w:rFonts w:ascii="Calibri" w:eastAsia="Calibri" w:hAnsi="Calibri"/>
              </w:rPr>
            </w:pPr>
            <w:r w:rsidRPr="009C19C5">
              <w:rPr>
                <w:rFonts w:ascii="Calibri" w:eastAsia="Calibri" w:hAnsi="Calibri"/>
              </w:rPr>
              <w:t>Telephone Number:</w:t>
            </w:r>
          </w:p>
        </w:tc>
        <w:tc>
          <w:tcPr>
            <w:tcW w:w="4675" w:type="dxa"/>
            <w:gridSpan w:val="5"/>
            <w:shd w:val="clear" w:color="auto" w:fill="auto"/>
          </w:tcPr>
          <w:p w:rsidR="00572BA8" w:rsidRPr="009C19C5" w:rsidRDefault="00572BA8" w:rsidP="00572BA8">
            <w:pPr>
              <w:rPr>
                <w:rFonts w:ascii="Calibri" w:eastAsia="Calibri" w:hAnsi="Calibri"/>
              </w:rPr>
            </w:pPr>
            <w:r w:rsidRPr="009C19C5">
              <w:rPr>
                <w:rFonts w:ascii="Calibri" w:eastAsia="Calibri" w:hAnsi="Calibri"/>
              </w:rPr>
              <w:t>Date of first occurrence:</w:t>
            </w:r>
          </w:p>
          <w:p w:rsidR="00572BA8" w:rsidRDefault="00572BA8" w:rsidP="00572BA8">
            <w:pPr>
              <w:rPr>
                <w:rFonts w:ascii="Calibri" w:eastAsia="Calibri" w:hAnsi="Calibri"/>
              </w:rPr>
            </w:pPr>
          </w:p>
          <w:p w:rsidR="00603502" w:rsidRPr="009C19C5" w:rsidRDefault="00603502" w:rsidP="00572BA8">
            <w:pPr>
              <w:rPr>
                <w:rFonts w:ascii="Calibri" w:eastAsia="Calibri" w:hAnsi="Calibri"/>
              </w:rPr>
            </w:pPr>
          </w:p>
          <w:p w:rsidR="00572BA8" w:rsidRPr="009C19C5" w:rsidRDefault="00572BA8" w:rsidP="00572BA8">
            <w:pPr>
              <w:rPr>
                <w:rFonts w:ascii="Calibri" w:eastAsia="Calibri" w:hAnsi="Calibri"/>
              </w:rPr>
            </w:pPr>
            <w:r w:rsidRPr="009C19C5">
              <w:rPr>
                <w:rFonts w:ascii="Calibri" w:eastAsia="Calibri" w:hAnsi="Calibri"/>
              </w:rPr>
              <w:t>Date of most recent occurrence:</w:t>
            </w:r>
          </w:p>
          <w:p w:rsidR="00572BA8" w:rsidRDefault="00572BA8" w:rsidP="00572BA8">
            <w:pPr>
              <w:rPr>
                <w:rFonts w:ascii="Calibri" w:eastAsia="Calibri" w:hAnsi="Calibri"/>
              </w:rPr>
            </w:pPr>
          </w:p>
          <w:p w:rsidR="00603502" w:rsidRDefault="00603502" w:rsidP="00572BA8">
            <w:pPr>
              <w:rPr>
                <w:rFonts w:ascii="Calibri" w:eastAsia="Calibri" w:hAnsi="Calibri"/>
              </w:rPr>
            </w:pPr>
          </w:p>
          <w:p w:rsidR="00572BA8" w:rsidRPr="009C19C5" w:rsidRDefault="00572BA8" w:rsidP="00572BA8">
            <w:pPr>
              <w:rPr>
                <w:rFonts w:ascii="Calibri" w:eastAsia="Calibri" w:hAnsi="Calibri"/>
              </w:rPr>
            </w:pPr>
          </w:p>
        </w:tc>
      </w:tr>
      <w:tr w:rsidR="00572BA8" w:rsidRPr="009C19C5" w:rsidTr="00572BA8">
        <w:trPr>
          <w:trHeight w:val="332"/>
        </w:trPr>
        <w:tc>
          <w:tcPr>
            <w:tcW w:w="9350" w:type="dxa"/>
            <w:gridSpan w:val="10"/>
            <w:shd w:val="clear" w:color="auto" w:fill="E7E6E6"/>
          </w:tcPr>
          <w:p w:rsidR="00572BA8" w:rsidRPr="009C19C5" w:rsidRDefault="00572BA8" w:rsidP="00572BA8">
            <w:pPr>
              <w:rPr>
                <w:rFonts w:ascii="Calibri" w:eastAsia="Calibri" w:hAnsi="Calibri"/>
                <w:b/>
              </w:rPr>
            </w:pPr>
            <w:r w:rsidRPr="009C19C5">
              <w:rPr>
                <w:rFonts w:ascii="Calibri" w:eastAsia="Calibri" w:hAnsi="Calibri"/>
                <w:b/>
              </w:rPr>
              <w:t>4.  Tell us about the incident(s)</w:t>
            </w:r>
          </w:p>
        </w:tc>
      </w:tr>
      <w:tr w:rsidR="00572BA8" w:rsidRPr="009C19C5" w:rsidTr="00572BA8">
        <w:trPr>
          <w:trHeight w:val="1790"/>
        </w:trPr>
        <w:tc>
          <w:tcPr>
            <w:tcW w:w="9350" w:type="dxa"/>
            <w:gridSpan w:val="10"/>
          </w:tcPr>
          <w:p w:rsidR="00572BA8" w:rsidRPr="009C19C5" w:rsidRDefault="00572BA8" w:rsidP="00572BA8">
            <w:pPr>
              <w:numPr>
                <w:ilvl w:val="0"/>
                <w:numId w:val="31"/>
              </w:numPr>
              <w:contextualSpacing/>
              <w:rPr>
                <w:rFonts w:ascii="Calibri" w:eastAsia="Calibri" w:hAnsi="Calibri"/>
              </w:rPr>
            </w:pPr>
            <w:r w:rsidRPr="009C19C5">
              <w:rPr>
                <w:rFonts w:ascii="Calibri" w:eastAsia="Calibri" w:hAnsi="Calibri"/>
              </w:rPr>
              <w:t>Explain briefly what happened:</w:t>
            </w:r>
          </w:p>
          <w:p w:rsidR="00572BA8" w:rsidRPr="009C19C5" w:rsidRDefault="00572BA8" w:rsidP="00572BA8">
            <w:pPr>
              <w:numPr>
                <w:ilvl w:val="0"/>
                <w:numId w:val="31"/>
              </w:numPr>
              <w:contextualSpacing/>
              <w:rPr>
                <w:rFonts w:ascii="Calibri" w:eastAsia="Calibri" w:hAnsi="Calibri"/>
              </w:rPr>
            </w:pPr>
            <w:r w:rsidRPr="009C19C5">
              <w:rPr>
                <w:rFonts w:ascii="Calibri" w:eastAsia="Calibri" w:hAnsi="Calibri"/>
              </w:rPr>
              <w:t>Provide the date(s) when the incident(s) occurred.</w:t>
            </w:r>
          </w:p>
          <w:p w:rsidR="00572BA8" w:rsidRPr="009C19C5" w:rsidRDefault="00572BA8" w:rsidP="00572BA8">
            <w:pPr>
              <w:numPr>
                <w:ilvl w:val="0"/>
                <w:numId w:val="31"/>
              </w:numPr>
              <w:contextualSpacing/>
              <w:rPr>
                <w:rFonts w:ascii="Calibri" w:eastAsia="Calibri" w:hAnsi="Calibri"/>
              </w:rPr>
            </w:pPr>
            <w:r w:rsidRPr="009C19C5">
              <w:rPr>
                <w:rFonts w:ascii="Calibri" w:eastAsia="Calibri" w:hAnsi="Calibri"/>
              </w:rPr>
              <w:t xml:space="preserve">Indicate who this program discrimination complaint is </w:t>
            </w:r>
            <w:r w:rsidRPr="0043063E">
              <w:rPr>
                <w:rFonts w:ascii="Calibri" w:eastAsia="Calibri" w:hAnsi="Calibri"/>
                <w:noProof/>
              </w:rPr>
              <w:t>against</w:t>
            </w:r>
            <w:r w:rsidRPr="009C19C5">
              <w:rPr>
                <w:rFonts w:ascii="Calibri" w:eastAsia="Calibri" w:hAnsi="Calibri"/>
              </w:rPr>
              <w:t>.  Include names and titles, if possible.</w:t>
            </w:r>
          </w:p>
          <w:p w:rsidR="00572BA8" w:rsidRPr="009C19C5" w:rsidRDefault="00572BA8" w:rsidP="00572BA8">
            <w:pPr>
              <w:numPr>
                <w:ilvl w:val="0"/>
                <w:numId w:val="31"/>
              </w:numPr>
              <w:contextualSpacing/>
              <w:rPr>
                <w:rFonts w:ascii="Calibri" w:eastAsia="Calibri" w:hAnsi="Calibri"/>
              </w:rPr>
            </w:pPr>
            <w:r w:rsidRPr="009C19C5">
              <w:rPr>
                <w:rFonts w:ascii="Calibri" w:eastAsia="Calibri" w:hAnsi="Calibri"/>
              </w:rPr>
              <w:t xml:space="preserve">If other people were treated differently than you, tell us how they </w:t>
            </w:r>
            <w:r w:rsidRPr="0043063E">
              <w:rPr>
                <w:rFonts w:ascii="Calibri" w:eastAsia="Calibri" w:hAnsi="Calibri"/>
                <w:noProof/>
              </w:rPr>
              <w:t>were treated</w:t>
            </w:r>
            <w:r w:rsidRPr="009C19C5">
              <w:rPr>
                <w:rFonts w:ascii="Calibri" w:eastAsia="Calibri" w:hAnsi="Calibri"/>
              </w:rPr>
              <w:t xml:space="preserve"> differently.</w:t>
            </w:r>
          </w:p>
          <w:p w:rsidR="00572BA8" w:rsidRPr="009C19C5" w:rsidRDefault="00572BA8" w:rsidP="00DA0108">
            <w:pPr>
              <w:numPr>
                <w:ilvl w:val="0"/>
                <w:numId w:val="31"/>
              </w:numPr>
              <w:contextualSpacing/>
              <w:rPr>
                <w:rFonts w:ascii="Calibri" w:eastAsia="Calibri" w:hAnsi="Calibri"/>
              </w:rPr>
            </w:pPr>
            <w:r w:rsidRPr="009C19C5">
              <w:rPr>
                <w:rFonts w:ascii="Calibri" w:eastAsia="Calibri" w:hAnsi="Calibri"/>
              </w:rPr>
              <w:t>Attach any documents that you think might help us better understand your complaint.</w:t>
            </w:r>
          </w:p>
        </w:tc>
      </w:tr>
      <w:tr w:rsidR="00572BA8" w:rsidRPr="009C19C5" w:rsidTr="00603502">
        <w:trPr>
          <w:trHeight w:val="5579"/>
        </w:trPr>
        <w:tc>
          <w:tcPr>
            <w:tcW w:w="9350" w:type="dxa"/>
            <w:gridSpan w:val="10"/>
          </w:tcPr>
          <w:p w:rsidR="00572BA8" w:rsidRPr="00603502" w:rsidRDefault="00572BA8" w:rsidP="00603502">
            <w:pPr>
              <w:rPr>
                <w:rFonts w:ascii="Calibri" w:eastAsia="Calibri" w:hAnsi="Calibri"/>
              </w:rPr>
            </w:pPr>
          </w:p>
        </w:tc>
      </w:tr>
      <w:tr w:rsidR="00572BA8" w:rsidRPr="009C19C5" w:rsidTr="00572BA8">
        <w:trPr>
          <w:trHeight w:val="647"/>
        </w:trPr>
        <w:tc>
          <w:tcPr>
            <w:tcW w:w="9350" w:type="dxa"/>
            <w:gridSpan w:val="10"/>
            <w:shd w:val="clear" w:color="auto" w:fill="E7E6E6"/>
          </w:tcPr>
          <w:p w:rsidR="00572BA8" w:rsidRPr="009C19C5" w:rsidRDefault="00572BA8" w:rsidP="00572BA8">
            <w:pPr>
              <w:rPr>
                <w:rFonts w:ascii="Calibri" w:eastAsia="Calibri" w:hAnsi="Calibri"/>
                <w:b/>
              </w:rPr>
            </w:pPr>
            <w:r w:rsidRPr="009C19C5">
              <w:rPr>
                <w:rFonts w:ascii="Calibri" w:eastAsia="Calibri" w:hAnsi="Calibri"/>
                <w:b/>
              </w:rPr>
              <w:t xml:space="preserve">5.  Please list below any person(s) (witnesses) that we can contact for additional information </w:t>
            </w:r>
            <w:r w:rsidRPr="0043063E">
              <w:rPr>
                <w:rFonts w:ascii="Calibri" w:eastAsia="Calibri" w:hAnsi="Calibri"/>
                <w:b/>
                <w:noProof/>
              </w:rPr>
              <w:t>to   support</w:t>
            </w:r>
            <w:r w:rsidRPr="009C19C5">
              <w:rPr>
                <w:rFonts w:ascii="Calibri" w:eastAsia="Calibri" w:hAnsi="Calibri"/>
                <w:b/>
              </w:rPr>
              <w:t xml:space="preserve"> or clarify the complaint.</w:t>
            </w:r>
          </w:p>
        </w:tc>
      </w:tr>
      <w:tr w:rsidR="00572BA8" w:rsidRPr="009C19C5" w:rsidTr="00572BA8">
        <w:tc>
          <w:tcPr>
            <w:tcW w:w="3116" w:type="dxa"/>
            <w:gridSpan w:val="3"/>
          </w:tcPr>
          <w:p w:rsidR="00572BA8" w:rsidRPr="009C19C5" w:rsidRDefault="00572BA8" w:rsidP="00572BA8">
            <w:pPr>
              <w:jc w:val="center"/>
              <w:rPr>
                <w:rFonts w:ascii="Calibri" w:eastAsia="Calibri" w:hAnsi="Calibri"/>
                <w:b/>
              </w:rPr>
            </w:pPr>
            <w:r w:rsidRPr="009C19C5">
              <w:rPr>
                <w:rFonts w:ascii="Calibri" w:eastAsia="Calibri" w:hAnsi="Calibri"/>
                <w:b/>
              </w:rPr>
              <w:t>Name</w:t>
            </w:r>
          </w:p>
        </w:tc>
        <w:tc>
          <w:tcPr>
            <w:tcW w:w="3117" w:type="dxa"/>
            <w:gridSpan w:val="5"/>
          </w:tcPr>
          <w:p w:rsidR="00572BA8" w:rsidRPr="009C19C5" w:rsidRDefault="00572BA8" w:rsidP="00572BA8">
            <w:pPr>
              <w:jc w:val="center"/>
              <w:rPr>
                <w:rFonts w:ascii="Calibri" w:eastAsia="Calibri" w:hAnsi="Calibri"/>
                <w:b/>
              </w:rPr>
            </w:pPr>
            <w:r w:rsidRPr="009C19C5">
              <w:rPr>
                <w:rFonts w:ascii="Calibri" w:eastAsia="Calibri" w:hAnsi="Calibri"/>
                <w:b/>
              </w:rPr>
              <w:t>Address</w:t>
            </w:r>
          </w:p>
        </w:tc>
        <w:tc>
          <w:tcPr>
            <w:tcW w:w="3117" w:type="dxa"/>
            <w:gridSpan w:val="2"/>
          </w:tcPr>
          <w:p w:rsidR="00572BA8" w:rsidRPr="009C19C5" w:rsidRDefault="00572BA8" w:rsidP="00572BA8">
            <w:pPr>
              <w:jc w:val="center"/>
              <w:rPr>
                <w:rFonts w:ascii="Calibri" w:eastAsia="Calibri" w:hAnsi="Calibri"/>
                <w:b/>
              </w:rPr>
            </w:pPr>
            <w:r w:rsidRPr="009C19C5">
              <w:rPr>
                <w:rFonts w:ascii="Calibri" w:eastAsia="Calibri" w:hAnsi="Calibri"/>
                <w:b/>
              </w:rPr>
              <w:t>Phone</w:t>
            </w:r>
          </w:p>
        </w:tc>
      </w:tr>
      <w:tr w:rsidR="00572BA8" w:rsidRPr="009C19C5" w:rsidTr="00572BA8">
        <w:trPr>
          <w:trHeight w:val="413"/>
        </w:trPr>
        <w:tc>
          <w:tcPr>
            <w:tcW w:w="3116" w:type="dxa"/>
            <w:gridSpan w:val="3"/>
          </w:tcPr>
          <w:p w:rsidR="00572BA8" w:rsidRPr="009C19C5" w:rsidRDefault="00572BA8" w:rsidP="00572BA8">
            <w:pPr>
              <w:rPr>
                <w:rFonts w:ascii="Calibri" w:eastAsia="Calibri" w:hAnsi="Calibri"/>
              </w:rPr>
            </w:pPr>
          </w:p>
          <w:p w:rsidR="00572BA8" w:rsidRPr="009C19C5" w:rsidRDefault="00572BA8" w:rsidP="00572BA8">
            <w:pPr>
              <w:rPr>
                <w:rFonts w:ascii="Calibri" w:eastAsia="Calibri" w:hAnsi="Calibri"/>
              </w:rPr>
            </w:pPr>
          </w:p>
          <w:p w:rsidR="00572BA8" w:rsidRDefault="00572BA8" w:rsidP="00572BA8">
            <w:pPr>
              <w:rPr>
                <w:rFonts w:ascii="Calibri" w:eastAsia="Calibri" w:hAnsi="Calibri"/>
              </w:rPr>
            </w:pPr>
          </w:p>
          <w:p w:rsidR="00603502" w:rsidRPr="009C19C5" w:rsidRDefault="00603502" w:rsidP="00572BA8">
            <w:pPr>
              <w:rPr>
                <w:rFonts w:ascii="Calibri" w:eastAsia="Calibri" w:hAnsi="Calibri"/>
              </w:rPr>
            </w:pPr>
          </w:p>
        </w:tc>
        <w:tc>
          <w:tcPr>
            <w:tcW w:w="3117" w:type="dxa"/>
            <w:gridSpan w:val="5"/>
          </w:tcPr>
          <w:p w:rsidR="00572BA8" w:rsidRPr="009C19C5" w:rsidRDefault="00572BA8" w:rsidP="00572BA8">
            <w:pPr>
              <w:rPr>
                <w:rFonts w:ascii="Calibri" w:eastAsia="Calibri" w:hAnsi="Calibri"/>
              </w:rPr>
            </w:pPr>
          </w:p>
        </w:tc>
        <w:tc>
          <w:tcPr>
            <w:tcW w:w="3117" w:type="dxa"/>
            <w:gridSpan w:val="2"/>
          </w:tcPr>
          <w:p w:rsidR="00572BA8" w:rsidRPr="009C19C5" w:rsidRDefault="00572BA8" w:rsidP="00572BA8">
            <w:pPr>
              <w:rPr>
                <w:rFonts w:ascii="Calibri" w:eastAsia="Calibri" w:hAnsi="Calibri"/>
              </w:rPr>
            </w:pPr>
          </w:p>
        </w:tc>
      </w:tr>
      <w:tr w:rsidR="00572BA8" w:rsidRPr="009C19C5" w:rsidTr="00572BA8">
        <w:trPr>
          <w:trHeight w:val="350"/>
        </w:trPr>
        <w:tc>
          <w:tcPr>
            <w:tcW w:w="3116" w:type="dxa"/>
            <w:gridSpan w:val="3"/>
          </w:tcPr>
          <w:p w:rsidR="00572BA8" w:rsidRPr="009C19C5" w:rsidRDefault="00572BA8" w:rsidP="00572BA8">
            <w:pPr>
              <w:rPr>
                <w:rFonts w:ascii="Calibri" w:eastAsia="Calibri" w:hAnsi="Calibri"/>
              </w:rPr>
            </w:pPr>
          </w:p>
          <w:p w:rsidR="00603502" w:rsidRDefault="00603502" w:rsidP="00572BA8">
            <w:pPr>
              <w:rPr>
                <w:rFonts w:ascii="Calibri" w:eastAsia="Calibri" w:hAnsi="Calibri"/>
              </w:rPr>
            </w:pPr>
          </w:p>
          <w:p w:rsidR="00603502" w:rsidRDefault="00603502" w:rsidP="00572BA8">
            <w:pPr>
              <w:rPr>
                <w:rFonts w:ascii="Calibri" w:eastAsia="Calibri" w:hAnsi="Calibri"/>
              </w:rPr>
            </w:pPr>
          </w:p>
          <w:p w:rsidR="00603502" w:rsidRPr="009C19C5" w:rsidRDefault="00603502" w:rsidP="00572BA8">
            <w:pPr>
              <w:rPr>
                <w:rFonts w:ascii="Calibri" w:eastAsia="Calibri" w:hAnsi="Calibri"/>
              </w:rPr>
            </w:pPr>
          </w:p>
        </w:tc>
        <w:tc>
          <w:tcPr>
            <w:tcW w:w="3117" w:type="dxa"/>
            <w:gridSpan w:val="5"/>
          </w:tcPr>
          <w:p w:rsidR="00572BA8" w:rsidRPr="009C19C5" w:rsidRDefault="00572BA8" w:rsidP="00572BA8">
            <w:pPr>
              <w:rPr>
                <w:rFonts w:ascii="Calibri" w:eastAsia="Calibri" w:hAnsi="Calibri"/>
              </w:rPr>
            </w:pPr>
          </w:p>
        </w:tc>
        <w:tc>
          <w:tcPr>
            <w:tcW w:w="3117" w:type="dxa"/>
            <w:gridSpan w:val="2"/>
          </w:tcPr>
          <w:p w:rsidR="00572BA8" w:rsidRPr="009C19C5" w:rsidRDefault="00572BA8" w:rsidP="00572BA8">
            <w:pPr>
              <w:rPr>
                <w:rFonts w:ascii="Calibri" w:eastAsia="Calibri" w:hAnsi="Calibri"/>
              </w:rPr>
            </w:pPr>
          </w:p>
        </w:tc>
      </w:tr>
      <w:tr w:rsidR="00572BA8" w:rsidRPr="009C19C5" w:rsidTr="00572BA8">
        <w:trPr>
          <w:trHeight w:val="350"/>
        </w:trPr>
        <w:tc>
          <w:tcPr>
            <w:tcW w:w="3116" w:type="dxa"/>
            <w:gridSpan w:val="3"/>
          </w:tcPr>
          <w:p w:rsidR="00603502" w:rsidRDefault="00603502" w:rsidP="00572BA8">
            <w:pPr>
              <w:rPr>
                <w:rFonts w:ascii="Calibri" w:eastAsia="Calibri" w:hAnsi="Calibri"/>
              </w:rPr>
            </w:pPr>
          </w:p>
          <w:p w:rsidR="00603502" w:rsidRDefault="00603502" w:rsidP="00572BA8">
            <w:pPr>
              <w:rPr>
                <w:rFonts w:ascii="Calibri" w:eastAsia="Calibri" w:hAnsi="Calibri"/>
              </w:rPr>
            </w:pPr>
          </w:p>
          <w:p w:rsidR="00603502" w:rsidRPr="009C19C5" w:rsidRDefault="00603502" w:rsidP="00572BA8">
            <w:pPr>
              <w:rPr>
                <w:rFonts w:ascii="Calibri" w:eastAsia="Calibri" w:hAnsi="Calibri"/>
              </w:rPr>
            </w:pPr>
          </w:p>
          <w:p w:rsidR="00572BA8" w:rsidRPr="009C19C5" w:rsidRDefault="00572BA8" w:rsidP="00572BA8">
            <w:pPr>
              <w:rPr>
                <w:rFonts w:ascii="Calibri" w:eastAsia="Calibri" w:hAnsi="Calibri"/>
              </w:rPr>
            </w:pPr>
          </w:p>
        </w:tc>
        <w:tc>
          <w:tcPr>
            <w:tcW w:w="3117" w:type="dxa"/>
            <w:gridSpan w:val="5"/>
          </w:tcPr>
          <w:p w:rsidR="00572BA8" w:rsidRPr="009C19C5" w:rsidRDefault="00572BA8" w:rsidP="00572BA8">
            <w:pPr>
              <w:rPr>
                <w:rFonts w:ascii="Calibri" w:eastAsia="Calibri" w:hAnsi="Calibri"/>
              </w:rPr>
            </w:pPr>
          </w:p>
        </w:tc>
        <w:tc>
          <w:tcPr>
            <w:tcW w:w="3117" w:type="dxa"/>
            <w:gridSpan w:val="2"/>
          </w:tcPr>
          <w:p w:rsidR="00572BA8" w:rsidRPr="009C19C5" w:rsidRDefault="00572BA8" w:rsidP="00572BA8">
            <w:pPr>
              <w:rPr>
                <w:rFonts w:ascii="Calibri" w:eastAsia="Calibri" w:hAnsi="Calibri"/>
              </w:rPr>
            </w:pPr>
          </w:p>
        </w:tc>
      </w:tr>
      <w:tr w:rsidR="00572BA8" w:rsidRPr="009C19C5" w:rsidTr="00572BA8">
        <w:trPr>
          <w:trHeight w:val="350"/>
        </w:trPr>
        <w:tc>
          <w:tcPr>
            <w:tcW w:w="3116" w:type="dxa"/>
            <w:gridSpan w:val="3"/>
          </w:tcPr>
          <w:p w:rsidR="00603502" w:rsidRDefault="00603502" w:rsidP="00572BA8">
            <w:pPr>
              <w:rPr>
                <w:rFonts w:ascii="Calibri" w:eastAsia="Calibri" w:hAnsi="Calibri"/>
              </w:rPr>
            </w:pPr>
          </w:p>
          <w:p w:rsidR="00603502" w:rsidRDefault="00603502" w:rsidP="00572BA8">
            <w:pPr>
              <w:rPr>
                <w:rFonts w:ascii="Calibri" w:eastAsia="Calibri" w:hAnsi="Calibri"/>
              </w:rPr>
            </w:pPr>
          </w:p>
          <w:p w:rsidR="0000076E" w:rsidRPr="009C19C5" w:rsidRDefault="0000076E" w:rsidP="00572BA8">
            <w:pPr>
              <w:rPr>
                <w:rFonts w:ascii="Calibri" w:eastAsia="Calibri" w:hAnsi="Calibri"/>
              </w:rPr>
            </w:pPr>
          </w:p>
          <w:p w:rsidR="00572BA8" w:rsidRPr="009C19C5" w:rsidRDefault="00572BA8" w:rsidP="00572BA8">
            <w:pPr>
              <w:rPr>
                <w:rFonts w:ascii="Calibri" w:eastAsia="Calibri" w:hAnsi="Calibri"/>
              </w:rPr>
            </w:pPr>
          </w:p>
        </w:tc>
        <w:tc>
          <w:tcPr>
            <w:tcW w:w="3117" w:type="dxa"/>
            <w:gridSpan w:val="5"/>
          </w:tcPr>
          <w:p w:rsidR="00572BA8" w:rsidRPr="009C19C5" w:rsidRDefault="00572BA8" w:rsidP="00572BA8">
            <w:pPr>
              <w:rPr>
                <w:rFonts w:ascii="Calibri" w:eastAsia="Calibri" w:hAnsi="Calibri"/>
              </w:rPr>
            </w:pPr>
          </w:p>
        </w:tc>
        <w:tc>
          <w:tcPr>
            <w:tcW w:w="3117" w:type="dxa"/>
            <w:gridSpan w:val="2"/>
          </w:tcPr>
          <w:p w:rsidR="00572BA8" w:rsidRPr="009C19C5" w:rsidRDefault="00572BA8" w:rsidP="00572BA8">
            <w:pPr>
              <w:rPr>
                <w:rFonts w:ascii="Calibri" w:eastAsia="Calibri" w:hAnsi="Calibri"/>
              </w:rPr>
            </w:pPr>
          </w:p>
        </w:tc>
      </w:tr>
      <w:tr w:rsidR="00572BA8" w:rsidRPr="009C19C5" w:rsidTr="00572BA8">
        <w:trPr>
          <w:trHeight w:val="350"/>
        </w:trPr>
        <w:tc>
          <w:tcPr>
            <w:tcW w:w="3116" w:type="dxa"/>
            <w:gridSpan w:val="3"/>
          </w:tcPr>
          <w:p w:rsidR="00603502" w:rsidRDefault="00603502" w:rsidP="00572BA8">
            <w:pPr>
              <w:rPr>
                <w:rFonts w:ascii="Calibri" w:eastAsia="Calibri" w:hAnsi="Calibri"/>
              </w:rPr>
            </w:pPr>
          </w:p>
          <w:p w:rsidR="0000076E" w:rsidRDefault="0000076E" w:rsidP="00572BA8">
            <w:pPr>
              <w:rPr>
                <w:rFonts w:ascii="Calibri" w:eastAsia="Calibri" w:hAnsi="Calibri"/>
              </w:rPr>
            </w:pPr>
          </w:p>
          <w:p w:rsidR="0000076E" w:rsidRDefault="0000076E" w:rsidP="00572BA8">
            <w:pPr>
              <w:rPr>
                <w:rFonts w:ascii="Calibri" w:eastAsia="Calibri" w:hAnsi="Calibri"/>
              </w:rPr>
            </w:pPr>
          </w:p>
          <w:p w:rsidR="00572BA8" w:rsidRPr="009C19C5" w:rsidRDefault="00572BA8" w:rsidP="00572BA8">
            <w:pPr>
              <w:rPr>
                <w:rFonts w:ascii="Calibri" w:eastAsia="Calibri" w:hAnsi="Calibri"/>
              </w:rPr>
            </w:pPr>
          </w:p>
        </w:tc>
        <w:tc>
          <w:tcPr>
            <w:tcW w:w="3117" w:type="dxa"/>
            <w:gridSpan w:val="5"/>
          </w:tcPr>
          <w:p w:rsidR="00572BA8" w:rsidRPr="009C19C5" w:rsidRDefault="00572BA8" w:rsidP="00572BA8">
            <w:pPr>
              <w:rPr>
                <w:rFonts w:ascii="Calibri" w:eastAsia="Calibri" w:hAnsi="Calibri"/>
              </w:rPr>
            </w:pPr>
          </w:p>
        </w:tc>
        <w:tc>
          <w:tcPr>
            <w:tcW w:w="3117" w:type="dxa"/>
            <w:gridSpan w:val="2"/>
          </w:tcPr>
          <w:p w:rsidR="00572BA8" w:rsidRPr="009C19C5" w:rsidRDefault="00572BA8" w:rsidP="00572BA8">
            <w:pPr>
              <w:rPr>
                <w:rFonts w:ascii="Calibri" w:eastAsia="Calibri" w:hAnsi="Calibri"/>
              </w:rPr>
            </w:pPr>
          </w:p>
          <w:p w:rsidR="00572BA8" w:rsidRPr="009C19C5" w:rsidRDefault="00572BA8" w:rsidP="00572BA8">
            <w:pPr>
              <w:rPr>
                <w:rFonts w:ascii="Calibri" w:eastAsia="Calibri" w:hAnsi="Calibri"/>
              </w:rPr>
            </w:pPr>
          </w:p>
        </w:tc>
      </w:tr>
      <w:tr w:rsidR="00572BA8" w:rsidRPr="009C19C5" w:rsidTr="00572BA8">
        <w:trPr>
          <w:trHeight w:val="845"/>
        </w:trPr>
        <w:tc>
          <w:tcPr>
            <w:tcW w:w="9350" w:type="dxa"/>
            <w:gridSpan w:val="10"/>
            <w:shd w:val="clear" w:color="auto" w:fill="E7E6E6"/>
          </w:tcPr>
          <w:p w:rsidR="00572BA8" w:rsidRPr="009C19C5" w:rsidRDefault="00572BA8" w:rsidP="00572BA8">
            <w:pPr>
              <w:rPr>
                <w:rFonts w:ascii="Calibri" w:eastAsia="Calibri" w:hAnsi="Calibri"/>
                <w:b/>
              </w:rPr>
            </w:pPr>
            <w:r w:rsidRPr="009C19C5">
              <w:rPr>
                <w:rFonts w:ascii="Calibri" w:eastAsia="Calibri" w:hAnsi="Calibri"/>
                <w:b/>
              </w:rPr>
              <w:lastRenderedPageBreak/>
              <w:t xml:space="preserve">6.  If this complaint involves discrimination, please check the type of discrimination you experienced, such as age, race, color, religion, sexual orientation, national origin, physical or mental disability, etc.  If you believe more than one basis was involved, you may check more than one box.  </w:t>
            </w:r>
          </w:p>
        </w:tc>
      </w:tr>
      <w:tr w:rsidR="00572BA8" w:rsidRPr="009C19C5" w:rsidTr="00572BA8">
        <w:trPr>
          <w:trHeight w:val="2780"/>
        </w:trPr>
        <w:tc>
          <w:tcPr>
            <w:tcW w:w="4675" w:type="dxa"/>
            <w:gridSpan w:val="5"/>
          </w:tcPr>
          <w:p w:rsidR="00572BA8" w:rsidRPr="009C19C5" w:rsidRDefault="00572BA8" w:rsidP="00572BA8">
            <w:pPr>
              <w:numPr>
                <w:ilvl w:val="0"/>
                <w:numId w:val="36"/>
              </w:numPr>
              <w:contextualSpacing/>
              <w:rPr>
                <w:rFonts w:ascii="Calibri" w:eastAsia="Calibri" w:hAnsi="Calibri"/>
              </w:rPr>
            </w:pPr>
            <w:r w:rsidRPr="009C19C5">
              <w:rPr>
                <w:rFonts w:ascii="Calibri" w:eastAsia="Calibri" w:hAnsi="Calibri"/>
              </w:rPr>
              <w:t>Age-provide date of birth</w:t>
            </w:r>
          </w:p>
          <w:p w:rsidR="00572BA8" w:rsidRPr="009C19C5" w:rsidRDefault="00572BA8" w:rsidP="00572BA8">
            <w:pPr>
              <w:numPr>
                <w:ilvl w:val="0"/>
                <w:numId w:val="36"/>
              </w:numPr>
              <w:contextualSpacing/>
              <w:rPr>
                <w:rFonts w:ascii="Calibri" w:eastAsia="Calibri" w:hAnsi="Calibri"/>
              </w:rPr>
            </w:pPr>
            <w:r w:rsidRPr="009C19C5">
              <w:rPr>
                <w:rFonts w:ascii="Calibri" w:eastAsia="Calibri" w:hAnsi="Calibri"/>
              </w:rPr>
              <w:t>Color</w:t>
            </w:r>
          </w:p>
          <w:p w:rsidR="00572BA8" w:rsidRPr="009C19C5" w:rsidRDefault="00572BA8" w:rsidP="00572BA8">
            <w:pPr>
              <w:numPr>
                <w:ilvl w:val="0"/>
                <w:numId w:val="36"/>
              </w:numPr>
              <w:contextualSpacing/>
              <w:rPr>
                <w:rFonts w:ascii="Calibri" w:eastAsia="Calibri" w:hAnsi="Calibri"/>
              </w:rPr>
            </w:pPr>
            <w:r w:rsidRPr="009C19C5">
              <w:rPr>
                <w:rFonts w:ascii="Calibri" w:eastAsia="Calibri" w:hAnsi="Calibri"/>
              </w:rPr>
              <w:t>National Origin</w:t>
            </w:r>
          </w:p>
          <w:p w:rsidR="00572BA8" w:rsidRPr="009C19C5" w:rsidRDefault="00572BA8" w:rsidP="00572BA8">
            <w:pPr>
              <w:numPr>
                <w:ilvl w:val="0"/>
                <w:numId w:val="36"/>
              </w:numPr>
              <w:contextualSpacing/>
              <w:rPr>
                <w:rFonts w:ascii="Calibri" w:eastAsia="Calibri" w:hAnsi="Calibri"/>
              </w:rPr>
            </w:pPr>
            <w:r w:rsidRPr="009C19C5">
              <w:rPr>
                <w:rFonts w:ascii="Calibri" w:eastAsia="Calibri" w:hAnsi="Calibri"/>
              </w:rPr>
              <w:t>Political Belief</w:t>
            </w:r>
          </w:p>
          <w:p w:rsidR="00572BA8" w:rsidRPr="009C19C5" w:rsidRDefault="00572BA8" w:rsidP="00572BA8">
            <w:pPr>
              <w:numPr>
                <w:ilvl w:val="0"/>
                <w:numId w:val="36"/>
              </w:numPr>
              <w:contextualSpacing/>
              <w:rPr>
                <w:rFonts w:ascii="Calibri" w:eastAsia="Calibri" w:hAnsi="Calibri"/>
              </w:rPr>
            </w:pPr>
            <w:r w:rsidRPr="009C19C5">
              <w:rPr>
                <w:rFonts w:ascii="Calibri" w:eastAsia="Calibri" w:hAnsi="Calibri"/>
              </w:rPr>
              <w:t>Retaliation</w:t>
            </w:r>
          </w:p>
          <w:p w:rsidR="00572BA8" w:rsidRPr="009C19C5" w:rsidRDefault="00572BA8" w:rsidP="00572BA8">
            <w:pPr>
              <w:numPr>
                <w:ilvl w:val="0"/>
                <w:numId w:val="36"/>
              </w:numPr>
              <w:contextualSpacing/>
              <w:rPr>
                <w:rFonts w:ascii="Calibri" w:eastAsia="Calibri" w:hAnsi="Calibri"/>
              </w:rPr>
            </w:pPr>
            <w:r w:rsidRPr="009C19C5">
              <w:rPr>
                <w:rFonts w:ascii="Calibri" w:eastAsia="Calibri" w:hAnsi="Calibri"/>
              </w:rPr>
              <w:t xml:space="preserve">Gender – </w:t>
            </w:r>
            <w:r w:rsidRPr="009C19C5">
              <w:rPr>
                <w:rFonts w:ascii="Calibri" w:eastAsia="Calibri" w:hAnsi="Calibri"/>
                <w:i/>
              </w:rPr>
              <w:t>Specify</w:t>
            </w:r>
            <w:r w:rsidRPr="009C19C5">
              <w:rPr>
                <w:rFonts w:ascii="Calibri" w:eastAsia="Calibri" w:hAnsi="Calibri"/>
              </w:rPr>
              <w:t xml:space="preserve">  </w:t>
            </w:r>
            <w:r w:rsidRPr="009C19C5">
              <w:rPr>
                <w:rFonts w:ascii="Calibri" w:eastAsia="Calibri" w:hAnsi="Calibri"/>
              </w:rPr>
              <w:sym w:font="Symbol" w:char="F0F0"/>
            </w:r>
            <w:r w:rsidRPr="009C19C5">
              <w:rPr>
                <w:rFonts w:ascii="Calibri" w:eastAsia="Calibri" w:hAnsi="Calibri"/>
              </w:rPr>
              <w:t xml:space="preserve"> F  </w:t>
            </w:r>
            <w:r w:rsidRPr="009C19C5">
              <w:rPr>
                <w:rFonts w:ascii="Calibri" w:eastAsia="Calibri" w:hAnsi="Calibri"/>
              </w:rPr>
              <w:sym w:font="Symbol" w:char="F0F0"/>
            </w:r>
            <w:r w:rsidRPr="009C19C5">
              <w:rPr>
                <w:rFonts w:ascii="Calibri" w:eastAsia="Calibri" w:hAnsi="Calibri"/>
              </w:rPr>
              <w:t xml:space="preserve"> M</w:t>
            </w:r>
          </w:p>
          <w:p w:rsidR="00572BA8" w:rsidRPr="009C19C5" w:rsidRDefault="00572BA8" w:rsidP="00572BA8">
            <w:pPr>
              <w:numPr>
                <w:ilvl w:val="0"/>
                <w:numId w:val="36"/>
              </w:numPr>
              <w:contextualSpacing/>
              <w:rPr>
                <w:rFonts w:ascii="Calibri" w:eastAsia="Calibri" w:hAnsi="Calibri"/>
              </w:rPr>
            </w:pPr>
            <w:r w:rsidRPr="009C19C5">
              <w:rPr>
                <w:rFonts w:ascii="Calibri" w:eastAsia="Calibri" w:hAnsi="Calibri"/>
              </w:rPr>
              <w:t xml:space="preserve">Race – </w:t>
            </w:r>
            <w:r w:rsidRPr="009C19C5">
              <w:rPr>
                <w:rFonts w:ascii="Calibri" w:eastAsia="Calibri" w:hAnsi="Calibri"/>
                <w:i/>
              </w:rPr>
              <w:t>indicate race</w:t>
            </w:r>
          </w:p>
          <w:p w:rsidR="00572BA8" w:rsidRPr="009C19C5" w:rsidRDefault="00572BA8" w:rsidP="00572BA8">
            <w:pPr>
              <w:numPr>
                <w:ilvl w:val="0"/>
                <w:numId w:val="36"/>
              </w:numPr>
              <w:contextualSpacing/>
              <w:rPr>
                <w:rFonts w:ascii="Calibri" w:eastAsia="Calibri" w:hAnsi="Calibri"/>
              </w:rPr>
            </w:pPr>
            <w:r w:rsidRPr="009C19C5">
              <w:rPr>
                <w:rFonts w:ascii="Calibri" w:eastAsia="Calibri" w:hAnsi="Calibri"/>
              </w:rPr>
              <w:t xml:space="preserve">Of Hispanic or Latino Origin  </w:t>
            </w:r>
          </w:p>
          <w:p w:rsidR="00572BA8" w:rsidRPr="009C19C5" w:rsidRDefault="00572BA8" w:rsidP="00572BA8">
            <w:pPr>
              <w:numPr>
                <w:ilvl w:val="0"/>
                <w:numId w:val="36"/>
              </w:numPr>
              <w:contextualSpacing/>
              <w:rPr>
                <w:rFonts w:ascii="Calibri" w:eastAsia="Calibri" w:hAnsi="Calibri"/>
              </w:rPr>
            </w:pPr>
            <w:r w:rsidRPr="009C19C5">
              <w:rPr>
                <w:rFonts w:ascii="Calibri" w:eastAsia="Calibri" w:hAnsi="Calibri"/>
              </w:rPr>
              <w:t xml:space="preserve">Not of Hispanic or Latino Origin                                            </w:t>
            </w:r>
          </w:p>
          <w:p w:rsidR="00572BA8" w:rsidRDefault="00572BA8" w:rsidP="00572BA8">
            <w:pPr>
              <w:rPr>
                <w:rFonts w:ascii="Calibri" w:eastAsia="Calibri" w:hAnsi="Calibri"/>
              </w:rPr>
            </w:pPr>
          </w:p>
          <w:p w:rsidR="00814EED" w:rsidRDefault="00814EED" w:rsidP="00572BA8">
            <w:pPr>
              <w:rPr>
                <w:rFonts w:ascii="Calibri" w:eastAsia="Calibri" w:hAnsi="Calibri"/>
              </w:rPr>
            </w:pPr>
          </w:p>
          <w:p w:rsidR="00814EED" w:rsidRDefault="00814EED" w:rsidP="00572BA8">
            <w:pPr>
              <w:rPr>
                <w:rFonts w:ascii="Calibri" w:eastAsia="Calibri" w:hAnsi="Calibri"/>
              </w:rPr>
            </w:pPr>
          </w:p>
          <w:p w:rsidR="00814EED" w:rsidRDefault="00814EED" w:rsidP="00572BA8">
            <w:pPr>
              <w:rPr>
                <w:rFonts w:ascii="Calibri" w:eastAsia="Calibri" w:hAnsi="Calibri"/>
              </w:rPr>
            </w:pPr>
          </w:p>
          <w:p w:rsidR="00814EED" w:rsidRDefault="00814EED" w:rsidP="00572BA8">
            <w:pPr>
              <w:rPr>
                <w:rFonts w:ascii="Calibri" w:eastAsia="Calibri" w:hAnsi="Calibri"/>
              </w:rPr>
            </w:pPr>
          </w:p>
          <w:p w:rsidR="00814EED" w:rsidRDefault="00814EED" w:rsidP="00572BA8">
            <w:pPr>
              <w:rPr>
                <w:rFonts w:ascii="Calibri" w:eastAsia="Calibri" w:hAnsi="Calibri"/>
              </w:rPr>
            </w:pPr>
          </w:p>
          <w:p w:rsidR="00814EED" w:rsidRPr="009C19C5" w:rsidRDefault="00814EED" w:rsidP="00572BA8">
            <w:pPr>
              <w:rPr>
                <w:rFonts w:ascii="Calibri" w:eastAsia="Calibri" w:hAnsi="Calibri"/>
              </w:rPr>
            </w:pPr>
          </w:p>
        </w:tc>
        <w:tc>
          <w:tcPr>
            <w:tcW w:w="4675" w:type="dxa"/>
            <w:gridSpan w:val="5"/>
          </w:tcPr>
          <w:p w:rsidR="00572BA8" w:rsidRPr="009C19C5" w:rsidRDefault="00572BA8" w:rsidP="00572BA8">
            <w:pPr>
              <w:numPr>
                <w:ilvl w:val="0"/>
                <w:numId w:val="37"/>
              </w:numPr>
              <w:contextualSpacing/>
              <w:rPr>
                <w:rFonts w:ascii="Calibri" w:eastAsia="Calibri" w:hAnsi="Calibri"/>
              </w:rPr>
            </w:pPr>
            <w:r w:rsidRPr="009C19C5">
              <w:rPr>
                <w:rFonts w:ascii="Calibri" w:eastAsia="Calibri" w:hAnsi="Calibri"/>
              </w:rPr>
              <w:t>Citizenship or status as an alien U.S. worker</w:t>
            </w:r>
          </w:p>
          <w:p w:rsidR="00572BA8" w:rsidRPr="009C19C5" w:rsidRDefault="00572BA8" w:rsidP="00572BA8">
            <w:pPr>
              <w:numPr>
                <w:ilvl w:val="0"/>
                <w:numId w:val="37"/>
              </w:numPr>
              <w:contextualSpacing/>
              <w:rPr>
                <w:rFonts w:ascii="Calibri" w:eastAsia="Calibri" w:hAnsi="Calibri"/>
              </w:rPr>
            </w:pPr>
            <w:r w:rsidRPr="009C19C5">
              <w:rPr>
                <w:rFonts w:ascii="Calibri" w:eastAsia="Calibri" w:hAnsi="Calibri"/>
              </w:rPr>
              <w:t>Disability</w:t>
            </w:r>
          </w:p>
          <w:p w:rsidR="00572BA8" w:rsidRPr="009C19C5" w:rsidRDefault="00572BA8" w:rsidP="00572BA8">
            <w:pPr>
              <w:numPr>
                <w:ilvl w:val="0"/>
                <w:numId w:val="37"/>
              </w:numPr>
              <w:contextualSpacing/>
              <w:rPr>
                <w:rFonts w:ascii="Calibri" w:eastAsia="Calibri" w:hAnsi="Calibri"/>
              </w:rPr>
            </w:pPr>
            <w:r w:rsidRPr="009C19C5">
              <w:rPr>
                <w:rFonts w:ascii="Calibri" w:eastAsia="Calibri" w:hAnsi="Calibri"/>
              </w:rPr>
              <w:t>Political Affiliation</w:t>
            </w:r>
          </w:p>
          <w:p w:rsidR="00572BA8" w:rsidRPr="009C19C5" w:rsidRDefault="00572BA8" w:rsidP="00572BA8">
            <w:pPr>
              <w:numPr>
                <w:ilvl w:val="0"/>
                <w:numId w:val="37"/>
              </w:numPr>
              <w:contextualSpacing/>
              <w:rPr>
                <w:rFonts w:ascii="Calibri" w:eastAsia="Calibri" w:hAnsi="Calibri"/>
              </w:rPr>
            </w:pPr>
            <w:r w:rsidRPr="009C19C5">
              <w:rPr>
                <w:rFonts w:ascii="Calibri" w:eastAsia="Calibri" w:hAnsi="Calibri"/>
              </w:rPr>
              <w:t>Religion</w:t>
            </w:r>
          </w:p>
          <w:p w:rsidR="00572BA8" w:rsidRPr="009C19C5" w:rsidRDefault="00572BA8" w:rsidP="00572BA8">
            <w:pPr>
              <w:numPr>
                <w:ilvl w:val="0"/>
                <w:numId w:val="37"/>
              </w:numPr>
              <w:contextualSpacing/>
              <w:rPr>
                <w:rFonts w:ascii="Calibri" w:eastAsia="Calibri" w:hAnsi="Calibri"/>
              </w:rPr>
            </w:pPr>
            <w:r w:rsidRPr="009C19C5">
              <w:rPr>
                <w:rFonts w:ascii="Calibri" w:eastAsia="Calibri" w:hAnsi="Calibri"/>
              </w:rPr>
              <w:t>Sexual Harassment</w:t>
            </w:r>
          </w:p>
          <w:p w:rsidR="00572BA8" w:rsidRPr="009C19C5" w:rsidRDefault="00572BA8" w:rsidP="00572BA8">
            <w:pPr>
              <w:numPr>
                <w:ilvl w:val="0"/>
                <w:numId w:val="37"/>
              </w:numPr>
              <w:contextualSpacing/>
              <w:rPr>
                <w:rFonts w:ascii="Calibri" w:eastAsia="Calibri" w:hAnsi="Calibri"/>
              </w:rPr>
            </w:pPr>
            <w:r w:rsidRPr="009C19C5">
              <w:rPr>
                <w:rFonts w:ascii="Calibri" w:eastAsia="Calibri" w:hAnsi="Calibri"/>
              </w:rPr>
              <w:t>Status as a program participant under the     Workforce Innovation and Opportunity Act (WIOA)</w:t>
            </w:r>
          </w:p>
          <w:p w:rsidR="00572BA8" w:rsidRPr="009C19C5" w:rsidRDefault="00572BA8" w:rsidP="00572BA8">
            <w:pPr>
              <w:numPr>
                <w:ilvl w:val="0"/>
                <w:numId w:val="37"/>
              </w:numPr>
              <w:contextualSpacing/>
              <w:rPr>
                <w:rFonts w:ascii="Calibri" w:eastAsia="Calibri" w:hAnsi="Calibri"/>
              </w:rPr>
            </w:pPr>
            <w:r w:rsidRPr="009C19C5">
              <w:rPr>
                <w:rFonts w:ascii="Calibri" w:eastAsia="Calibri" w:hAnsi="Calibri"/>
              </w:rPr>
              <w:t xml:space="preserve">Other </w:t>
            </w:r>
            <w:r w:rsidRPr="009C19C5">
              <w:rPr>
                <w:rFonts w:ascii="Calibri" w:eastAsia="Calibri" w:hAnsi="Calibri"/>
                <w:i/>
              </w:rPr>
              <w:t>(specify)</w:t>
            </w:r>
          </w:p>
        </w:tc>
      </w:tr>
      <w:tr w:rsidR="00572BA8" w:rsidRPr="009C19C5" w:rsidTr="00572BA8">
        <w:tc>
          <w:tcPr>
            <w:tcW w:w="9350" w:type="dxa"/>
            <w:gridSpan w:val="10"/>
            <w:shd w:val="clear" w:color="auto" w:fill="E7E6E6"/>
          </w:tcPr>
          <w:p w:rsidR="00572BA8" w:rsidRPr="009C19C5" w:rsidRDefault="00572BA8" w:rsidP="00572BA8">
            <w:pPr>
              <w:rPr>
                <w:rFonts w:ascii="Calibri" w:eastAsia="Calibri" w:hAnsi="Calibri"/>
                <w:b/>
              </w:rPr>
            </w:pPr>
            <w:r w:rsidRPr="009C19C5">
              <w:rPr>
                <w:rFonts w:ascii="Calibri" w:eastAsia="Calibri" w:hAnsi="Calibri"/>
                <w:b/>
              </w:rPr>
              <w:t xml:space="preserve">7.  Have you previously filed a complaint against this person(s)/entity?   </w:t>
            </w:r>
            <w:r w:rsidRPr="009C19C5">
              <w:rPr>
                <w:rFonts w:ascii="Calibri" w:eastAsia="Calibri" w:hAnsi="Calibri"/>
                <w:b/>
              </w:rPr>
              <w:sym w:font="Wingdings" w:char="F0A8"/>
            </w:r>
            <w:r w:rsidRPr="009C19C5">
              <w:rPr>
                <w:rFonts w:ascii="Calibri" w:eastAsia="Calibri" w:hAnsi="Calibri"/>
                <w:b/>
              </w:rPr>
              <w:t xml:space="preserve">  Yes     </w:t>
            </w:r>
            <w:r w:rsidRPr="009C19C5">
              <w:rPr>
                <w:rFonts w:ascii="Calibri" w:eastAsia="Calibri" w:hAnsi="Calibri"/>
                <w:b/>
              </w:rPr>
              <w:sym w:font="Wingdings" w:char="F0A8"/>
            </w:r>
            <w:r w:rsidRPr="009C19C5">
              <w:rPr>
                <w:rFonts w:ascii="Calibri" w:eastAsia="Calibri" w:hAnsi="Calibri"/>
                <w:b/>
              </w:rPr>
              <w:t xml:space="preserve"> No</w:t>
            </w:r>
          </w:p>
          <w:p w:rsidR="00572BA8" w:rsidRPr="009C19C5" w:rsidRDefault="00572BA8" w:rsidP="00572BA8">
            <w:pPr>
              <w:rPr>
                <w:rFonts w:ascii="Calibri" w:eastAsia="Calibri" w:hAnsi="Calibri"/>
                <w:b/>
              </w:rPr>
            </w:pPr>
          </w:p>
          <w:p w:rsidR="00572BA8" w:rsidRPr="009C19C5" w:rsidRDefault="00572BA8" w:rsidP="00572BA8">
            <w:pPr>
              <w:rPr>
                <w:rFonts w:ascii="Calibri" w:eastAsia="Calibri" w:hAnsi="Calibri"/>
                <w:b/>
              </w:rPr>
            </w:pPr>
            <w:r w:rsidRPr="009C19C5">
              <w:rPr>
                <w:rFonts w:ascii="Calibri" w:eastAsia="Calibri" w:hAnsi="Calibri"/>
                <w:b/>
              </w:rPr>
              <w:t xml:space="preserve">      If Yes, answer the questions below.  If No, move to Section 8.</w:t>
            </w:r>
          </w:p>
          <w:p w:rsidR="00572BA8" w:rsidRPr="009C19C5" w:rsidRDefault="00572BA8" w:rsidP="00572BA8">
            <w:pPr>
              <w:rPr>
                <w:rFonts w:ascii="Calibri" w:eastAsia="Calibri" w:hAnsi="Calibri"/>
                <w:b/>
              </w:rPr>
            </w:pPr>
          </w:p>
        </w:tc>
      </w:tr>
      <w:tr w:rsidR="00572BA8" w:rsidRPr="009C19C5" w:rsidTr="00572BA8">
        <w:trPr>
          <w:trHeight w:val="1043"/>
        </w:trPr>
        <w:tc>
          <w:tcPr>
            <w:tcW w:w="9350" w:type="dxa"/>
            <w:gridSpan w:val="10"/>
          </w:tcPr>
          <w:p w:rsidR="00572BA8" w:rsidRPr="009C19C5" w:rsidRDefault="00572BA8" w:rsidP="00572BA8">
            <w:pPr>
              <w:numPr>
                <w:ilvl w:val="0"/>
                <w:numId w:val="32"/>
              </w:numPr>
              <w:contextualSpacing/>
              <w:rPr>
                <w:rFonts w:ascii="Calibri" w:eastAsia="Calibri" w:hAnsi="Calibri"/>
              </w:rPr>
            </w:pPr>
            <w:r w:rsidRPr="009C19C5">
              <w:rPr>
                <w:rFonts w:ascii="Calibri" w:eastAsia="Calibri" w:hAnsi="Calibri"/>
              </w:rPr>
              <w:t xml:space="preserve">Was your complaint in writing?  </w:t>
            </w:r>
            <w:r w:rsidRPr="009C19C5">
              <w:rPr>
                <w:rFonts w:ascii="Calibri" w:eastAsia="Calibri" w:hAnsi="Calibri"/>
                <w:b/>
              </w:rPr>
              <w:sym w:font="Wingdings" w:char="F0A8"/>
            </w:r>
            <w:r w:rsidRPr="009C19C5">
              <w:rPr>
                <w:rFonts w:ascii="Calibri" w:eastAsia="Calibri" w:hAnsi="Calibri"/>
                <w:b/>
              </w:rPr>
              <w:t xml:space="preserve"> Yes     </w:t>
            </w:r>
            <w:r w:rsidRPr="009C19C5">
              <w:rPr>
                <w:rFonts w:ascii="Calibri" w:eastAsia="Calibri" w:hAnsi="Calibri"/>
                <w:b/>
              </w:rPr>
              <w:sym w:font="Wingdings" w:char="F0A8"/>
            </w:r>
            <w:r w:rsidRPr="009C19C5">
              <w:rPr>
                <w:rFonts w:ascii="Calibri" w:eastAsia="Calibri" w:hAnsi="Calibri"/>
                <w:b/>
              </w:rPr>
              <w:t xml:space="preserve"> No</w:t>
            </w:r>
          </w:p>
          <w:p w:rsidR="00572BA8" w:rsidRPr="009C19C5" w:rsidRDefault="00572BA8" w:rsidP="00572BA8">
            <w:pPr>
              <w:numPr>
                <w:ilvl w:val="0"/>
                <w:numId w:val="32"/>
              </w:numPr>
              <w:contextualSpacing/>
              <w:rPr>
                <w:rFonts w:ascii="Calibri" w:eastAsia="Calibri" w:hAnsi="Calibri"/>
              </w:rPr>
            </w:pPr>
            <w:r w:rsidRPr="009C19C5">
              <w:rPr>
                <w:rFonts w:ascii="Calibri" w:eastAsia="Calibri" w:hAnsi="Calibri"/>
              </w:rPr>
              <w:t>On what date did you file the complaint?</w:t>
            </w:r>
          </w:p>
          <w:p w:rsidR="00572BA8" w:rsidRPr="009C19C5" w:rsidRDefault="00572BA8" w:rsidP="00572BA8">
            <w:pPr>
              <w:numPr>
                <w:ilvl w:val="0"/>
                <w:numId w:val="32"/>
              </w:numPr>
              <w:contextualSpacing/>
              <w:rPr>
                <w:rFonts w:ascii="Calibri" w:eastAsia="Calibri" w:hAnsi="Calibri"/>
              </w:rPr>
            </w:pPr>
            <w:r w:rsidRPr="009C19C5">
              <w:rPr>
                <w:rFonts w:ascii="Calibri" w:eastAsia="Calibri" w:hAnsi="Calibri"/>
              </w:rPr>
              <w:t>Name of office where you filed your complaint:</w:t>
            </w:r>
          </w:p>
          <w:p w:rsidR="00572BA8" w:rsidRPr="009C19C5" w:rsidRDefault="00572BA8" w:rsidP="00572BA8">
            <w:pPr>
              <w:ind w:left="360"/>
              <w:rPr>
                <w:rFonts w:ascii="Calibri" w:eastAsia="Calibri" w:hAnsi="Calibri"/>
              </w:rPr>
            </w:pPr>
          </w:p>
          <w:p w:rsidR="00572BA8" w:rsidRPr="009C19C5" w:rsidRDefault="00572BA8" w:rsidP="00572BA8">
            <w:pPr>
              <w:ind w:left="360"/>
              <w:rPr>
                <w:rFonts w:ascii="Calibri" w:eastAsia="Calibri" w:hAnsi="Calibri"/>
              </w:rPr>
            </w:pPr>
            <w:r w:rsidRPr="009C19C5">
              <w:rPr>
                <w:rFonts w:ascii="Calibri" w:eastAsia="Calibri" w:hAnsi="Calibri"/>
              </w:rPr>
              <w:t>Address: __________________________________________________________________</w:t>
            </w:r>
          </w:p>
          <w:p w:rsidR="00572BA8" w:rsidRPr="009C19C5" w:rsidRDefault="00572BA8" w:rsidP="00572BA8">
            <w:pPr>
              <w:ind w:left="360"/>
              <w:rPr>
                <w:rFonts w:ascii="Calibri" w:eastAsia="Calibri" w:hAnsi="Calibri"/>
              </w:rPr>
            </w:pPr>
            <w:r w:rsidRPr="009C19C5">
              <w:rPr>
                <w:rFonts w:ascii="Calibri" w:eastAsia="Calibri" w:hAnsi="Calibri"/>
              </w:rPr>
              <w:t>City: ______________________________________________________________________</w:t>
            </w:r>
          </w:p>
          <w:p w:rsidR="00572BA8" w:rsidRPr="009C19C5" w:rsidRDefault="00572BA8" w:rsidP="00572BA8">
            <w:pPr>
              <w:ind w:left="360"/>
              <w:rPr>
                <w:rFonts w:ascii="Calibri" w:eastAsia="Calibri" w:hAnsi="Calibri"/>
              </w:rPr>
            </w:pPr>
            <w:r w:rsidRPr="009C19C5">
              <w:rPr>
                <w:rFonts w:ascii="Calibri" w:eastAsia="Calibri" w:hAnsi="Calibri"/>
              </w:rPr>
              <w:t>Phone: ____________________________________________________________________</w:t>
            </w:r>
          </w:p>
          <w:p w:rsidR="00572BA8" w:rsidRPr="009C19C5" w:rsidRDefault="00572BA8" w:rsidP="00572BA8">
            <w:pPr>
              <w:ind w:left="360"/>
              <w:rPr>
                <w:rFonts w:ascii="Calibri" w:eastAsia="Calibri" w:hAnsi="Calibri"/>
              </w:rPr>
            </w:pPr>
            <w:r w:rsidRPr="009C19C5">
              <w:rPr>
                <w:rFonts w:ascii="Calibri" w:eastAsia="Calibri" w:hAnsi="Calibri"/>
              </w:rPr>
              <w:t xml:space="preserve">Contact person </w:t>
            </w:r>
            <w:r w:rsidRPr="009C19C5">
              <w:rPr>
                <w:rFonts w:ascii="Calibri" w:eastAsia="Calibri" w:hAnsi="Calibri"/>
                <w:i/>
              </w:rPr>
              <w:t>(if known)</w:t>
            </w:r>
            <w:r w:rsidRPr="009C19C5">
              <w:rPr>
                <w:rFonts w:ascii="Calibri" w:eastAsia="Calibri" w:hAnsi="Calibri"/>
              </w:rPr>
              <w:t>: ____________________________________________________</w:t>
            </w:r>
          </w:p>
          <w:p w:rsidR="00572BA8" w:rsidRPr="009C19C5" w:rsidRDefault="00572BA8" w:rsidP="00572BA8">
            <w:pPr>
              <w:ind w:left="360"/>
              <w:rPr>
                <w:rFonts w:ascii="Calibri" w:eastAsia="Calibri" w:hAnsi="Calibri"/>
              </w:rPr>
            </w:pPr>
          </w:p>
          <w:p w:rsidR="00572BA8" w:rsidRPr="009C19C5" w:rsidRDefault="00572BA8" w:rsidP="00572BA8">
            <w:pPr>
              <w:numPr>
                <w:ilvl w:val="0"/>
                <w:numId w:val="32"/>
              </w:numPr>
              <w:contextualSpacing/>
              <w:rPr>
                <w:rFonts w:ascii="Calibri" w:eastAsia="Calibri" w:hAnsi="Calibri"/>
              </w:rPr>
            </w:pPr>
            <w:r w:rsidRPr="009C19C5">
              <w:rPr>
                <w:rFonts w:ascii="Calibri" w:eastAsia="Calibri" w:hAnsi="Calibri"/>
              </w:rPr>
              <w:t xml:space="preserve"> Have you been provided a final decision or report?  </w:t>
            </w:r>
            <w:r w:rsidRPr="009C19C5">
              <w:rPr>
                <w:rFonts w:ascii="Calibri" w:eastAsia="Calibri" w:hAnsi="Calibri"/>
                <w:b/>
              </w:rPr>
              <w:sym w:font="Wingdings" w:char="F0A8"/>
            </w:r>
            <w:r w:rsidRPr="009C19C5">
              <w:rPr>
                <w:rFonts w:ascii="Calibri" w:eastAsia="Calibri" w:hAnsi="Calibri"/>
                <w:b/>
              </w:rPr>
              <w:t xml:space="preserve"> Yes     </w:t>
            </w:r>
            <w:r w:rsidRPr="009C19C5">
              <w:rPr>
                <w:rFonts w:ascii="Calibri" w:eastAsia="Calibri" w:hAnsi="Calibri"/>
                <w:b/>
              </w:rPr>
              <w:sym w:font="Wingdings" w:char="F0A8"/>
            </w:r>
            <w:r w:rsidRPr="009C19C5">
              <w:rPr>
                <w:rFonts w:ascii="Calibri" w:eastAsia="Calibri" w:hAnsi="Calibri"/>
                <w:b/>
              </w:rPr>
              <w:t xml:space="preserve"> No</w:t>
            </w:r>
          </w:p>
          <w:p w:rsidR="00572BA8" w:rsidRPr="009C19C5" w:rsidRDefault="00572BA8" w:rsidP="00572BA8">
            <w:pPr>
              <w:ind w:left="720"/>
              <w:contextualSpacing/>
              <w:rPr>
                <w:rFonts w:ascii="Calibri" w:eastAsia="Calibri" w:hAnsi="Calibri"/>
              </w:rPr>
            </w:pPr>
            <w:r w:rsidRPr="009C19C5">
              <w:rPr>
                <w:rFonts w:ascii="Calibri" w:eastAsia="Calibri" w:hAnsi="Calibri"/>
              </w:rPr>
              <w:t xml:space="preserve"> </w:t>
            </w:r>
            <w:r w:rsidRPr="009C19C5">
              <w:rPr>
                <w:rFonts w:ascii="Calibri" w:eastAsia="Calibri" w:hAnsi="Calibri"/>
                <w:b/>
              </w:rPr>
              <w:t>If you marked “Yes</w:t>
            </w:r>
            <w:r w:rsidRPr="0043063E">
              <w:rPr>
                <w:rFonts w:ascii="Calibri" w:eastAsia="Calibri" w:hAnsi="Calibri"/>
                <w:b/>
                <w:noProof/>
              </w:rPr>
              <w:t>”,</w:t>
            </w:r>
            <w:r w:rsidRPr="009C19C5">
              <w:rPr>
                <w:rFonts w:ascii="Calibri" w:eastAsia="Calibri" w:hAnsi="Calibri"/>
                <w:b/>
              </w:rPr>
              <w:t xml:space="preserve"> please attach a copy of the complaint decision or report.</w:t>
            </w:r>
            <w:r w:rsidRPr="009C19C5">
              <w:rPr>
                <w:rFonts w:ascii="Calibri" w:eastAsia="Calibri" w:hAnsi="Calibri"/>
              </w:rPr>
              <w:t xml:space="preserve"> </w:t>
            </w:r>
          </w:p>
          <w:p w:rsidR="00572BA8" w:rsidRPr="009C19C5" w:rsidRDefault="00572BA8" w:rsidP="00572BA8">
            <w:pPr>
              <w:ind w:left="360"/>
              <w:rPr>
                <w:rFonts w:ascii="Calibri" w:eastAsia="Calibri" w:hAnsi="Calibri"/>
              </w:rPr>
            </w:pPr>
          </w:p>
        </w:tc>
      </w:tr>
      <w:tr w:rsidR="00572BA8" w:rsidRPr="009C19C5" w:rsidTr="00572BA8">
        <w:tc>
          <w:tcPr>
            <w:tcW w:w="9350" w:type="dxa"/>
            <w:gridSpan w:val="10"/>
            <w:shd w:val="clear" w:color="auto" w:fill="E7E6E6"/>
          </w:tcPr>
          <w:p w:rsidR="00572BA8" w:rsidRPr="009C19C5" w:rsidRDefault="00572BA8" w:rsidP="00572BA8">
            <w:pPr>
              <w:rPr>
                <w:rFonts w:ascii="Calibri" w:eastAsia="Calibri" w:hAnsi="Calibri"/>
                <w:b/>
              </w:rPr>
            </w:pPr>
            <w:r w:rsidRPr="009C19C5">
              <w:rPr>
                <w:rFonts w:ascii="Calibri" w:eastAsia="Calibri" w:hAnsi="Calibri"/>
                <w:b/>
              </w:rPr>
              <w:t>8.  What corrective action or remedy do you seek?  Please explain:</w:t>
            </w:r>
          </w:p>
        </w:tc>
      </w:tr>
      <w:tr w:rsidR="00572BA8" w:rsidRPr="009C19C5" w:rsidTr="00572BA8">
        <w:trPr>
          <w:trHeight w:val="1907"/>
        </w:trPr>
        <w:tc>
          <w:tcPr>
            <w:tcW w:w="9350" w:type="dxa"/>
            <w:gridSpan w:val="10"/>
          </w:tcPr>
          <w:p w:rsidR="00572BA8" w:rsidRDefault="00572BA8" w:rsidP="00572BA8">
            <w:pPr>
              <w:rPr>
                <w:rFonts w:ascii="Calibri" w:eastAsia="Calibri" w:hAnsi="Calibri"/>
              </w:rPr>
            </w:pPr>
          </w:p>
          <w:p w:rsidR="0000076E" w:rsidRDefault="0000076E" w:rsidP="00572BA8">
            <w:pPr>
              <w:rPr>
                <w:rFonts w:ascii="Calibri" w:eastAsia="Calibri" w:hAnsi="Calibri"/>
              </w:rPr>
            </w:pPr>
          </w:p>
          <w:p w:rsidR="0000076E" w:rsidRDefault="0000076E" w:rsidP="00572BA8">
            <w:pPr>
              <w:rPr>
                <w:rFonts w:ascii="Calibri" w:eastAsia="Calibri" w:hAnsi="Calibri"/>
              </w:rPr>
            </w:pPr>
          </w:p>
          <w:p w:rsidR="0000076E" w:rsidRDefault="0000076E" w:rsidP="00572BA8">
            <w:pPr>
              <w:rPr>
                <w:rFonts w:ascii="Calibri" w:eastAsia="Calibri" w:hAnsi="Calibri"/>
              </w:rPr>
            </w:pPr>
          </w:p>
          <w:p w:rsidR="0000076E" w:rsidRDefault="0000076E" w:rsidP="00572BA8">
            <w:pPr>
              <w:rPr>
                <w:rFonts w:ascii="Calibri" w:eastAsia="Calibri" w:hAnsi="Calibri"/>
              </w:rPr>
            </w:pPr>
          </w:p>
          <w:p w:rsidR="0000076E" w:rsidRDefault="0000076E" w:rsidP="00572BA8">
            <w:pPr>
              <w:rPr>
                <w:rFonts w:ascii="Calibri" w:eastAsia="Calibri" w:hAnsi="Calibri"/>
              </w:rPr>
            </w:pPr>
          </w:p>
          <w:p w:rsidR="0000076E" w:rsidRDefault="0000076E" w:rsidP="00572BA8">
            <w:pPr>
              <w:rPr>
                <w:rFonts w:ascii="Calibri" w:eastAsia="Calibri" w:hAnsi="Calibri"/>
              </w:rPr>
            </w:pPr>
          </w:p>
          <w:p w:rsidR="0000076E" w:rsidRPr="009C19C5" w:rsidRDefault="0000076E" w:rsidP="00572BA8">
            <w:pPr>
              <w:rPr>
                <w:rFonts w:ascii="Calibri" w:eastAsia="Calibri" w:hAnsi="Calibri"/>
              </w:rPr>
            </w:pPr>
          </w:p>
        </w:tc>
      </w:tr>
      <w:tr w:rsidR="00572BA8" w:rsidRPr="009C19C5" w:rsidTr="00572BA8">
        <w:tc>
          <w:tcPr>
            <w:tcW w:w="9350" w:type="dxa"/>
            <w:gridSpan w:val="10"/>
            <w:shd w:val="clear" w:color="auto" w:fill="E7E6E6"/>
          </w:tcPr>
          <w:p w:rsidR="00572BA8" w:rsidRPr="009C19C5" w:rsidRDefault="00572BA8" w:rsidP="00572BA8">
            <w:pPr>
              <w:rPr>
                <w:rFonts w:ascii="Calibri" w:eastAsia="Calibri" w:hAnsi="Calibri"/>
                <w:b/>
              </w:rPr>
            </w:pPr>
            <w:r w:rsidRPr="009C19C5">
              <w:rPr>
                <w:rFonts w:ascii="Calibri" w:eastAsia="Calibri" w:hAnsi="Calibri"/>
                <w:b/>
              </w:rPr>
              <w:t>9.  Choosing a personal representative:</w:t>
            </w:r>
          </w:p>
        </w:tc>
      </w:tr>
      <w:tr w:rsidR="00572BA8" w:rsidRPr="009C19C5" w:rsidTr="00572BA8">
        <w:trPr>
          <w:trHeight w:val="800"/>
        </w:trPr>
        <w:tc>
          <w:tcPr>
            <w:tcW w:w="9350" w:type="dxa"/>
            <w:gridSpan w:val="10"/>
          </w:tcPr>
          <w:p w:rsidR="00572BA8" w:rsidRPr="009C19C5" w:rsidRDefault="00572BA8" w:rsidP="00572BA8">
            <w:pPr>
              <w:numPr>
                <w:ilvl w:val="0"/>
                <w:numId w:val="33"/>
              </w:numPr>
              <w:contextualSpacing/>
              <w:rPr>
                <w:rFonts w:ascii="Calibri" w:eastAsia="Calibri" w:hAnsi="Calibri"/>
              </w:rPr>
            </w:pPr>
            <w:r w:rsidRPr="009C19C5">
              <w:rPr>
                <w:rFonts w:ascii="Calibri" w:eastAsia="Calibri" w:hAnsi="Calibri"/>
              </w:rPr>
              <w:t>You may choose to have someone else represent you in dealing with this complaint.  It may be a relative, friend, an attorney, or someone else.</w:t>
            </w:r>
          </w:p>
          <w:p w:rsidR="00572BA8" w:rsidRPr="009C19C5" w:rsidRDefault="00572BA8" w:rsidP="00572BA8">
            <w:pPr>
              <w:numPr>
                <w:ilvl w:val="0"/>
                <w:numId w:val="33"/>
              </w:numPr>
              <w:contextualSpacing/>
              <w:rPr>
                <w:rFonts w:ascii="Calibri" w:eastAsia="Calibri" w:hAnsi="Calibri"/>
              </w:rPr>
            </w:pPr>
            <w:r w:rsidRPr="009C19C5">
              <w:rPr>
                <w:rFonts w:ascii="Calibri" w:eastAsia="Calibri" w:hAnsi="Calibri"/>
              </w:rPr>
              <w:t xml:space="preserve">If you choose to appoint someone to represent you, all of our communication to you will </w:t>
            </w:r>
            <w:r w:rsidRPr="0043063E">
              <w:rPr>
                <w:rFonts w:ascii="Calibri" w:eastAsia="Calibri" w:hAnsi="Calibri"/>
                <w:noProof/>
              </w:rPr>
              <w:t>be routed</w:t>
            </w:r>
            <w:r w:rsidRPr="009C19C5">
              <w:rPr>
                <w:rFonts w:ascii="Calibri" w:eastAsia="Calibri" w:hAnsi="Calibri"/>
              </w:rPr>
              <w:t xml:space="preserve"> through your representative.</w:t>
            </w:r>
          </w:p>
        </w:tc>
      </w:tr>
      <w:tr w:rsidR="00572BA8" w:rsidRPr="009C19C5" w:rsidTr="00572BA8">
        <w:trPr>
          <w:trHeight w:val="413"/>
        </w:trPr>
        <w:tc>
          <w:tcPr>
            <w:tcW w:w="9350" w:type="dxa"/>
            <w:gridSpan w:val="10"/>
          </w:tcPr>
          <w:p w:rsidR="00572BA8" w:rsidRPr="009C19C5" w:rsidRDefault="00572BA8" w:rsidP="00572BA8">
            <w:pPr>
              <w:rPr>
                <w:rFonts w:ascii="Calibri" w:eastAsia="Calibri" w:hAnsi="Calibri"/>
              </w:rPr>
            </w:pPr>
            <w:r w:rsidRPr="009C19C5">
              <w:rPr>
                <w:rFonts w:ascii="Calibri" w:eastAsia="Calibri" w:hAnsi="Calibri"/>
              </w:rPr>
              <w:t xml:space="preserve">Do you want to authorize a personal representative to handle this complaint?        </w:t>
            </w:r>
            <w:r w:rsidRPr="009C19C5">
              <w:rPr>
                <w:rFonts w:ascii="Calibri" w:eastAsia="Calibri" w:hAnsi="Calibri"/>
                <w:b/>
                <w:sz w:val="28"/>
                <w:szCs w:val="28"/>
              </w:rPr>
              <w:sym w:font="Wingdings" w:char="F0A8"/>
            </w:r>
            <w:r w:rsidRPr="009C19C5">
              <w:rPr>
                <w:rFonts w:ascii="Calibri" w:eastAsia="Calibri" w:hAnsi="Calibri"/>
                <w:b/>
                <w:sz w:val="28"/>
                <w:szCs w:val="28"/>
              </w:rPr>
              <w:t xml:space="preserve"> Yes    </w:t>
            </w:r>
            <w:r w:rsidRPr="009C19C5">
              <w:rPr>
                <w:rFonts w:ascii="Calibri" w:eastAsia="Calibri" w:hAnsi="Calibri"/>
                <w:b/>
                <w:sz w:val="28"/>
                <w:szCs w:val="28"/>
              </w:rPr>
              <w:sym w:font="Wingdings" w:char="F0A8"/>
            </w:r>
            <w:r w:rsidRPr="009C19C5">
              <w:rPr>
                <w:rFonts w:ascii="Calibri" w:eastAsia="Calibri" w:hAnsi="Calibri"/>
                <w:b/>
                <w:sz w:val="28"/>
                <w:szCs w:val="28"/>
              </w:rPr>
              <w:t xml:space="preserve"> No</w:t>
            </w:r>
          </w:p>
        </w:tc>
      </w:tr>
      <w:tr w:rsidR="00572BA8" w:rsidRPr="009C19C5" w:rsidTr="00572BA8">
        <w:trPr>
          <w:trHeight w:val="350"/>
        </w:trPr>
        <w:tc>
          <w:tcPr>
            <w:tcW w:w="9350" w:type="dxa"/>
            <w:gridSpan w:val="10"/>
          </w:tcPr>
          <w:p w:rsidR="00572BA8" w:rsidRPr="009C19C5" w:rsidRDefault="00572BA8" w:rsidP="00572BA8">
            <w:pPr>
              <w:rPr>
                <w:rFonts w:ascii="Calibri" w:eastAsia="Calibri" w:hAnsi="Calibri"/>
              </w:rPr>
            </w:pPr>
            <w:r w:rsidRPr="009C19C5">
              <w:rPr>
                <w:rFonts w:ascii="Calibri" w:eastAsia="Calibri" w:hAnsi="Calibri"/>
              </w:rPr>
              <w:t xml:space="preserve">If </w:t>
            </w:r>
            <w:r w:rsidRPr="009C19C5">
              <w:rPr>
                <w:rFonts w:ascii="Calibri" w:eastAsia="Calibri" w:hAnsi="Calibri"/>
                <w:b/>
              </w:rPr>
              <w:t>“Yes</w:t>
            </w:r>
            <w:r w:rsidRPr="0043063E">
              <w:rPr>
                <w:rFonts w:ascii="Calibri" w:eastAsia="Calibri" w:hAnsi="Calibri"/>
                <w:b/>
                <w:noProof/>
              </w:rPr>
              <w:t>”</w:t>
            </w:r>
            <w:r w:rsidRPr="0043063E">
              <w:rPr>
                <w:rFonts w:ascii="Calibri" w:eastAsia="Calibri" w:hAnsi="Calibri"/>
                <w:noProof/>
              </w:rPr>
              <w:t>,</w:t>
            </w:r>
            <w:r w:rsidRPr="009C19C5">
              <w:rPr>
                <w:rFonts w:ascii="Calibri" w:eastAsia="Calibri" w:hAnsi="Calibri"/>
              </w:rPr>
              <w:t xml:space="preserve"> complete the section below.  If </w:t>
            </w:r>
            <w:r w:rsidRPr="009C19C5">
              <w:rPr>
                <w:rFonts w:ascii="Calibri" w:eastAsia="Calibri" w:hAnsi="Calibri"/>
                <w:b/>
              </w:rPr>
              <w:t>“No</w:t>
            </w:r>
            <w:r w:rsidRPr="0043063E">
              <w:rPr>
                <w:rFonts w:ascii="Calibri" w:eastAsia="Calibri" w:hAnsi="Calibri"/>
                <w:b/>
                <w:noProof/>
              </w:rPr>
              <w:t>”</w:t>
            </w:r>
            <w:r w:rsidRPr="0043063E">
              <w:rPr>
                <w:rFonts w:ascii="Calibri" w:eastAsia="Calibri" w:hAnsi="Calibri"/>
                <w:noProof/>
              </w:rPr>
              <w:t>,</w:t>
            </w:r>
            <w:r w:rsidRPr="009C19C5">
              <w:rPr>
                <w:rFonts w:ascii="Calibri" w:eastAsia="Calibri" w:hAnsi="Calibri"/>
              </w:rPr>
              <w:t xml:space="preserve"> go to Section 10.</w:t>
            </w:r>
          </w:p>
          <w:p w:rsidR="00572BA8" w:rsidRPr="009C19C5" w:rsidRDefault="00572BA8" w:rsidP="00572BA8">
            <w:pPr>
              <w:rPr>
                <w:rFonts w:ascii="Calibri" w:eastAsia="Calibri" w:hAnsi="Calibri"/>
              </w:rPr>
            </w:pPr>
          </w:p>
          <w:p w:rsidR="00572BA8" w:rsidRDefault="00572BA8" w:rsidP="00572BA8">
            <w:pPr>
              <w:rPr>
                <w:rFonts w:ascii="Calibri" w:eastAsia="Calibri" w:hAnsi="Calibri"/>
              </w:rPr>
            </w:pPr>
          </w:p>
          <w:p w:rsidR="00814EED" w:rsidRDefault="00814EED" w:rsidP="00572BA8">
            <w:pPr>
              <w:rPr>
                <w:rFonts w:ascii="Calibri" w:eastAsia="Calibri" w:hAnsi="Calibri"/>
              </w:rPr>
            </w:pPr>
          </w:p>
          <w:p w:rsidR="00814EED" w:rsidRDefault="00814EED" w:rsidP="00572BA8">
            <w:pPr>
              <w:rPr>
                <w:rFonts w:ascii="Calibri" w:eastAsia="Calibri" w:hAnsi="Calibri"/>
              </w:rPr>
            </w:pPr>
          </w:p>
          <w:p w:rsidR="00814EED" w:rsidRDefault="00814EED" w:rsidP="00572BA8">
            <w:pPr>
              <w:rPr>
                <w:rFonts w:ascii="Calibri" w:eastAsia="Calibri" w:hAnsi="Calibri"/>
              </w:rPr>
            </w:pPr>
          </w:p>
          <w:p w:rsidR="00814EED" w:rsidRPr="009C19C5" w:rsidRDefault="00814EED" w:rsidP="00572BA8">
            <w:pPr>
              <w:rPr>
                <w:rFonts w:ascii="Calibri" w:eastAsia="Calibri" w:hAnsi="Calibri"/>
              </w:rPr>
            </w:pPr>
          </w:p>
        </w:tc>
      </w:tr>
      <w:tr w:rsidR="00572BA8" w:rsidRPr="009C19C5" w:rsidTr="00572BA8">
        <w:trPr>
          <w:trHeight w:val="350"/>
        </w:trPr>
        <w:tc>
          <w:tcPr>
            <w:tcW w:w="9350" w:type="dxa"/>
            <w:gridSpan w:val="10"/>
            <w:shd w:val="clear" w:color="auto" w:fill="E7E6E6"/>
          </w:tcPr>
          <w:p w:rsidR="00572BA8" w:rsidRPr="009C19C5" w:rsidRDefault="00572BA8" w:rsidP="00572BA8">
            <w:pPr>
              <w:jc w:val="center"/>
              <w:rPr>
                <w:rFonts w:ascii="Calibri" w:eastAsia="Calibri" w:hAnsi="Calibri"/>
                <w:b/>
              </w:rPr>
            </w:pPr>
            <w:r w:rsidRPr="009C19C5">
              <w:rPr>
                <w:rFonts w:ascii="Calibri" w:eastAsia="Calibri" w:hAnsi="Calibri"/>
                <w:b/>
              </w:rPr>
              <w:t>AUTHORIZATION OF PERSONAL REPRESENTATIVE</w:t>
            </w:r>
          </w:p>
        </w:tc>
      </w:tr>
      <w:tr w:rsidR="00572BA8" w:rsidRPr="009C19C5" w:rsidTr="00572BA8">
        <w:trPr>
          <w:trHeight w:val="350"/>
        </w:trPr>
        <w:tc>
          <w:tcPr>
            <w:tcW w:w="9350" w:type="dxa"/>
            <w:gridSpan w:val="10"/>
            <w:shd w:val="clear" w:color="auto" w:fill="auto"/>
          </w:tcPr>
          <w:p w:rsidR="00572BA8" w:rsidRPr="009C19C5" w:rsidRDefault="00572BA8" w:rsidP="00572BA8">
            <w:pPr>
              <w:rPr>
                <w:rFonts w:ascii="Calibri" w:eastAsia="Calibri" w:hAnsi="Calibri"/>
              </w:rPr>
            </w:pPr>
            <w:r w:rsidRPr="009C19C5">
              <w:rPr>
                <w:rFonts w:ascii="Calibri" w:eastAsia="Calibri" w:hAnsi="Calibri"/>
              </w:rPr>
              <w:t xml:space="preserve">I wish to authorize the individual identified below to act on my behalf as my </w:t>
            </w:r>
            <w:r w:rsidRPr="0043063E">
              <w:rPr>
                <w:rFonts w:ascii="Calibri" w:eastAsia="Calibri" w:hAnsi="Calibri"/>
                <w:noProof/>
              </w:rPr>
              <w:t>personal</w:t>
            </w:r>
            <w:r w:rsidRPr="009C19C5">
              <w:rPr>
                <w:rFonts w:ascii="Calibri" w:eastAsia="Calibri" w:hAnsi="Calibri"/>
              </w:rPr>
              <w:t xml:space="preserve"> representative, in matters such as mediation, settlement conferences, or investigations regarding this complaint.</w:t>
            </w:r>
          </w:p>
          <w:p w:rsidR="00572BA8" w:rsidRPr="009C19C5" w:rsidRDefault="00572BA8" w:rsidP="00572BA8">
            <w:pPr>
              <w:rPr>
                <w:rFonts w:ascii="Calibri" w:eastAsia="Calibri" w:hAnsi="Calibri"/>
              </w:rPr>
            </w:pPr>
          </w:p>
        </w:tc>
      </w:tr>
      <w:tr w:rsidR="00572BA8" w:rsidRPr="009C19C5" w:rsidTr="00572BA8">
        <w:trPr>
          <w:trHeight w:val="458"/>
        </w:trPr>
        <w:tc>
          <w:tcPr>
            <w:tcW w:w="9350" w:type="dxa"/>
            <w:gridSpan w:val="10"/>
            <w:shd w:val="clear" w:color="auto" w:fill="auto"/>
          </w:tcPr>
          <w:p w:rsidR="00572BA8" w:rsidRPr="009C19C5" w:rsidRDefault="00572BA8" w:rsidP="00572BA8">
            <w:pPr>
              <w:rPr>
                <w:rFonts w:ascii="Calibri" w:eastAsia="Calibri" w:hAnsi="Calibri"/>
              </w:rPr>
            </w:pPr>
            <w:r w:rsidRPr="009C19C5">
              <w:rPr>
                <w:rFonts w:ascii="Calibri" w:eastAsia="Calibri" w:hAnsi="Calibri"/>
              </w:rPr>
              <w:t>Name:</w:t>
            </w:r>
          </w:p>
        </w:tc>
      </w:tr>
      <w:tr w:rsidR="00572BA8" w:rsidRPr="009C19C5" w:rsidTr="00572BA8">
        <w:trPr>
          <w:trHeight w:val="620"/>
        </w:trPr>
        <w:tc>
          <w:tcPr>
            <w:tcW w:w="9350" w:type="dxa"/>
            <w:gridSpan w:val="10"/>
            <w:shd w:val="clear" w:color="auto" w:fill="auto"/>
          </w:tcPr>
          <w:p w:rsidR="00572BA8" w:rsidRPr="009C19C5" w:rsidRDefault="00572BA8" w:rsidP="00572BA8">
            <w:pPr>
              <w:rPr>
                <w:rFonts w:ascii="Calibri" w:eastAsia="Calibri" w:hAnsi="Calibri"/>
              </w:rPr>
            </w:pPr>
            <w:r w:rsidRPr="009C19C5">
              <w:rPr>
                <w:rFonts w:ascii="Calibri" w:eastAsia="Calibri" w:hAnsi="Calibri"/>
              </w:rPr>
              <w:sym w:font="Wingdings" w:char="F0A8"/>
            </w:r>
            <w:r w:rsidRPr="009C19C5">
              <w:rPr>
                <w:rFonts w:ascii="Calibri" w:eastAsia="Calibri" w:hAnsi="Calibri"/>
              </w:rPr>
              <w:t xml:space="preserve">  I am an attorney representing the complainant.   </w:t>
            </w:r>
          </w:p>
          <w:p w:rsidR="00572BA8" w:rsidRPr="009C19C5" w:rsidRDefault="00572BA8" w:rsidP="00572BA8">
            <w:pPr>
              <w:rPr>
                <w:rFonts w:ascii="Calibri" w:eastAsia="Calibri" w:hAnsi="Calibri"/>
              </w:rPr>
            </w:pPr>
            <w:r w:rsidRPr="009C19C5">
              <w:rPr>
                <w:rFonts w:ascii="Calibri" w:eastAsia="Calibri" w:hAnsi="Calibri"/>
              </w:rPr>
              <w:sym w:font="Wingdings" w:char="F0A8"/>
            </w:r>
            <w:r w:rsidRPr="009C19C5">
              <w:rPr>
                <w:rFonts w:ascii="Calibri" w:eastAsia="Calibri" w:hAnsi="Calibri"/>
              </w:rPr>
              <w:t xml:space="preserve">  I am not an attorney representing the complainant.</w:t>
            </w:r>
          </w:p>
        </w:tc>
      </w:tr>
      <w:tr w:rsidR="00572BA8" w:rsidRPr="009C19C5" w:rsidTr="00572BA8">
        <w:trPr>
          <w:trHeight w:val="440"/>
        </w:trPr>
        <w:tc>
          <w:tcPr>
            <w:tcW w:w="9350" w:type="dxa"/>
            <w:gridSpan w:val="10"/>
            <w:shd w:val="clear" w:color="auto" w:fill="auto"/>
          </w:tcPr>
          <w:p w:rsidR="00572BA8" w:rsidRPr="009C19C5" w:rsidRDefault="00572BA8" w:rsidP="00572BA8">
            <w:pPr>
              <w:rPr>
                <w:rFonts w:ascii="Calibri" w:eastAsia="Calibri" w:hAnsi="Calibri"/>
              </w:rPr>
            </w:pPr>
            <w:r w:rsidRPr="009C19C5">
              <w:rPr>
                <w:rFonts w:ascii="Calibri" w:eastAsia="Calibri" w:hAnsi="Calibri"/>
              </w:rPr>
              <w:t>Mailing address:</w:t>
            </w:r>
          </w:p>
        </w:tc>
      </w:tr>
      <w:tr w:rsidR="00572BA8" w:rsidRPr="009C19C5" w:rsidTr="00572BA8">
        <w:trPr>
          <w:trHeight w:val="350"/>
        </w:trPr>
        <w:tc>
          <w:tcPr>
            <w:tcW w:w="9350" w:type="dxa"/>
            <w:gridSpan w:val="10"/>
            <w:shd w:val="clear" w:color="auto" w:fill="auto"/>
          </w:tcPr>
          <w:p w:rsidR="00572BA8" w:rsidRPr="009C19C5" w:rsidRDefault="00572BA8" w:rsidP="00572BA8">
            <w:pPr>
              <w:rPr>
                <w:rFonts w:ascii="Calibri" w:eastAsia="Calibri" w:hAnsi="Calibri"/>
              </w:rPr>
            </w:pPr>
            <w:r w:rsidRPr="009C19C5">
              <w:rPr>
                <w:rFonts w:ascii="Calibri" w:eastAsia="Calibri" w:hAnsi="Calibri"/>
              </w:rPr>
              <w:t>City:                                                                   State:                                              Zip:</w:t>
            </w:r>
          </w:p>
        </w:tc>
      </w:tr>
      <w:tr w:rsidR="00572BA8" w:rsidRPr="009C19C5" w:rsidTr="00572BA8">
        <w:trPr>
          <w:trHeight w:val="350"/>
        </w:trPr>
        <w:tc>
          <w:tcPr>
            <w:tcW w:w="9350" w:type="dxa"/>
            <w:gridSpan w:val="10"/>
            <w:shd w:val="clear" w:color="auto" w:fill="auto"/>
          </w:tcPr>
          <w:p w:rsidR="00572BA8" w:rsidRPr="009C19C5" w:rsidRDefault="00572BA8" w:rsidP="00572BA8">
            <w:pPr>
              <w:rPr>
                <w:rFonts w:ascii="Calibri" w:eastAsia="Calibri" w:hAnsi="Calibri"/>
              </w:rPr>
            </w:pPr>
            <w:r w:rsidRPr="009C19C5">
              <w:rPr>
                <w:rFonts w:ascii="Calibri" w:eastAsia="Calibri" w:hAnsi="Calibri"/>
              </w:rPr>
              <w:t>Phone:                                                              FAX:</w:t>
            </w:r>
          </w:p>
        </w:tc>
      </w:tr>
      <w:tr w:rsidR="00572BA8" w:rsidRPr="009C19C5" w:rsidTr="00572BA8">
        <w:trPr>
          <w:trHeight w:val="350"/>
        </w:trPr>
        <w:tc>
          <w:tcPr>
            <w:tcW w:w="9350" w:type="dxa"/>
            <w:gridSpan w:val="10"/>
            <w:shd w:val="clear" w:color="auto" w:fill="auto"/>
          </w:tcPr>
          <w:p w:rsidR="00572BA8" w:rsidRPr="009C19C5" w:rsidRDefault="00572BA8" w:rsidP="00572BA8">
            <w:pPr>
              <w:rPr>
                <w:rFonts w:ascii="Calibri" w:eastAsia="Calibri" w:hAnsi="Calibri"/>
              </w:rPr>
            </w:pPr>
            <w:r w:rsidRPr="009C19C5">
              <w:rPr>
                <w:rFonts w:ascii="Calibri" w:eastAsia="Calibri" w:hAnsi="Calibri"/>
              </w:rPr>
              <w:t>E-mail:</w:t>
            </w:r>
          </w:p>
          <w:p w:rsidR="00572BA8" w:rsidRPr="009C19C5" w:rsidRDefault="00572BA8" w:rsidP="00572BA8">
            <w:pPr>
              <w:rPr>
                <w:rFonts w:ascii="Calibri" w:eastAsia="Calibri" w:hAnsi="Calibri"/>
              </w:rPr>
            </w:pPr>
          </w:p>
          <w:p w:rsidR="00572BA8" w:rsidRPr="009C19C5" w:rsidRDefault="00572BA8" w:rsidP="00572BA8">
            <w:pPr>
              <w:rPr>
                <w:rFonts w:ascii="Calibri" w:eastAsia="Calibri" w:hAnsi="Calibri"/>
              </w:rPr>
            </w:pPr>
          </w:p>
        </w:tc>
      </w:tr>
      <w:tr w:rsidR="00572BA8" w:rsidRPr="009C19C5" w:rsidTr="00572BA8">
        <w:trPr>
          <w:trHeight w:val="350"/>
        </w:trPr>
        <w:tc>
          <w:tcPr>
            <w:tcW w:w="9350" w:type="dxa"/>
            <w:gridSpan w:val="10"/>
            <w:shd w:val="clear" w:color="auto" w:fill="E7E6E6"/>
          </w:tcPr>
          <w:p w:rsidR="00572BA8" w:rsidRPr="009C19C5" w:rsidRDefault="00572BA8" w:rsidP="00572BA8">
            <w:pPr>
              <w:rPr>
                <w:rFonts w:ascii="Calibri" w:eastAsia="Calibri" w:hAnsi="Calibri"/>
                <w:b/>
              </w:rPr>
            </w:pPr>
            <w:r w:rsidRPr="009C19C5">
              <w:rPr>
                <w:rFonts w:ascii="Calibri" w:eastAsia="Calibri" w:hAnsi="Calibri"/>
                <w:b/>
              </w:rPr>
              <w:t>10.  Alternate Dispute Resolution (ADR) also known as mediation.</w:t>
            </w:r>
          </w:p>
        </w:tc>
      </w:tr>
      <w:tr w:rsidR="00572BA8" w:rsidRPr="009C19C5" w:rsidTr="00572BA8">
        <w:trPr>
          <w:trHeight w:val="872"/>
        </w:trPr>
        <w:tc>
          <w:tcPr>
            <w:tcW w:w="9350" w:type="dxa"/>
            <w:gridSpan w:val="10"/>
            <w:shd w:val="clear" w:color="auto" w:fill="auto"/>
          </w:tcPr>
          <w:p w:rsidR="00572BA8" w:rsidRPr="009C19C5" w:rsidRDefault="00572BA8" w:rsidP="00572BA8">
            <w:pPr>
              <w:rPr>
                <w:rFonts w:ascii="Calibri" w:eastAsia="Calibri" w:hAnsi="Calibri"/>
              </w:rPr>
            </w:pPr>
            <w:r w:rsidRPr="009C19C5">
              <w:rPr>
                <w:rFonts w:ascii="Calibri" w:eastAsia="Calibri" w:hAnsi="Calibri"/>
              </w:rPr>
              <w:t>Notice:  You must indicate if you wish to mediate your case.  The Equal Opportunity Officer cannot begin to process your complaint until you have made a selection.  Please check “</w:t>
            </w:r>
            <w:r w:rsidRPr="009C19C5">
              <w:rPr>
                <w:rFonts w:ascii="Calibri" w:eastAsia="Calibri" w:hAnsi="Calibri"/>
                <w:b/>
              </w:rPr>
              <w:t>YES</w:t>
            </w:r>
            <w:r w:rsidRPr="009C19C5">
              <w:rPr>
                <w:rFonts w:ascii="Calibri" w:eastAsia="Calibri" w:hAnsi="Calibri"/>
              </w:rPr>
              <w:t>” or “</w:t>
            </w:r>
            <w:r w:rsidRPr="009C19C5">
              <w:rPr>
                <w:rFonts w:ascii="Calibri" w:eastAsia="Calibri" w:hAnsi="Calibri"/>
                <w:b/>
              </w:rPr>
              <w:t>NO</w:t>
            </w:r>
            <w:r w:rsidRPr="009C19C5">
              <w:rPr>
                <w:rFonts w:ascii="Calibri" w:eastAsia="Calibri" w:hAnsi="Calibri"/>
              </w:rPr>
              <w:t xml:space="preserve">” in the space below.  </w:t>
            </w:r>
          </w:p>
        </w:tc>
      </w:tr>
      <w:tr w:rsidR="00572BA8" w:rsidRPr="009C19C5" w:rsidTr="00572BA8">
        <w:trPr>
          <w:trHeight w:val="872"/>
        </w:trPr>
        <w:tc>
          <w:tcPr>
            <w:tcW w:w="9350" w:type="dxa"/>
            <w:gridSpan w:val="10"/>
            <w:shd w:val="clear" w:color="auto" w:fill="auto"/>
          </w:tcPr>
          <w:p w:rsidR="00572BA8" w:rsidRPr="009C19C5" w:rsidRDefault="00572BA8" w:rsidP="00572BA8">
            <w:pPr>
              <w:numPr>
                <w:ilvl w:val="0"/>
                <w:numId w:val="34"/>
              </w:numPr>
              <w:contextualSpacing/>
              <w:rPr>
                <w:rFonts w:ascii="Calibri" w:eastAsia="Calibri" w:hAnsi="Calibri"/>
              </w:rPr>
            </w:pPr>
            <w:r w:rsidRPr="009C19C5">
              <w:rPr>
                <w:rFonts w:ascii="Calibri" w:eastAsia="Calibri" w:hAnsi="Calibri"/>
              </w:rPr>
              <w:lastRenderedPageBreak/>
              <w:t>Mediation is an alternative to having your complaint investigated.</w:t>
            </w:r>
          </w:p>
          <w:p w:rsidR="00572BA8" w:rsidRPr="009C19C5" w:rsidRDefault="00572BA8" w:rsidP="00572BA8">
            <w:pPr>
              <w:numPr>
                <w:ilvl w:val="0"/>
                <w:numId w:val="34"/>
              </w:numPr>
              <w:contextualSpacing/>
              <w:rPr>
                <w:rFonts w:ascii="Calibri" w:eastAsia="Calibri" w:hAnsi="Calibri"/>
              </w:rPr>
            </w:pPr>
            <w:r w:rsidRPr="009C19C5">
              <w:rPr>
                <w:rFonts w:ascii="Calibri" w:eastAsia="Calibri" w:hAnsi="Calibri"/>
              </w:rPr>
              <w:t>Neither party loses anything by mediating.</w:t>
            </w:r>
          </w:p>
          <w:p w:rsidR="00572BA8" w:rsidRPr="009C19C5" w:rsidRDefault="00572BA8" w:rsidP="00572BA8">
            <w:pPr>
              <w:numPr>
                <w:ilvl w:val="0"/>
                <w:numId w:val="34"/>
              </w:numPr>
              <w:contextualSpacing/>
              <w:rPr>
                <w:rFonts w:ascii="Calibri" w:eastAsia="Calibri" w:hAnsi="Calibri"/>
              </w:rPr>
            </w:pPr>
            <w:r w:rsidRPr="009C19C5">
              <w:rPr>
                <w:rFonts w:ascii="Calibri" w:eastAsia="Calibri" w:hAnsi="Calibri"/>
              </w:rPr>
              <w:t>The parties to the complaint review the facts, discuss opinions about the facts, and strive for an agreement that is satisfactory for both.</w:t>
            </w:r>
          </w:p>
          <w:p w:rsidR="00572BA8" w:rsidRPr="009C19C5" w:rsidRDefault="00572BA8" w:rsidP="00572BA8">
            <w:pPr>
              <w:numPr>
                <w:ilvl w:val="1"/>
                <w:numId w:val="34"/>
              </w:numPr>
              <w:contextualSpacing/>
              <w:rPr>
                <w:rFonts w:ascii="Calibri" w:eastAsia="Calibri" w:hAnsi="Calibri"/>
              </w:rPr>
            </w:pPr>
            <w:r w:rsidRPr="009C19C5">
              <w:rPr>
                <w:rFonts w:ascii="Calibri" w:eastAsia="Calibri" w:hAnsi="Calibri"/>
              </w:rPr>
              <w:t>Agreement to mediate is not an admission of guilt by the person(s)/entity that you claim discriminated against you.</w:t>
            </w:r>
          </w:p>
          <w:p w:rsidR="00572BA8" w:rsidRPr="009C19C5" w:rsidRDefault="00572BA8" w:rsidP="00572BA8">
            <w:pPr>
              <w:numPr>
                <w:ilvl w:val="1"/>
                <w:numId w:val="34"/>
              </w:numPr>
              <w:contextualSpacing/>
              <w:rPr>
                <w:rFonts w:ascii="Calibri" w:eastAsia="Calibri" w:hAnsi="Calibri"/>
              </w:rPr>
            </w:pPr>
            <w:r w:rsidRPr="009C19C5">
              <w:rPr>
                <w:rFonts w:ascii="Calibri" w:eastAsia="Calibri" w:hAnsi="Calibri"/>
              </w:rPr>
              <w:t xml:space="preserve">Mediation </w:t>
            </w:r>
            <w:r w:rsidRPr="0043063E">
              <w:rPr>
                <w:rFonts w:ascii="Calibri" w:eastAsia="Calibri" w:hAnsi="Calibri"/>
                <w:noProof/>
              </w:rPr>
              <w:t>is conducted</w:t>
            </w:r>
            <w:r w:rsidRPr="009C19C5">
              <w:rPr>
                <w:rFonts w:ascii="Calibri" w:eastAsia="Calibri" w:hAnsi="Calibri"/>
              </w:rPr>
              <w:t xml:space="preserve"> by a trained, qualified and impartial mediator.</w:t>
            </w:r>
          </w:p>
          <w:p w:rsidR="00572BA8" w:rsidRPr="009C19C5" w:rsidRDefault="00572BA8" w:rsidP="00572BA8">
            <w:pPr>
              <w:numPr>
                <w:ilvl w:val="1"/>
                <w:numId w:val="34"/>
              </w:numPr>
              <w:contextualSpacing/>
              <w:rPr>
                <w:rFonts w:ascii="Calibri" w:eastAsia="Calibri" w:hAnsi="Calibri"/>
              </w:rPr>
            </w:pPr>
            <w:r w:rsidRPr="009C19C5">
              <w:rPr>
                <w:rFonts w:ascii="Calibri" w:eastAsia="Calibri" w:hAnsi="Calibri"/>
              </w:rPr>
              <w:t>You (or your Personal Representative) have control to negotiate a satisfactory agreement.</w:t>
            </w:r>
          </w:p>
          <w:p w:rsidR="00572BA8" w:rsidRPr="009C19C5" w:rsidRDefault="00572BA8" w:rsidP="00572BA8">
            <w:pPr>
              <w:numPr>
                <w:ilvl w:val="1"/>
                <w:numId w:val="34"/>
              </w:numPr>
              <w:contextualSpacing/>
              <w:rPr>
                <w:rFonts w:ascii="Calibri" w:eastAsia="Calibri" w:hAnsi="Calibri"/>
              </w:rPr>
            </w:pPr>
            <w:r w:rsidRPr="009C19C5">
              <w:rPr>
                <w:rFonts w:ascii="Calibri" w:eastAsia="Calibri" w:hAnsi="Calibri"/>
              </w:rPr>
              <w:t xml:space="preserve">Terms of the agreement </w:t>
            </w:r>
            <w:r w:rsidRPr="0043063E">
              <w:rPr>
                <w:rFonts w:ascii="Calibri" w:eastAsia="Calibri" w:hAnsi="Calibri"/>
                <w:noProof/>
              </w:rPr>
              <w:t>are signed</w:t>
            </w:r>
            <w:r w:rsidRPr="009C19C5">
              <w:rPr>
                <w:rFonts w:ascii="Calibri" w:eastAsia="Calibri" w:hAnsi="Calibri"/>
              </w:rPr>
              <w:t xml:space="preserve"> by the complainant and the person(s)/entity that you claim discriminated against you.</w:t>
            </w:r>
          </w:p>
          <w:p w:rsidR="00572BA8" w:rsidRPr="009C19C5" w:rsidRDefault="00572BA8" w:rsidP="00572BA8">
            <w:pPr>
              <w:numPr>
                <w:ilvl w:val="1"/>
                <w:numId w:val="34"/>
              </w:numPr>
              <w:contextualSpacing/>
              <w:rPr>
                <w:rFonts w:ascii="Calibri" w:eastAsia="Calibri" w:hAnsi="Calibri"/>
              </w:rPr>
            </w:pPr>
            <w:r w:rsidRPr="009C19C5">
              <w:rPr>
                <w:rFonts w:ascii="Calibri" w:eastAsia="Calibri" w:hAnsi="Calibri"/>
              </w:rPr>
              <w:t>Agreements are legally binding on both sides.</w:t>
            </w:r>
          </w:p>
          <w:p w:rsidR="00572BA8" w:rsidRPr="009C19C5" w:rsidRDefault="00572BA8" w:rsidP="00572BA8">
            <w:pPr>
              <w:numPr>
                <w:ilvl w:val="1"/>
                <w:numId w:val="34"/>
              </w:numPr>
              <w:contextualSpacing/>
              <w:rPr>
                <w:rFonts w:ascii="Calibri" w:eastAsia="Calibri" w:hAnsi="Calibri"/>
              </w:rPr>
            </w:pPr>
            <w:r w:rsidRPr="009C19C5">
              <w:rPr>
                <w:rFonts w:ascii="Calibri" w:eastAsia="Calibri" w:hAnsi="Calibri"/>
              </w:rPr>
              <w:t xml:space="preserve">If an agreement </w:t>
            </w:r>
            <w:r w:rsidRPr="0043063E">
              <w:rPr>
                <w:rFonts w:ascii="Calibri" w:eastAsia="Calibri" w:hAnsi="Calibri"/>
                <w:noProof/>
              </w:rPr>
              <w:t>is not reached</w:t>
            </w:r>
            <w:r w:rsidRPr="009C19C5">
              <w:rPr>
                <w:rFonts w:ascii="Calibri" w:eastAsia="Calibri" w:hAnsi="Calibri"/>
              </w:rPr>
              <w:t>, a formal investigation will start.</w:t>
            </w:r>
          </w:p>
          <w:p w:rsidR="00572BA8" w:rsidRPr="009C19C5" w:rsidRDefault="00572BA8" w:rsidP="00572BA8">
            <w:pPr>
              <w:numPr>
                <w:ilvl w:val="1"/>
                <w:numId w:val="34"/>
              </w:numPr>
              <w:contextualSpacing/>
              <w:rPr>
                <w:rFonts w:ascii="Calibri" w:eastAsia="Calibri" w:hAnsi="Calibri"/>
              </w:rPr>
            </w:pPr>
            <w:r w:rsidRPr="009C19C5">
              <w:rPr>
                <w:rFonts w:ascii="Calibri" w:eastAsia="Calibri" w:hAnsi="Calibri"/>
              </w:rPr>
              <w:t>Failure to keep an agreement will result in a formal investigation.</w:t>
            </w:r>
          </w:p>
          <w:p w:rsidR="00572BA8" w:rsidRPr="009C19C5" w:rsidRDefault="00572BA8" w:rsidP="00572BA8">
            <w:pPr>
              <w:numPr>
                <w:ilvl w:val="1"/>
                <w:numId w:val="34"/>
              </w:numPr>
              <w:contextualSpacing/>
              <w:rPr>
                <w:rFonts w:ascii="Calibri" w:eastAsia="Calibri" w:hAnsi="Calibri"/>
              </w:rPr>
            </w:pPr>
            <w:r w:rsidRPr="009C19C5">
              <w:rPr>
                <w:rFonts w:ascii="Calibri" w:eastAsia="Calibri" w:hAnsi="Calibri"/>
              </w:rPr>
              <w:t xml:space="preserve">A formal investigation will </w:t>
            </w:r>
            <w:r w:rsidRPr="0043063E">
              <w:rPr>
                <w:rFonts w:ascii="Calibri" w:eastAsia="Calibri" w:hAnsi="Calibri"/>
                <w:noProof/>
              </w:rPr>
              <w:t>be opened</w:t>
            </w:r>
            <w:r w:rsidRPr="009C19C5">
              <w:rPr>
                <w:rFonts w:ascii="Calibri" w:eastAsia="Calibri" w:hAnsi="Calibri"/>
              </w:rPr>
              <w:t xml:space="preserve"> if retaliation </w:t>
            </w:r>
            <w:r w:rsidRPr="0043063E">
              <w:rPr>
                <w:rFonts w:ascii="Calibri" w:eastAsia="Calibri" w:hAnsi="Calibri"/>
                <w:noProof/>
              </w:rPr>
              <w:t>is reported</w:t>
            </w:r>
            <w:r w:rsidRPr="009C19C5">
              <w:rPr>
                <w:rFonts w:ascii="Calibri" w:eastAsia="Calibri" w:hAnsi="Calibri"/>
              </w:rPr>
              <w:t>.</w:t>
            </w:r>
          </w:p>
          <w:p w:rsidR="00572BA8" w:rsidRPr="009C19C5" w:rsidRDefault="00572BA8" w:rsidP="00572BA8">
            <w:pPr>
              <w:rPr>
                <w:rFonts w:ascii="Calibri" w:eastAsia="Calibri" w:hAnsi="Calibri"/>
              </w:rPr>
            </w:pPr>
          </w:p>
          <w:p w:rsidR="00572BA8" w:rsidRPr="009C19C5" w:rsidRDefault="00572BA8" w:rsidP="00572BA8">
            <w:pPr>
              <w:numPr>
                <w:ilvl w:val="0"/>
                <w:numId w:val="35"/>
              </w:numPr>
              <w:contextualSpacing/>
              <w:rPr>
                <w:rFonts w:ascii="Calibri" w:eastAsia="Calibri" w:hAnsi="Calibri"/>
              </w:rPr>
            </w:pPr>
            <w:r w:rsidRPr="009C19C5">
              <w:rPr>
                <w:rFonts w:ascii="Calibri" w:eastAsia="Calibri" w:hAnsi="Calibri"/>
                <w:b/>
              </w:rPr>
              <w:t xml:space="preserve">Do you wish to mediate your complaint?  </w:t>
            </w:r>
            <w:r w:rsidRPr="009C19C5">
              <w:rPr>
                <w:rFonts w:ascii="Calibri" w:eastAsia="Calibri" w:hAnsi="Calibri"/>
                <w:b/>
              </w:rPr>
              <w:sym w:font="Wingdings" w:char="F0A8"/>
            </w:r>
            <w:r w:rsidRPr="009C19C5">
              <w:rPr>
                <w:rFonts w:ascii="Calibri" w:eastAsia="Calibri" w:hAnsi="Calibri"/>
                <w:b/>
              </w:rPr>
              <w:t xml:space="preserve"> YES</w:t>
            </w:r>
            <w:r w:rsidRPr="009C19C5">
              <w:rPr>
                <w:rFonts w:ascii="Calibri" w:eastAsia="Calibri" w:hAnsi="Calibri"/>
              </w:rPr>
              <w:t xml:space="preserve">, I want to mediate.  </w:t>
            </w:r>
            <w:r w:rsidRPr="009C19C5">
              <w:rPr>
                <w:rFonts w:ascii="Calibri" w:eastAsia="Calibri" w:hAnsi="Calibri"/>
                <w:b/>
              </w:rPr>
              <w:sym w:font="Wingdings" w:char="F0A8"/>
            </w:r>
            <w:r w:rsidRPr="009C19C5">
              <w:rPr>
                <w:rFonts w:ascii="Calibri" w:eastAsia="Calibri" w:hAnsi="Calibri"/>
                <w:b/>
              </w:rPr>
              <w:t xml:space="preserve"> NO</w:t>
            </w:r>
            <w:r w:rsidRPr="009C19C5">
              <w:rPr>
                <w:rFonts w:ascii="Calibri" w:eastAsia="Calibri" w:hAnsi="Calibri"/>
              </w:rPr>
              <w:t>, please investigate.</w:t>
            </w:r>
          </w:p>
          <w:p w:rsidR="00572BA8" w:rsidRPr="009C19C5" w:rsidRDefault="00572BA8" w:rsidP="00572BA8">
            <w:pPr>
              <w:ind w:left="360"/>
              <w:rPr>
                <w:rFonts w:ascii="Calibri" w:eastAsia="Calibri" w:hAnsi="Calibri"/>
                <w:b/>
              </w:rPr>
            </w:pPr>
            <w:r w:rsidRPr="009C19C5">
              <w:rPr>
                <w:rFonts w:ascii="Calibri" w:eastAsia="Calibri" w:hAnsi="Calibri"/>
                <w:b/>
              </w:rPr>
              <w:t>If you select “YES</w:t>
            </w:r>
            <w:r w:rsidRPr="0043063E">
              <w:rPr>
                <w:rFonts w:ascii="Calibri" w:eastAsia="Calibri" w:hAnsi="Calibri"/>
                <w:b/>
                <w:noProof/>
              </w:rPr>
              <w:t>”,</w:t>
            </w:r>
            <w:r w:rsidRPr="009C19C5">
              <w:rPr>
                <w:rFonts w:ascii="Calibri" w:eastAsia="Calibri" w:hAnsi="Calibri"/>
                <w:b/>
              </w:rPr>
              <w:t xml:space="preserve"> you will be contacted within five (5) business days with more information.</w:t>
            </w:r>
          </w:p>
          <w:p w:rsidR="00572BA8" w:rsidRDefault="00572BA8" w:rsidP="00572BA8">
            <w:pPr>
              <w:ind w:left="360"/>
              <w:rPr>
                <w:rFonts w:ascii="Calibri" w:eastAsia="Calibri" w:hAnsi="Calibri"/>
                <w:b/>
              </w:rPr>
            </w:pPr>
          </w:p>
          <w:p w:rsidR="00814EED" w:rsidRDefault="00814EED" w:rsidP="00572BA8">
            <w:pPr>
              <w:ind w:left="360"/>
              <w:rPr>
                <w:rFonts w:ascii="Calibri" w:eastAsia="Calibri" w:hAnsi="Calibri"/>
                <w:b/>
              </w:rPr>
            </w:pPr>
          </w:p>
          <w:p w:rsidR="00814EED" w:rsidRPr="009C19C5" w:rsidRDefault="00814EED" w:rsidP="00572BA8">
            <w:pPr>
              <w:ind w:left="360"/>
              <w:rPr>
                <w:rFonts w:ascii="Calibri" w:eastAsia="Calibri" w:hAnsi="Calibri"/>
                <w:b/>
              </w:rPr>
            </w:pPr>
          </w:p>
        </w:tc>
      </w:tr>
      <w:tr w:rsidR="00572BA8" w:rsidRPr="009C19C5" w:rsidTr="00572BA8">
        <w:trPr>
          <w:trHeight w:val="413"/>
        </w:trPr>
        <w:tc>
          <w:tcPr>
            <w:tcW w:w="9350" w:type="dxa"/>
            <w:gridSpan w:val="10"/>
            <w:shd w:val="clear" w:color="auto" w:fill="E7E6E6"/>
          </w:tcPr>
          <w:p w:rsidR="00572BA8" w:rsidRPr="009C19C5" w:rsidRDefault="00572BA8" w:rsidP="00572BA8">
            <w:pPr>
              <w:rPr>
                <w:rFonts w:ascii="Calibri" w:eastAsia="Calibri" w:hAnsi="Calibri"/>
                <w:b/>
              </w:rPr>
            </w:pPr>
            <w:r w:rsidRPr="009C19C5">
              <w:rPr>
                <w:rFonts w:ascii="Calibri" w:eastAsia="Calibri" w:hAnsi="Calibri"/>
                <w:b/>
              </w:rPr>
              <w:t>11.  Complainant Signature:</w:t>
            </w:r>
          </w:p>
        </w:tc>
      </w:tr>
      <w:tr w:rsidR="00572BA8" w:rsidRPr="009C19C5" w:rsidTr="00572BA8">
        <w:trPr>
          <w:trHeight w:val="413"/>
        </w:trPr>
        <w:tc>
          <w:tcPr>
            <w:tcW w:w="9350" w:type="dxa"/>
            <w:gridSpan w:val="10"/>
            <w:shd w:val="clear" w:color="auto" w:fill="auto"/>
          </w:tcPr>
          <w:p w:rsidR="00572BA8" w:rsidRPr="009C19C5" w:rsidRDefault="00572BA8" w:rsidP="00572BA8">
            <w:pPr>
              <w:rPr>
                <w:rFonts w:ascii="Calibri" w:eastAsia="Calibri" w:hAnsi="Calibri"/>
                <w:b/>
              </w:rPr>
            </w:pPr>
            <w:r w:rsidRPr="009C19C5">
              <w:rPr>
                <w:rFonts w:ascii="Calibri" w:eastAsia="Calibri" w:hAnsi="Calibri"/>
                <w:b/>
              </w:rPr>
              <w:t xml:space="preserve">You must sign this form for your complaint to </w:t>
            </w:r>
            <w:r w:rsidRPr="0043063E">
              <w:rPr>
                <w:rFonts w:ascii="Calibri" w:eastAsia="Calibri" w:hAnsi="Calibri"/>
                <w:b/>
                <w:noProof/>
              </w:rPr>
              <w:t>be processed</w:t>
            </w:r>
            <w:r w:rsidRPr="009C19C5">
              <w:rPr>
                <w:rFonts w:ascii="Calibri" w:eastAsia="Calibri" w:hAnsi="Calibri"/>
                <w:b/>
              </w:rPr>
              <w:t>.</w:t>
            </w:r>
          </w:p>
          <w:p w:rsidR="00572BA8" w:rsidRPr="009C19C5" w:rsidRDefault="00572BA8" w:rsidP="00572BA8">
            <w:pPr>
              <w:rPr>
                <w:rFonts w:ascii="Calibri" w:eastAsia="Calibri" w:hAnsi="Calibri"/>
                <w:b/>
              </w:rPr>
            </w:pPr>
          </w:p>
          <w:p w:rsidR="00572BA8" w:rsidRPr="009C19C5" w:rsidRDefault="00572BA8" w:rsidP="00572BA8">
            <w:pPr>
              <w:numPr>
                <w:ilvl w:val="0"/>
                <w:numId w:val="35"/>
              </w:numPr>
              <w:contextualSpacing/>
              <w:rPr>
                <w:rFonts w:ascii="Calibri" w:eastAsia="Calibri" w:hAnsi="Calibri"/>
                <w:b/>
              </w:rPr>
            </w:pPr>
            <w:r w:rsidRPr="009C19C5">
              <w:rPr>
                <w:rFonts w:ascii="Calibri" w:eastAsia="Calibri" w:hAnsi="Calibri"/>
                <w:b/>
              </w:rPr>
              <w:t xml:space="preserve">Faxed or otherwise electronically delivered complaints will be logged into our system; however, an official investigation cannot begin until </w:t>
            </w:r>
            <w:r w:rsidRPr="0043063E">
              <w:rPr>
                <w:rFonts w:ascii="Calibri" w:eastAsia="Calibri" w:hAnsi="Calibri"/>
                <w:b/>
                <w:noProof/>
              </w:rPr>
              <w:t>the original, signed copy is received by our office</w:t>
            </w:r>
            <w:r w:rsidRPr="009C19C5">
              <w:rPr>
                <w:rFonts w:ascii="Calibri" w:eastAsia="Calibri" w:hAnsi="Calibri"/>
                <w:b/>
              </w:rPr>
              <w:t>.</w:t>
            </w:r>
          </w:p>
          <w:p w:rsidR="00572BA8" w:rsidRPr="009C19C5" w:rsidRDefault="00572BA8" w:rsidP="00572BA8">
            <w:pPr>
              <w:ind w:left="720"/>
              <w:contextualSpacing/>
              <w:rPr>
                <w:rFonts w:ascii="Calibri" w:eastAsia="Calibri" w:hAnsi="Calibri"/>
                <w:b/>
              </w:rPr>
            </w:pPr>
          </w:p>
        </w:tc>
      </w:tr>
      <w:tr w:rsidR="00572BA8" w:rsidRPr="009C19C5" w:rsidTr="00572BA8">
        <w:trPr>
          <w:trHeight w:val="413"/>
        </w:trPr>
        <w:tc>
          <w:tcPr>
            <w:tcW w:w="9350" w:type="dxa"/>
            <w:gridSpan w:val="10"/>
            <w:shd w:val="clear" w:color="auto" w:fill="auto"/>
          </w:tcPr>
          <w:p w:rsidR="00572BA8" w:rsidRPr="009C19C5" w:rsidRDefault="00572BA8" w:rsidP="00572BA8">
            <w:pPr>
              <w:rPr>
                <w:rFonts w:ascii="Calibri" w:eastAsia="Calibri" w:hAnsi="Calibri"/>
              </w:rPr>
            </w:pPr>
          </w:p>
          <w:p w:rsidR="00572BA8" w:rsidRPr="009C19C5" w:rsidRDefault="00572BA8" w:rsidP="00572BA8">
            <w:pPr>
              <w:rPr>
                <w:rFonts w:ascii="Calibri" w:eastAsia="Calibri" w:hAnsi="Calibri"/>
              </w:rPr>
            </w:pPr>
            <w:r w:rsidRPr="009C19C5">
              <w:rPr>
                <w:rFonts w:ascii="Calibri" w:eastAsia="Calibri" w:hAnsi="Calibri"/>
              </w:rPr>
              <w:t xml:space="preserve">By signing below, I attest that all of the information contained in this complaint is true to the best of my knowledge.  I request that the necessary action be taken to resolve this matter, and I release my </w:t>
            </w:r>
            <w:r w:rsidRPr="0043063E">
              <w:rPr>
                <w:rFonts w:ascii="Calibri" w:eastAsia="Calibri" w:hAnsi="Calibri"/>
                <w:noProof/>
              </w:rPr>
              <w:t>personal</w:t>
            </w:r>
            <w:r w:rsidRPr="009C19C5">
              <w:rPr>
                <w:rFonts w:ascii="Calibri" w:eastAsia="Calibri" w:hAnsi="Calibri"/>
              </w:rPr>
              <w:t xml:space="preserve"> records so that this matter may </w:t>
            </w:r>
            <w:r w:rsidRPr="0043063E">
              <w:rPr>
                <w:rFonts w:ascii="Calibri" w:eastAsia="Calibri" w:hAnsi="Calibri"/>
                <w:noProof/>
              </w:rPr>
              <w:t>be thoroughly investigated</w:t>
            </w:r>
            <w:r w:rsidRPr="009C19C5">
              <w:rPr>
                <w:rFonts w:ascii="Calibri" w:eastAsia="Calibri" w:hAnsi="Calibri"/>
              </w:rPr>
              <w:t xml:space="preserve">.  This release is only to the extent necessary to reasonably and fully investigate this matter and is not a general release of all my </w:t>
            </w:r>
            <w:r w:rsidRPr="0043063E">
              <w:rPr>
                <w:rFonts w:ascii="Calibri" w:eastAsia="Calibri" w:hAnsi="Calibri"/>
                <w:noProof/>
              </w:rPr>
              <w:t>personal</w:t>
            </w:r>
            <w:r w:rsidRPr="009C19C5">
              <w:rPr>
                <w:rFonts w:ascii="Calibri" w:eastAsia="Calibri" w:hAnsi="Calibri"/>
              </w:rPr>
              <w:t xml:space="preserve"> records.</w:t>
            </w:r>
          </w:p>
          <w:p w:rsidR="00572BA8" w:rsidRPr="009C19C5" w:rsidRDefault="00572BA8" w:rsidP="00572BA8">
            <w:pPr>
              <w:rPr>
                <w:rFonts w:ascii="Calibri" w:eastAsia="Calibri" w:hAnsi="Calibri"/>
              </w:rPr>
            </w:pPr>
          </w:p>
        </w:tc>
      </w:tr>
      <w:tr w:rsidR="00572BA8" w:rsidRPr="009C19C5" w:rsidTr="00572BA8">
        <w:trPr>
          <w:trHeight w:val="413"/>
        </w:trPr>
        <w:tc>
          <w:tcPr>
            <w:tcW w:w="6115" w:type="dxa"/>
            <w:gridSpan w:val="7"/>
            <w:shd w:val="clear" w:color="auto" w:fill="auto"/>
          </w:tcPr>
          <w:p w:rsidR="00572BA8" w:rsidRPr="009C19C5" w:rsidRDefault="00572BA8" w:rsidP="00572BA8">
            <w:pPr>
              <w:rPr>
                <w:rFonts w:ascii="Calibri" w:eastAsia="Calibri" w:hAnsi="Calibri"/>
                <w:b/>
              </w:rPr>
            </w:pPr>
            <w:r w:rsidRPr="009C19C5">
              <w:rPr>
                <w:rFonts w:ascii="Calibri" w:eastAsia="Calibri" w:hAnsi="Calibri"/>
                <w:b/>
              </w:rPr>
              <w:t>Signature:</w:t>
            </w:r>
          </w:p>
          <w:p w:rsidR="00572BA8" w:rsidRPr="009C19C5" w:rsidRDefault="00572BA8" w:rsidP="00572BA8">
            <w:pPr>
              <w:rPr>
                <w:rFonts w:ascii="Calibri" w:eastAsia="Calibri" w:hAnsi="Calibri"/>
                <w:b/>
              </w:rPr>
            </w:pPr>
          </w:p>
          <w:p w:rsidR="00572BA8" w:rsidRPr="009C19C5" w:rsidRDefault="00572BA8" w:rsidP="00572BA8">
            <w:pPr>
              <w:rPr>
                <w:rFonts w:ascii="Calibri" w:eastAsia="Calibri" w:hAnsi="Calibri"/>
                <w:b/>
              </w:rPr>
            </w:pPr>
          </w:p>
          <w:p w:rsidR="00572BA8" w:rsidRPr="009C19C5" w:rsidRDefault="00572BA8" w:rsidP="00572BA8">
            <w:pPr>
              <w:rPr>
                <w:rFonts w:ascii="Calibri" w:eastAsia="Calibri" w:hAnsi="Calibri"/>
                <w:b/>
              </w:rPr>
            </w:pPr>
          </w:p>
        </w:tc>
        <w:tc>
          <w:tcPr>
            <w:tcW w:w="3235" w:type="dxa"/>
            <w:gridSpan w:val="3"/>
            <w:shd w:val="clear" w:color="auto" w:fill="auto"/>
          </w:tcPr>
          <w:p w:rsidR="00572BA8" w:rsidRPr="009C19C5" w:rsidRDefault="00572BA8" w:rsidP="00572BA8">
            <w:pPr>
              <w:rPr>
                <w:rFonts w:ascii="Calibri" w:eastAsia="Calibri" w:hAnsi="Calibri"/>
                <w:b/>
              </w:rPr>
            </w:pPr>
          </w:p>
          <w:p w:rsidR="00572BA8" w:rsidRPr="009C19C5" w:rsidRDefault="00572BA8" w:rsidP="00572BA8">
            <w:pPr>
              <w:rPr>
                <w:rFonts w:ascii="Calibri" w:eastAsia="Calibri" w:hAnsi="Calibri"/>
                <w:b/>
              </w:rPr>
            </w:pPr>
            <w:r w:rsidRPr="009C19C5">
              <w:rPr>
                <w:rFonts w:ascii="Calibri" w:eastAsia="Calibri" w:hAnsi="Calibri"/>
                <w:b/>
              </w:rPr>
              <w:t>Date:</w:t>
            </w:r>
          </w:p>
        </w:tc>
      </w:tr>
    </w:tbl>
    <w:p w:rsidR="00DA0108" w:rsidRDefault="00DA0108" w:rsidP="00282140">
      <w:pPr>
        <w:rPr>
          <w:rFonts w:ascii="Calibri" w:hAnsi="Calibri" w:cs="Calibri"/>
          <w:b/>
          <w:sz w:val="28"/>
          <w:szCs w:val="28"/>
        </w:rPr>
      </w:pPr>
    </w:p>
    <w:p w:rsidR="00DA0108" w:rsidRDefault="00DA0108" w:rsidP="00282140">
      <w:pPr>
        <w:rPr>
          <w:rFonts w:ascii="Calibri" w:hAnsi="Calibri" w:cs="Calibri"/>
          <w:b/>
          <w:sz w:val="28"/>
          <w:szCs w:val="28"/>
        </w:rPr>
      </w:pPr>
    </w:p>
    <w:p w:rsidR="00572BA8" w:rsidRPr="009C19C5" w:rsidRDefault="00572BA8" w:rsidP="00DA0108">
      <w:pPr>
        <w:jc w:val="center"/>
        <w:rPr>
          <w:rFonts w:ascii="Calibri" w:hAnsi="Calibri" w:cs="Calibri"/>
          <w:b/>
          <w:sz w:val="28"/>
          <w:szCs w:val="28"/>
        </w:rPr>
      </w:pPr>
      <w:r w:rsidRPr="009C19C5">
        <w:rPr>
          <w:rFonts w:ascii="Calibri" w:hAnsi="Calibri" w:cs="Calibri"/>
          <w:b/>
          <w:sz w:val="28"/>
          <w:szCs w:val="28"/>
        </w:rPr>
        <w:lastRenderedPageBreak/>
        <w:t>COMPLAINANT CONSENT/IDENTITY RELEASE FORM</w:t>
      </w:r>
    </w:p>
    <w:p w:rsidR="00572BA8" w:rsidRPr="009C19C5" w:rsidRDefault="00572BA8" w:rsidP="00DA0108">
      <w:pPr>
        <w:autoSpaceDE w:val="0"/>
        <w:autoSpaceDN w:val="0"/>
        <w:adjustRightInd w:val="0"/>
        <w:jc w:val="center"/>
        <w:rPr>
          <w:rFonts w:ascii="Calibri" w:hAnsi="Calibri" w:cs="Calibri"/>
        </w:rPr>
      </w:pPr>
    </w:p>
    <w:p w:rsidR="00572BA8" w:rsidRPr="009C19C5" w:rsidRDefault="00572BA8" w:rsidP="00572BA8">
      <w:pPr>
        <w:autoSpaceDE w:val="0"/>
        <w:autoSpaceDN w:val="0"/>
        <w:adjustRightInd w:val="0"/>
        <w:rPr>
          <w:rFonts w:ascii="Calibri" w:hAnsi="Calibri" w:cs="Calibri"/>
          <w:b/>
        </w:rPr>
      </w:pPr>
    </w:p>
    <w:p w:rsidR="00572BA8" w:rsidRPr="009C19C5" w:rsidRDefault="00572BA8" w:rsidP="00572BA8">
      <w:pPr>
        <w:autoSpaceDE w:val="0"/>
        <w:autoSpaceDN w:val="0"/>
        <w:adjustRightInd w:val="0"/>
        <w:rPr>
          <w:rFonts w:ascii="Calibri" w:hAnsi="Calibri" w:cs="Calibri"/>
        </w:rPr>
      </w:pPr>
      <w:r w:rsidRPr="009C19C5">
        <w:rPr>
          <w:rFonts w:ascii="Calibri" w:hAnsi="Calibri" w:cs="Calibri"/>
        </w:rPr>
        <w:t>______________________________________________</w:t>
      </w:r>
    </w:p>
    <w:p w:rsidR="00572BA8" w:rsidRPr="00FE35C9" w:rsidRDefault="00572BA8" w:rsidP="00572BA8">
      <w:pPr>
        <w:autoSpaceDE w:val="0"/>
        <w:autoSpaceDN w:val="0"/>
        <w:adjustRightInd w:val="0"/>
        <w:rPr>
          <w:rFonts w:ascii="Calibri" w:hAnsi="Calibri" w:cs="Calibri"/>
          <w:sz w:val="22"/>
          <w:szCs w:val="22"/>
        </w:rPr>
      </w:pPr>
      <w:r w:rsidRPr="00FE35C9">
        <w:rPr>
          <w:rFonts w:ascii="Calibri" w:hAnsi="Calibri" w:cs="Calibri"/>
          <w:sz w:val="22"/>
          <w:szCs w:val="22"/>
        </w:rPr>
        <w:t>(Printed name of Complainant)</w:t>
      </w:r>
    </w:p>
    <w:p w:rsidR="00572BA8" w:rsidRPr="009C19C5" w:rsidRDefault="00572BA8" w:rsidP="00572BA8">
      <w:pPr>
        <w:autoSpaceDE w:val="0"/>
        <w:autoSpaceDN w:val="0"/>
        <w:adjustRightInd w:val="0"/>
        <w:rPr>
          <w:rFonts w:ascii="Calibri" w:hAnsi="Calibri" w:cs="Calibri"/>
        </w:rPr>
      </w:pPr>
    </w:p>
    <w:p w:rsidR="00572BA8" w:rsidRPr="00150E07" w:rsidRDefault="00572BA8" w:rsidP="00572BA8">
      <w:pPr>
        <w:autoSpaceDE w:val="0"/>
        <w:autoSpaceDN w:val="0"/>
        <w:adjustRightInd w:val="0"/>
        <w:jc w:val="both"/>
        <w:rPr>
          <w:rFonts w:asciiTheme="minorHAnsi" w:eastAsia="Times New Roman" w:hAnsiTheme="minorHAnsi" w:cs="Arial"/>
          <w:sz w:val="22"/>
          <w:szCs w:val="22"/>
        </w:rPr>
      </w:pPr>
      <w:r w:rsidRPr="00150E07">
        <w:rPr>
          <w:rFonts w:asciiTheme="minorHAnsi" w:eastAsia="Times New Roman" w:hAnsiTheme="minorHAnsi" w:cs="Arial"/>
          <w:sz w:val="22"/>
          <w:szCs w:val="22"/>
        </w:rPr>
        <w:t xml:space="preserve">Please read the information below, check the appropriate box, and sign this form.  I have read the Notice of Investigatory Uses of Personal Information.  As a complainant, I understand that in the course of an investigation it may become necessary for the investigator to reveal my identity to persons at the organization or institution under investigation. I am also aware of the obligations of the investigator to honor requests under the Oklahoma Open Records Act, 51 §24A.1 et seq. I understand that it may be necessary for the investigator to disclose information, including personally identifying details, which </w:t>
      </w:r>
      <w:r w:rsidRPr="0043063E">
        <w:rPr>
          <w:rFonts w:asciiTheme="minorHAnsi" w:eastAsia="Times New Roman" w:hAnsiTheme="minorHAnsi" w:cs="Arial"/>
          <w:noProof/>
          <w:sz w:val="22"/>
          <w:szCs w:val="22"/>
        </w:rPr>
        <w:t>is gathered</w:t>
      </w:r>
      <w:r w:rsidRPr="00150E07">
        <w:rPr>
          <w:rFonts w:asciiTheme="minorHAnsi" w:eastAsia="Times New Roman" w:hAnsiTheme="minorHAnsi" w:cs="Arial"/>
          <w:sz w:val="22"/>
          <w:szCs w:val="22"/>
        </w:rPr>
        <w:t xml:space="preserve"> as a part of the investigation of my complaint. </w:t>
      </w:r>
      <w:r w:rsidRPr="0043063E">
        <w:rPr>
          <w:rFonts w:asciiTheme="minorHAnsi" w:eastAsia="Times New Roman" w:hAnsiTheme="minorHAnsi" w:cs="Arial"/>
          <w:noProof/>
          <w:sz w:val="22"/>
          <w:szCs w:val="22"/>
        </w:rPr>
        <w:t>In addition</w:t>
      </w:r>
      <w:r w:rsidRPr="00150E07">
        <w:rPr>
          <w:rFonts w:asciiTheme="minorHAnsi" w:eastAsia="Times New Roman" w:hAnsiTheme="minorHAnsi" w:cs="Arial"/>
          <w:sz w:val="22"/>
          <w:szCs w:val="22"/>
        </w:rPr>
        <w:t>, I understand that as a complainant I am protected by federal civil rights statutes and regulations from intimidation or retaliation for having taken action or participated in action to secure rights protected by applicable nondiscrimination laws.</w:t>
      </w:r>
    </w:p>
    <w:p w:rsidR="00572BA8" w:rsidRPr="009C19C5" w:rsidRDefault="00572BA8" w:rsidP="00572BA8">
      <w:pPr>
        <w:autoSpaceDE w:val="0"/>
        <w:autoSpaceDN w:val="0"/>
        <w:adjustRightInd w:val="0"/>
        <w:rPr>
          <w:rFonts w:ascii="Calibri" w:hAnsi="Calibri" w:cs="Calibri"/>
        </w:rPr>
      </w:pPr>
    </w:p>
    <w:p w:rsidR="00572BA8" w:rsidRPr="00FE35C9" w:rsidRDefault="00572BA8" w:rsidP="00572BA8">
      <w:pPr>
        <w:autoSpaceDE w:val="0"/>
        <w:autoSpaceDN w:val="0"/>
        <w:adjustRightInd w:val="0"/>
        <w:jc w:val="both"/>
        <w:rPr>
          <w:rFonts w:ascii="Calibri" w:hAnsi="Calibri" w:cs="Calibri"/>
          <w:sz w:val="22"/>
          <w:szCs w:val="22"/>
          <w:u w:val="single"/>
        </w:rPr>
      </w:pPr>
      <w:r w:rsidRPr="00FE35C9">
        <w:rPr>
          <w:rFonts w:ascii="Calibri" w:hAnsi="Calibri" w:cs="Calibri"/>
          <w:sz w:val="22"/>
          <w:szCs w:val="22"/>
          <w:u w:val="single"/>
        </w:rPr>
        <w:t>CONSENT GRANTED</w:t>
      </w:r>
    </w:p>
    <w:p w:rsidR="00572BA8" w:rsidRPr="00150E07" w:rsidRDefault="00572BA8" w:rsidP="00572BA8">
      <w:pPr>
        <w:autoSpaceDE w:val="0"/>
        <w:autoSpaceDN w:val="0"/>
        <w:adjustRightInd w:val="0"/>
        <w:jc w:val="both"/>
        <w:rPr>
          <w:rFonts w:asciiTheme="minorHAnsi" w:eastAsia="Times New Roman" w:hAnsiTheme="minorHAnsi" w:cs="Arial"/>
          <w:sz w:val="22"/>
          <w:szCs w:val="22"/>
        </w:rPr>
      </w:pPr>
      <w:r w:rsidRPr="00150E07">
        <w:rPr>
          <w:rFonts w:asciiTheme="minorHAnsi" w:eastAsia="Times New Roman" w:hAnsiTheme="minorHAnsi" w:cs="Arial"/>
          <w:sz w:val="22"/>
          <w:szCs w:val="22"/>
        </w:rPr>
        <w:t xml:space="preserve">I have read and understand the above information and authorize the investigator to reveal my identity to persons at the organization or institution under investigation. I </w:t>
      </w:r>
      <w:r w:rsidRPr="0043063E">
        <w:rPr>
          <w:rFonts w:asciiTheme="minorHAnsi" w:eastAsia="Times New Roman" w:hAnsiTheme="minorHAnsi" w:cs="Arial"/>
          <w:noProof/>
          <w:sz w:val="22"/>
          <w:szCs w:val="22"/>
        </w:rPr>
        <w:t>hereby</w:t>
      </w:r>
      <w:r w:rsidRPr="00150E07">
        <w:rPr>
          <w:rFonts w:asciiTheme="minorHAnsi" w:eastAsia="Times New Roman" w:hAnsiTheme="minorHAnsi" w:cs="Arial"/>
          <w:sz w:val="22"/>
          <w:szCs w:val="22"/>
        </w:rPr>
        <w:t xml:space="preserve"> authorize the investigator to receive material and information about me pertinent to the investigation of my complaint.  This release includes, but is not limited to, personal records and medical records. I understand that the material and information will </w:t>
      </w:r>
      <w:r w:rsidRPr="0043063E">
        <w:rPr>
          <w:rFonts w:asciiTheme="minorHAnsi" w:eastAsia="Times New Roman" w:hAnsiTheme="minorHAnsi" w:cs="Arial"/>
          <w:noProof/>
          <w:sz w:val="22"/>
          <w:szCs w:val="22"/>
        </w:rPr>
        <w:t>be used</w:t>
      </w:r>
      <w:r w:rsidRPr="00150E07">
        <w:rPr>
          <w:rFonts w:asciiTheme="minorHAnsi" w:eastAsia="Times New Roman" w:hAnsiTheme="minorHAnsi" w:cs="Arial"/>
          <w:sz w:val="22"/>
          <w:szCs w:val="22"/>
        </w:rPr>
        <w:t xml:space="preserve"> for authorized civil rights compliance and enforcement activities. I further understand that I am not required to authorize this </w:t>
      </w:r>
      <w:r w:rsidR="00FE35C9" w:rsidRPr="0043063E">
        <w:rPr>
          <w:rFonts w:asciiTheme="minorHAnsi" w:eastAsia="Times New Roman" w:hAnsiTheme="minorHAnsi" w:cs="Arial"/>
          <w:noProof/>
          <w:sz w:val="22"/>
          <w:szCs w:val="22"/>
        </w:rPr>
        <w:t>release and</w:t>
      </w:r>
      <w:r w:rsidRPr="00150E07">
        <w:rPr>
          <w:rFonts w:asciiTheme="minorHAnsi" w:eastAsia="Times New Roman" w:hAnsiTheme="minorHAnsi" w:cs="Arial"/>
          <w:sz w:val="22"/>
          <w:szCs w:val="22"/>
        </w:rPr>
        <w:t xml:space="preserve"> do so voluntarily.</w:t>
      </w:r>
    </w:p>
    <w:p w:rsidR="00572BA8" w:rsidRPr="009C19C5" w:rsidRDefault="00572BA8" w:rsidP="00572BA8">
      <w:pPr>
        <w:autoSpaceDE w:val="0"/>
        <w:autoSpaceDN w:val="0"/>
        <w:adjustRightInd w:val="0"/>
        <w:jc w:val="both"/>
        <w:rPr>
          <w:rFonts w:ascii="Calibri" w:hAnsi="Calibri" w:cs="Calibri"/>
        </w:rPr>
      </w:pPr>
    </w:p>
    <w:p w:rsidR="00572BA8" w:rsidRPr="009C19C5" w:rsidRDefault="00572BA8" w:rsidP="00572BA8">
      <w:pPr>
        <w:autoSpaceDE w:val="0"/>
        <w:autoSpaceDN w:val="0"/>
        <w:adjustRightInd w:val="0"/>
        <w:jc w:val="both"/>
        <w:rPr>
          <w:rFonts w:ascii="Calibri" w:hAnsi="Calibri" w:cs="Calibri"/>
        </w:rPr>
      </w:pPr>
      <w:r w:rsidRPr="009C19C5">
        <w:rPr>
          <w:rFonts w:ascii="Calibri" w:hAnsi="Calibri" w:cs="Calibri"/>
        </w:rPr>
        <w:t>________________________________________</w:t>
      </w:r>
    </w:p>
    <w:p w:rsidR="00572BA8" w:rsidRPr="00FE35C9" w:rsidRDefault="00572BA8" w:rsidP="00572BA8">
      <w:pPr>
        <w:autoSpaceDE w:val="0"/>
        <w:autoSpaceDN w:val="0"/>
        <w:adjustRightInd w:val="0"/>
        <w:jc w:val="both"/>
        <w:rPr>
          <w:rFonts w:ascii="Calibri" w:hAnsi="Calibri" w:cs="Calibri"/>
          <w:sz w:val="22"/>
          <w:szCs w:val="22"/>
        </w:rPr>
      </w:pPr>
      <w:r w:rsidRPr="00FE35C9">
        <w:rPr>
          <w:rFonts w:ascii="Calibri" w:hAnsi="Calibri" w:cs="Calibri"/>
          <w:sz w:val="22"/>
          <w:szCs w:val="22"/>
        </w:rPr>
        <w:t>Signature of Complainant</w:t>
      </w:r>
    </w:p>
    <w:p w:rsidR="00572BA8" w:rsidRPr="009C19C5" w:rsidRDefault="00572BA8" w:rsidP="00572BA8">
      <w:pPr>
        <w:autoSpaceDE w:val="0"/>
        <w:autoSpaceDN w:val="0"/>
        <w:adjustRightInd w:val="0"/>
        <w:jc w:val="both"/>
        <w:rPr>
          <w:rFonts w:ascii="Calibri" w:hAnsi="Calibri" w:cs="Calibri"/>
        </w:rPr>
      </w:pPr>
    </w:p>
    <w:p w:rsidR="00572BA8" w:rsidRPr="009C19C5" w:rsidRDefault="00572BA8" w:rsidP="00572BA8">
      <w:pPr>
        <w:autoSpaceDE w:val="0"/>
        <w:autoSpaceDN w:val="0"/>
        <w:adjustRightInd w:val="0"/>
        <w:jc w:val="both"/>
        <w:rPr>
          <w:rFonts w:ascii="Calibri" w:hAnsi="Calibri" w:cs="Calibri"/>
        </w:rPr>
      </w:pPr>
      <w:r w:rsidRPr="009C19C5">
        <w:rPr>
          <w:rFonts w:ascii="Calibri" w:hAnsi="Calibri" w:cs="Calibri"/>
        </w:rPr>
        <w:t>Date:</w:t>
      </w:r>
      <w:r w:rsidRPr="009C19C5">
        <w:rPr>
          <w:rFonts w:ascii="Calibri" w:hAnsi="Calibri" w:cs="Calibri"/>
        </w:rPr>
        <w:tab/>
        <w:t>__________________________________</w:t>
      </w:r>
    </w:p>
    <w:p w:rsidR="00572BA8" w:rsidRPr="009C19C5" w:rsidRDefault="00572BA8" w:rsidP="00572BA8">
      <w:pPr>
        <w:autoSpaceDE w:val="0"/>
        <w:autoSpaceDN w:val="0"/>
        <w:adjustRightInd w:val="0"/>
        <w:jc w:val="both"/>
        <w:rPr>
          <w:rFonts w:ascii="Calibri" w:hAnsi="Calibri" w:cs="Calibri"/>
        </w:rPr>
      </w:pPr>
    </w:p>
    <w:p w:rsidR="00572BA8" w:rsidRPr="00FE35C9" w:rsidRDefault="00572BA8" w:rsidP="00572BA8">
      <w:pPr>
        <w:autoSpaceDE w:val="0"/>
        <w:autoSpaceDN w:val="0"/>
        <w:adjustRightInd w:val="0"/>
        <w:jc w:val="both"/>
        <w:rPr>
          <w:rFonts w:ascii="Calibri" w:hAnsi="Calibri" w:cs="Calibri"/>
          <w:sz w:val="22"/>
          <w:szCs w:val="22"/>
        </w:rPr>
      </w:pPr>
      <w:r w:rsidRPr="00FE35C9">
        <w:rPr>
          <w:rFonts w:ascii="Calibri" w:hAnsi="Calibri" w:cs="Calibri"/>
          <w:sz w:val="22"/>
          <w:szCs w:val="22"/>
          <w:u w:val="single"/>
        </w:rPr>
        <w:t>CONSENT DENIED</w:t>
      </w:r>
    </w:p>
    <w:p w:rsidR="00572BA8" w:rsidRPr="00150E07" w:rsidRDefault="00572BA8" w:rsidP="00572BA8">
      <w:pPr>
        <w:autoSpaceDE w:val="0"/>
        <w:autoSpaceDN w:val="0"/>
        <w:adjustRightInd w:val="0"/>
        <w:jc w:val="both"/>
        <w:rPr>
          <w:rFonts w:asciiTheme="minorHAnsi" w:eastAsia="Times New Roman" w:hAnsiTheme="minorHAnsi" w:cs="Arial"/>
          <w:sz w:val="22"/>
          <w:szCs w:val="22"/>
        </w:rPr>
      </w:pPr>
      <w:r w:rsidRPr="00150E07">
        <w:rPr>
          <w:rFonts w:asciiTheme="minorHAnsi" w:eastAsia="Times New Roman" w:hAnsiTheme="minorHAnsi" w:cs="Arial"/>
          <w:sz w:val="22"/>
          <w:szCs w:val="22"/>
        </w:rPr>
        <w:t xml:space="preserve">I have read and understand the above information and do not want the investigator to reveal my identity to the organization or institution under investigation, or to review, receive copies of, or discuss material and information about me, pertinent to the investigation of my complaint. I understand this is likely to impede the investigation of my </w:t>
      </w:r>
      <w:r w:rsidR="00FE35C9" w:rsidRPr="0043063E">
        <w:rPr>
          <w:rFonts w:asciiTheme="minorHAnsi" w:eastAsia="Times New Roman" w:hAnsiTheme="minorHAnsi" w:cs="Arial"/>
          <w:noProof/>
          <w:sz w:val="22"/>
          <w:szCs w:val="22"/>
        </w:rPr>
        <w:t>complaint and</w:t>
      </w:r>
      <w:r w:rsidRPr="00150E07">
        <w:rPr>
          <w:rFonts w:asciiTheme="minorHAnsi" w:eastAsia="Times New Roman" w:hAnsiTheme="minorHAnsi" w:cs="Arial"/>
          <w:sz w:val="22"/>
          <w:szCs w:val="22"/>
        </w:rPr>
        <w:t xml:space="preserve"> may result in the closure of the investigation.</w:t>
      </w:r>
    </w:p>
    <w:p w:rsidR="00572BA8" w:rsidRPr="009C19C5" w:rsidRDefault="00572BA8" w:rsidP="00572BA8">
      <w:pPr>
        <w:autoSpaceDE w:val="0"/>
        <w:autoSpaceDN w:val="0"/>
        <w:adjustRightInd w:val="0"/>
        <w:jc w:val="both"/>
        <w:rPr>
          <w:rFonts w:ascii="Calibri" w:hAnsi="Calibri" w:cs="Calibri"/>
        </w:rPr>
      </w:pPr>
    </w:p>
    <w:p w:rsidR="00572BA8" w:rsidRPr="009C19C5" w:rsidRDefault="00572BA8" w:rsidP="00572BA8">
      <w:pPr>
        <w:autoSpaceDE w:val="0"/>
        <w:autoSpaceDN w:val="0"/>
        <w:adjustRightInd w:val="0"/>
        <w:jc w:val="both"/>
        <w:rPr>
          <w:rFonts w:ascii="Calibri" w:hAnsi="Calibri" w:cs="Calibri"/>
        </w:rPr>
      </w:pPr>
      <w:r w:rsidRPr="009C19C5">
        <w:rPr>
          <w:rFonts w:ascii="Calibri" w:hAnsi="Calibri" w:cs="Calibri"/>
        </w:rPr>
        <w:t>________________________________________</w:t>
      </w:r>
    </w:p>
    <w:p w:rsidR="00572BA8" w:rsidRDefault="00572BA8" w:rsidP="00572BA8">
      <w:pPr>
        <w:autoSpaceDE w:val="0"/>
        <w:autoSpaceDN w:val="0"/>
        <w:adjustRightInd w:val="0"/>
        <w:jc w:val="both"/>
        <w:rPr>
          <w:rFonts w:ascii="Calibri" w:hAnsi="Calibri" w:cs="Calibri"/>
        </w:rPr>
      </w:pPr>
      <w:r w:rsidRPr="009C19C5">
        <w:rPr>
          <w:rFonts w:ascii="Calibri" w:hAnsi="Calibri" w:cs="Calibri"/>
        </w:rPr>
        <w:t>Signature of Complainant</w:t>
      </w:r>
    </w:p>
    <w:p w:rsidR="00814EED" w:rsidRPr="009C19C5" w:rsidRDefault="00814EED" w:rsidP="00572BA8">
      <w:pPr>
        <w:autoSpaceDE w:val="0"/>
        <w:autoSpaceDN w:val="0"/>
        <w:adjustRightInd w:val="0"/>
        <w:jc w:val="both"/>
        <w:rPr>
          <w:rFonts w:ascii="Calibri" w:hAnsi="Calibri" w:cs="Calibri"/>
        </w:rPr>
      </w:pPr>
    </w:p>
    <w:p w:rsidR="00572BA8" w:rsidRPr="009C19C5" w:rsidRDefault="00572BA8" w:rsidP="00572BA8">
      <w:pPr>
        <w:autoSpaceDE w:val="0"/>
        <w:autoSpaceDN w:val="0"/>
        <w:adjustRightInd w:val="0"/>
        <w:jc w:val="both"/>
        <w:rPr>
          <w:rFonts w:ascii="Calibri" w:hAnsi="Calibri" w:cs="Calibri"/>
        </w:rPr>
      </w:pPr>
    </w:p>
    <w:p w:rsidR="00572BA8" w:rsidRPr="009C19C5" w:rsidRDefault="00572BA8" w:rsidP="00572BA8">
      <w:pPr>
        <w:autoSpaceDE w:val="0"/>
        <w:autoSpaceDN w:val="0"/>
        <w:adjustRightInd w:val="0"/>
        <w:jc w:val="both"/>
        <w:rPr>
          <w:rFonts w:ascii="Calibri" w:hAnsi="Calibri" w:cs="Calibri"/>
        </w:rPr>
      </w:pPr>
      <w:r w:rsidRPr="009C19C5">
        <w:rPr>
          <w:rFonts w:ascii="Calibri" w:hAnsi="Calibri" w:cs="Calibri"/>
        </w:rPr>
        <w:t>Date:</w:t>
      </w:r>
      <w:r w:rsidRPr="009C19C5">
        <w:rPr>
          <w:rFonts w:ascii="Calibri" w:hAnsi="Calibri" w:cs="Calibri"/>
        </w:rPr>
        <w:tab/>
        <w:t>__________________________________</w:t>
      </w:r>
    </w:p>
    <w:p w:rsidR="0000076E" w:rsidRDefault="0000076E" w:rsidP="00572BA8">
      <w:pPr>
        <w:autoSpaceDE w:val="0"/>
        <w:autoSpaceDN w:val="0"/>
        <w:adjustRightInd w:val="0"/>
        <w:jc w:val="center"/>
        <w:rPr>
          <w:rFonts w:ascii="Calibri" w:hAnsi="Calibri" w:cs="Calibri"/>
          <w:b/>
          <w:bCs/>
        </w:rPr>
      </w:pPr>
    </w:p>
    <w:p w:rsidR="00A32714" w:rsidRDefault="00A32714" w:rsidP="00572BA8">
      <w:pPr>
        <w:autoSpaceDE w:val="0"/>
        <w:autoSpaceDN w:val="0"/>
        <w:adjustRightInd w:val="0"/>
        <w:jc w:val="center"/>
        <w:rPr>
          <w:rFonts w:ascii="Calibri" w:hAnsi="Calibri" w:cs="Calibri"/>
          <w:b/>
          <w:bCs/>
        </w:rPr>
      </w:pPr>
    </w:p>
    <w:p w:rsidR="00A32714" w:rsidRDefault="00A32714" w:rsidP="00572BA8">
      <w:pPr>
        <w:autoSpaceDE w:val="0"/>
        <w:autoSpaceDN w:val="0"/>
        <w:adjustRightInd w:val="0"/>
        <w:jc w:val="center"/>
        <w:rPr>
          <w:rFonts w:ascii="Calibri" w:hAnsi="Calibri" w:cs="Calibri"/>
          <w:b/>
          <w:bCs/>
        </w:rPr>
      </w:pPr>
    </w:p>
    <w:p w:rsidR="00A32714" w:rsidRDefault="00A32714" w:rsidP="00572BA8">
      <w:pPr>
        <w:autoSpaceDE w:val="0"/>
        <w:autoSpaceDN w:val="0"/>
        <w:adjustRightInd w:val="0"/>
        <w:jc w:val="center"/>
        <w:rPr>
          <w:rFonts w:ascii="Calibri" w:hAnsi="Calibri" w:cs="Calibri"/>
          <w:b/>
          <w:bCs/>
        </w:rPr>
      </w:pPr>
    </w:p>
    <w:p w:rsidR="00A32714" w:rsidRDefault="00A32714" w:rsidP="00572BA8">
      <w:pPr>
        <w:autoSpaceDE w:val="0"/>
        <w:autoSpaceDN w:val="0"/>
        <w:adjustRightInd w:val="0"/>
        <w:jc w:val="center"/>
        <w:rPr>
          <w:rFonts w:ascii="Calibri" w:hAnsi="Calibri" w:cs="Calibri"/>
          <w:b/>
          <w:bCs/>
        </w:rPr>
      </w:pPr>
    </w:p>
    <w:p w:rsidR="00572BA8" w:rsidRPr="009C19C5" w:rsidRDefault="00572BA8" w:rsidP="00572BA8">
      <w:pPr>
        <w:autoSpaceDE w:val="0"/>
        <w:autoSpaceDN w:val="0"/>
        <w:adjustRightInd w:val="0"/>
        <w:jc w:val="center"/>
        <w:rPr>
          <w:rFonts w:ascii="Calibri" w:hAnsi="Calibri" w:cs="Calibri"/>
          <w:b/>
          <w:bCs/>
        </w:rPr>
      </w:pPr>
      <w:r w:rsidRPr="009C19C5">
        <w:rPr>
          <w:rFonts w:ascii="Calibri" w:hAnsi="Calibri" w:cs="Calibri"/>
          <w:b/>
          <w:bCs/>
        </w:rPr>
        <w:lastRenderedPageBreak/>
        <w:t>NOTICE ABOUT INVESTIGATORY USES OF PERSONAL INFORMATION:</w:t>
      </w:r>
    </w:p>
    <w:p w:rsidR="00572BA8" w:rsidRPr="009C19C5" w:rsidRDefault="00572BA8" w:rsidP="00572BA8">
      <w:pPr>
        <w:autoSpaceDE w:val="0"/>
        <w:autoSpaceDN w:val="0"/>
        <w:adjustRightInd w:val="0"/>
        <w:jc w:val="center"/>
        <w:rPr>
          <w:rFonts w:ascii="Calibri" w:hAnsi="Calibri" w:cs="Calibri"/>
          <w:b/>
          <w:bCs/>
        </w:rPr>
      </w:pPr>
      <w:r w:rsidRPr="009C19C5">
        <w:rPr>
          <w:rFonts w:ascii="Calibri" w:hAnsi="Calibri" w:cs="Calibri"/>
          <w:b/>
          <w:bCs/>
        </w:rPr>
        <w:t>NOTICE OF COMPLAINANT/INTERVIEWEE RIGHTS AND PRIVILEGES</w:t>
      </w:r>
    </w:p>
    <w:p w:rsidR="00572BA8" w:rsidRPr="009C19C5" w:rsidRDefault="00572BA8" w:rsidP="00572BA8">
      <w:pPr>
        <w:autoSpaceDE w:val="0"/>
        <w:autoSpaceDN w:val="0"/>
        <w:adjustRightInd w:val="0"/>
        <w:rPr>
          <w:rFonts w:ascii="Calibri" w:hAnsi="Calibri" w:cs="Calibri"/>
          <w:b/>
          <w:bCs/>
        </w:rPr>
      </w:pPr>
    </w:p>
    <w:p w:rsidR="00572BA8" w:rsidRPr="00A32714" w:rsidRDefault="00572BA8" w:rsidP="00572BA8">
      <w:pPr>
        <w:autoSpaceDE w:val="0"/>
        <w:autoSpaceDN w:val="0"/>
        <w:adjustRightInd w:val="0"/>
        <w:jc w:val="both"/>
        <w:rPr>
          <w:rFonts w:asciiTheme="minorHAnsi" w:eastAsia="Times New Roman" w:hAnsiTheme="minorHAnsi" w:cs="Arial"/>
          <w:sz w:val="22"/>
          <w:szCs w:val="22"/>
        </w:rPr>
      </w:pPr>
      <w:r w:rsidRPr="00A32714">
        <w:rPr>
          <w:rFonts w:asciiTheme="minorHAnsi" w:eastAsia="Times New Roman" w:hAnsiTheme="minorHAnsi" w:cs="Arial"/>
          <w:sz w:val="22"/>
          <w:szCs w:val="22"/>
        </w:rPr>
        <w:t xml:space="preserve">Complainants and individuals who cooperate in an investigation, proceeding or hearing conducted by this investigator </w:t>
      </w:r>
      <w:r w:rsidRPr="0043063E">
        <w:rPr>
          <w:rFonts w:asciiTheme="minorHAnsi" w:eastAsia="Times New Roman" w:hAnsiTheme="minorHAnsi" w:cs="Arial"/>
          <w:noProof/>
          <w:sz w:val="22"/>
          <w:szCs w:val="22"/>
        </w:rPr>
        <w:t>are afforded</w:t>
      </w:r>
      <w:r w:rsidRPr="00A32714">
        <w:rPr>
          <w:rFonts w:asciiTheme="minorHAnsi" w:eastAsia="Times New Roman" w:hAnsiTheme="minorHAnsi" w:cs="Arial"/>
          <w:sz w:val="22"/>
          <w:szCs w:val="22"/>
        </w:rPr>
        <w:t xml:space="preserve"> certain rights and protections. This brief description will provide you with an overview of these rights and protections.</w:t>
      </w:r>
    </w:p>
    <w:p w:rsidR="00572BA8" w:rsidRPr="00A32714" w:rsidRDefault="00572BA8" w:rsidP="00572BA8">
      <w:pPr>
        <w:autoSpaceDE w:val="0"/>
        <w:autoSpaceDN w:val="0"/>
        <w:adjustRightInd w:val="0"/>
        <w:ind w:firstLine="720"/>
        <w:jc w:val="both"/>
        <w:rPr>
          <w:rFonts w:asciiTheme="minorHAnsi" w:eastAsia="Times New Roman" w:hAnsiTheme="minorHAnsi" w:cs="Arial"/>
          <w:sz w:val="22"/>
          <w:szCs w:val="22"/>
        </w:rPr>
      </w:pPr>
    </w:p>
    <w:p w:rsidR="00572BA8" w:rsidRPr="00A32714" w:rsidRDefault="00572BA8" w:rsidP="00572BA8">
      <w:pPr>
        <w:autoSpaceDE w:val="0"/>
        <w:autoSpaceDN w:val="0"/>
        <w:adjustRightInd w:val="0"/>
        <w:jc w:val="both"/>
        <w:rPr>
          <w:rFonts w:asciiTheme="minorHAnsi" w:eastAsia="Times New Roman" w:hAnsiTheme="minorHAnsi" w:cs="Arial"/>
          <w:sz w:val="22"/>
          <w:szCs w:val="22"/>
        </w:rPr>
      </w:pPr>
      <w:r w:rsidRPr="00A32714">
        <w:rPr>
          <w:rFonts w:asciiTheme="minorHAnsi" w:eastAsia="Times New Roman" w:hAnsiTheme="minorHAnsi" w:cs="Arial"/>
          <w:sz w:val="22"/>
          <w:szCs w:val="22"/>
        </w:rPr>
        <w:t xml:space="preserve">A recipient may not force its employees to be represented by the recipient's counsel nor may it intimidate, threaten, coerce or discriminate against any employee who refuses to reveal to the recipient the content of an interview.  A complainant does, however, have the right to representation by the individual of complainant’s choice during an interview with the investigator. </w:t>
      </w:r>
    </w:p>
    <w:p w:rsidR="00572BA8" w:rsidRPr="00A32714" w:rsidRDefault="00572BA8" w:rsidP="00572BA8">
      <w:pPr>
        <w:autoSpaceDE w:val="0"/>
        <w:autoSpaceDN w:val="0"/>
        <w:adjustRightInd w:val="0"/>
        <w:jc w:val="both"/>
        <w:rPr>
          <w:rFonts w:asciiTheme="minorHAnsi" w:eastAsia="Times New Roman" w:hAnsiTheme="minorHAnsi" w:cs="Arial"/>
          <w:sz w:val="22"/>
          <w:szCs w:val="22"/>
        </w:rPr>
      </w:pPr>
    </w:p>
    <w:p w:rsidR="00572BA8" w:rsidRPr="00A32714" w:rsidRDefault="00572BA8" w:rsidP="00572BA8">
      <w:pPr>
        <w:autoSpaceDE w:val="0"/>
        <w:autoSpaceDN w:val="0"/>
        <w:adjustRightInd w:val="0"/>
        <w:jc w:val="both"/>
        <w:rPr>
          <w:rFonts w:asciiTheme="minorHAnsi" w:eastAsia="Times New Roman" w:hAnsiTheme="minorHAnsi" w:cs="Arial"/>
          <w:sz w:val="22"/>
          <w:szCs w:val="22"/>
        </w:rPr>
      </w:pPr>
      <w:r w:rsidRPr="0043063E">
        <w:rPr>
          <w:rFonts w:asciiTheme="minorHAnsi" w:eastAsia="Times New Roman" w:hAnsiTheme="minorHAnsi" w:cs="Arial"/>
          <w:noProof/>
          <w:sz w:val="22"/>
          <w:szCs w:val="22"/>
        </w:rPr>
        <w:t>The laws and regulations which govern this investigator’s compliance and enforcement authority provide that no recipient or other person shall intimidate, threaten, coerce or discriminate against any individual because he/she has made a complaint, testified, assisted or participated in any manner in an investigation, proceeding, or hearing conducted under my jurisdiction, or has asserted rights protected by applicable federal civil rights laws.</w:t>
      </w:r>
    </w:p>
    <w:p w:rsidR="00572BA8" w:rsidRPr="00A32714" w:rsidRDefault="00572BA8" w:rsidP="00572BA8">
      <w:pPr>
        <w:autoSpaceDE w:val="0"/>
        <w:autoSpaceDN w:val="0"/>
        <w:adjustRightInd w:val="0"/>
        <w:ind w:firstLine="720"/>
        <w:jc w:val="both"/>
        <w:rPr>
          <w:rFonts w:asciiTheme="minorHAnsi" w:eastAsia="Times New Roman" w:hAnsiTheme="minorHAnsi" w:cs="Arial"/>
          <w:sz w:val="22"/>
          <w:szCs w:val="22"/>
        </w:rPr>
      </w:pPr>
    </w:p>
    <w:p w:rsidR="00572BA8" w:rsidRPr="00A32714" w:rsidRDefault="00572BA8" w:rsidP="00572BA8">
      <w:pPr>
        <w:autoSpaceDE w:val="0"/>
        <w:autoSpaceDN w:val="0"/>
        <w:adjustRightInd w:val="0"/>
        <w:jc w:val="both"/>
        <w:rPr>
          <w:rFonts w:asciiTheme="minorHAnsi" w:eastAsia="Times New Roman" w:hAnsiTheme="minorHAnsi" w:cs="Arial"/>
          <w:sz w:val="22"/>
          <w:szCs w:val="22"/>
        </w:rPr>
      </w:pPr>
      <w:r w:rsidRPr="00A32714">
        <w:rPr>
          <w:rFonts w:asciiTheme="minorHAnsi" w:eastAsia="Times New Roman" w:hAnsiTheme="minorHAnsi" w:cs="Arial"/>
          <w:sz w:val="22"/>
          <w:szCs w:val="22"/>
        </w:rPr>
        <w:t xml:space="preserve">Information obtained from the complainant or other individual, which </w:t>
      </w:r>
      <w:r w:rsidRPr="0043063E">
        <w:rPr>
          <w:rFonts w:asciiTheme="minorHAnsi" w:eastAsia="Times New Roman" w:hAnsiTheme="minorHAnsi" w:cs="Arial"/>
          <w:noProof/>
          <w:sz w:val="22"/>
          <w:szCs w:val="22"/>
        </w:rPr>
        <w:t>is maintained</w:t>
      </w:r>
      <w:r w:rsidRPr="00A32714">
        <w:rPr>
          <w:rFonts w:asciiTheme="minorHAnsi" w:eastAsia="Times New Roman" w:hAnsiTheme="minorHAnsi" w:cs="Arial"/>
          <w:sz w:val="22"/>
          <w:szCs w:val="22"/>
        </w:rPr>
        <w:t xml:space="preserve"> in the investigative file, may be exempt from disclosure under the State of Oklahoma Open Records Act, 51 §24A.1 et seq. if release of such information would constitute an unwarranted invasion of personal privacy.  </w:t>
      </w:r>
    </w:p>
    <w:p w:rsidR="00572BA8" w:rsidRPr="00A32714" w:rsidRDefault="00572BA8" w:rsidP="00572BA8">
      <w:pPr>
        <w:autoSpaceDE w:val="0"/>
        <w:autoSpaceDN w:val="0"/>
        <w:adjustRightInd w:val="0"/>
        <w:jc w:val="both"/>
        <w:rPr>
          <w:rFonts w:asciiTheme="minorHAnsi" w:eastAsia="Times New Roman" w:hAnsiTheme="minorHAnsi" w:cs="Arial"/>
          <w:sz w:val="22"/>
          <w:szCs w:val="22"/>
        </w:rPr>
      </w:pPr>
    </w:p>
    <w:p w:rsidR="00572BA8" w:rsidRPr="00A32714" w:rsidRDefault="00572BA8" w:rsidP="00572BA8">
      <w:pPr>
        <w:autoSpaceDE w:val="0"/>
        <w:autoSpaceDN w:val="0"/>
        <w:adjustRightInd w:val="0"/>
        <w:jc w:val="both"/>
        <w:rPr>
          <w:rFonts w:asciiTheme="minorHAnsi" w:eastAsia="Times New Roman" w:hAnsiTheme="minorHAnsi" w:cs="Arial"/>
          <w:sz w:val="22"/>
          <w:szCs w:val="22"/>
        </w:rPr>
      </w:pPr>
      <w:r w:rsidRPr="00A32714">
        <w:rPr>
          <w:rFonts w:asciiTheme="minorHAnsi" w:eastAsia="Times New Roman" w:hAnsiTheme="minorHAnsi" w:cs="Arial"/>
          <w:sz w:val="22"/>
          <w:szCs w:val="22"/>
        </w:rPr>
        <w:t xml:space="preserve">Personal information will be used only for the specific purpose for which it </w:t>
      </w:r>
      <w:r w:rsidRPr="0043063E">
        <w:rPr>
          <w:rFonts w:asciiTheme="minorHAnsi" w:eastAsia="Times New Roman" w:hAnsiTheme="minorHAnsi" w:cs="Arial"/>
          <w:noProof/>
          <w:sz w:val="22"/>
          <w:szCs w:val="22"/>
        </w:rPr>
        <w:t>was submitted</w:t>
      </w:r>
      <w:r w:rsidRPr="00A32714">
        <w:rPr>
          <w:rFonts w:asciiTheme="minorHAnsi" w:eastAsia="Times New Roman" w:hAnsiTheme="minorHAnsi" w:cs="Arial"/>
          <w:sz w:val="22"/>
          <w:szCs w:val="22"/>
        </w:rPr>
        <w:t xml:space="preserve">, that is, for authorized civil rights compliance and enforcement activities.  No law requires a complainant to give personal information to the investigator, and no sanctions will </w:t>
      </w:r>
      <w:r w:rsidRPr="0043063E">
        <w:rPr>
          <w:rFonts w:asciiTheme="minorHAnsi" w:eastAsia="Times New Roman" w:hAnsiTheme="minorHAnsi" w:cs="Arial"/>
          <w:noProof/>
          <w:sz w:val="22"/>
          <w:szCs w:val="22"/>
        </w:rPr>
        <w:t>be imposed</w:t>
      </w:r>
      <w:r w:rsidRPr="00A32714">
        <w:rPr>
          <w:rFonts w:asciiTheme="minorHAnsi" w:eastAsia="Times New Roman" w:hAnsiTheme="minorHAnsi" w:cs="Arial"/>
          <w:sz w:val="22"/>
          <w:szCs w:val="22"/>
        </w:rPr>
        <w:t xml:space="preserve"> on complainants or other individuals who deny the investigator’s request. However, if the investigator fails to obtain information needed to investigate allegations of discrimination, it may be necessary to close the investigation.</w:t>
      </w:r>
    </w:p>
    <w:p w:rsidR="00572BA8" w:rsidRPr="00A32714" w:rsidRDefault="00572BA8" w:rsidP="00572BA8">
      <w:pPr>
        <w:autoSpaceDE w:val="0"/>
        <w:autoSpaceDN w:val="0"/>
        <w:adjustRightInd w:val="0"/>
        <w:jc w:val="both"/>
        <w:rPr>
          <w:rFonts w:asciiTheme="minorHAnsi" w:eastAsia="Times New Roman" w:hAnsiTheme="minorHAnsi" w:cs="Arial"/>
          <w:sz w:val="22"/>
          <w:szCs w:val="22"/>
        </w:rPr>
      </w:pPr>
    </w:p>
    <w:p w:rsidR="00572BA8" w:rsidRPr="00A32714" w:rsidRDefault="00572BA8" w:rsidP="00572BA8">
      <w:pPr>
        <w:autoSpaceDE w:val="0"/>
        <w:autoSpaceDN w:val="0"/>
        <w:adjustRightInd w:val="0"/>
        <w:jc w:val="both"/>
        <w:rPr>
          <w:rFonts w:asciiTheme="minorHAnsi" w:eastAsia="Times New Roman" w:hAnsiTheme="minorHAnsi" w:cs="Arial"/>
          <w:sz w:val="22"/>
          <w:szCs w:val="22"/>
        </w:rPr>
      </w:pPr>
      <w:r w:rsidRPr="00A32714">
        <w:rPr>
          <w:rFonts w:asciiTheme="minorHAnsi" w:eastAsia="Times New Roman" w:hAnsiTheme="minorHAnsi" w:cs="Arial"/>
          <w:sz w:val="22"/>
          <w:szCs w:val="22"/>
        </w:rPr>
        <w:t xml:space="preserve">The investigator does not reveal the names or other identifying information about an individual unless it is necessary for the completion of an investigation or for enforcement activities against a recipient that violates the laws, or unless such information is required to </w:t>
      </w:r>
      <w:r w:rsidRPr="0043063E">
        <w:rPr>
          <w:rFonts w:asciiTheme="minorHAnsi" w:eastAsia="Times New Roman" w:hAnsiTheme="minorHAnsi" w:cs="Arial"/>
          <w:noProof/>
          <w:sz w:val="22"/>
          <w:szCs w:val="22"/>
        </w:rPr>
        <w:t>be disclosed</w:t>
      </w:r>
      <w:r w:rsidRPr="00A32714">
        <w:rPr>
          <w:rFonts w:asciiTheme="minorHAnsi" w:eastAsia="Times New Roman" w:hAnsiTheme="minorHAnsi" w:cs="Arial"/>
          <w:sz w:val="22"/>
          <w:szCs w:val="22"/>
        </w:rPr>
        <w:t xml:space="preserve"> under the Oklahoma Open Records Act, 51 §24A.1 et seq.  The investigator will keep the identity of complainants confidential except to the extent necessary to carry out the purposes of the civil rights laws, or unless disclosure is required under Oklahoma Open Records Act, 51 §24A.1 et seq., or otherwise required by law.</w:t>
      </w:r>
    </w:p>
    <w:p w:rsidR="00572BA8" w:rsidRPr="00A32714" w:rsidRDefault="00572BA8" w:rsidP="00572BA8">
      <w:pPr>
        <w:autoSpaceDE w:val="0"/>
        <w:autoSpaceDN w:val="0"/>
        <w:adjustRightInd w:val="0"/>
        <w:jc w:val="both"/>
        <w:rPr>
          <w:rFonts w:asciiTheme="minorHAnsi" w:eastAsia="Times New Roman" w:hAnsiTheme="minorHAnsi" w:cs="Arial"/>
          <w:sz w:val="22"/>
          <w:szCs w:val="22"/>
        </w:rPr>
      </w:pPr>
    </w:p>
    <w:p w:rsidR="00572BA8" w:rsidRDefault="00572BA8" w:rsidP="00572BA8">
      <w:pPr>
        <w:autoSpaceDE w:val="0"/>
        <w:autoSpaceDN w:val="0"/>
        <w:adjustRightInd w:val="0"/>
        <w:jc w:val="both"/>
        <w:rPr>
          <w:rFonts w:asciiTheme="minorHAnsi" w:eastAsia="Times New Roman" w:hAnsiTheme="minorHAnsi" w:cs="Arial"/>
          <w:sz w:val="22"/>
          <w:szCs w:val="22"/>
        </w:rPr>
      </w:pPr>
      <w:r w:rsidRPr="00A32714">
        <w:rPr>
          <w:rFonts w:asciiTheme="minorHAnsi" w:eastAsia="Times New Roman" w:hAnsiTheme="minorHAnsi" w:cs="Arial"/>
          <w:sz w:val="22"/>
          <w:szCs w:val="22"/>
        </w:rPr>
        <w:t xml:space="preserve">The investigator generally is not required to release documents during an investigation or enforcement proceedings if the release could </w:t>
      </w:r>
      <w:r w:rsidRPr="0043063E">
        <w:rPr>
          <w:rFonts w:asciiTheme="minorHAnsi" w:eastAsia="Times New Roman" w:hAnsiTheme="minorHAnsi" w:cs="Arial"/>
          <w:noProof/>
          <w:sz w:val="22"/>
          <w:szCs w:val="22"/>
        </w:rPr>
        <w:t>have an adverse effect on</w:t>
      </w:r>
      <w:r w:rsidRPr="00A32714">
        <w:rPr>
          <w:rFonts w:asciiTheme="minorHAnsi" w:eastAsia="Times New Roman" w:hAnsiTheme="minorHAnsi" w:cs="Arial"/>
          <w:sz w:val="22"/>
          <w:szCs w:val="22"/>
        </w:rPr>
        <w:t xml:space="preserve"> the ability of the investigator to do his or her job. Also, the investigator may refuse a request for records compiled for law enforcement purposes if their release could be an "unwarranted invasion of privacy" of an individual.  Requests for other records, such as personnel and medical files, may be denied where the disclosure would be a "clearly unwarranted invasion of privacy."  The investigator will seek to invoke the exemptions at Oklahoma Open Records Act, 51 §24A.1 et seq., to the extent possible.</w:t>
      </w:r>
    </w:p>
    <w:p w:rsidR="00D10BA6" w:rsidRDefault="00D10BA6" w:rsidP="00572BA8">
      <w:pPr>
        <w:autoSpaceDE w:val="0"/>
        <w:autoSpaceDN w:val="0"/>
        <w:adjustRightInd w:val="0"/>
        <w:jc w:val="both"/>
        <w:rPr>
          <w:rFonts w:asciiTheme="minorHAnsi" w:eastAsia="Times New Roman" w:hAnsiTheme="minorHAnsi" w:cs="Arial"/>
          <w:sz w:val="22"/>
          <w:szCs w:val="22"/>
        </w:rPr>
      </w:pPr>
    </w:p>
    <w:p w:rsidR="00D10BA6" w:rsidRPr="000A6D4A" w:rsidRDefault="00D10BA6" w:rsidP="00D10BA6">
      <w:pPr>
        <w:jc w:val="both"/>
        <w:rPr>
          <w:rStyle w:val="SubtleEmphasis"/>
        </w:rPr>
      </w:pPr>
      <w:r w:rsidRPr="000A6D4A">
        <w:rPr>
          <w:rStyle w:val="SubtleEmphasis"/>
          <w:b/>
          <w:bCs/>
        </w:rPr>
        <w:t>BABEL NOTICE:</w:t>
      </w:r>
      <w:r w:rsidRPr="000A6D4A">
        <w:rPr>
          <w:rStyle w:val="SubtleEmphasis"/>
        </w:rPr>
        <w:t xml:space="preserve"> (29CFR 38.9(g)(3)): This document contains vital service information.  If English is not your preferred language, please contact:</w:t>
      </w:r>
    </w:p>
    <w:p w:rsidR="00D10BA6" w:rsidRPr="000A6D4A" w:rsidRDefault="00D10BA6" w:rsidP="00D10BA6">
      <w:pPr>
        <w:jc w:val="both"/>
        <w:rPr>
          <w:rStyle w:val="SubtleEmphasis"/>
        </w:rPr>
      </w:pPr>
    </w:p>
    <w:p w:rsidR="00D10BA6" w:rsidRPr="000A6D4A" w:rsidRDefault="00D10BA6" w:rsidP="00D10BA6">
      <w:pPr>
        <w:jc w:val="both"/>
        <w:rPr>
          <w:rStyle w:val="SubtleEmphasis"/>
        </w:rPr>
      </w:pPr>
      <w:r w:rsidRPr="000A6D4A">
        <w:rPr>
          <w:rStyle w:val="SubtleEmphasis"/>
        </w:rPr>
        <w:t>Northeast Workforce Development Board</w:t>
      </w:r>
      <w:r w:rsidRPr="000A6D4A">
        <w:rPr>
          <w:rStyle w:val="SubtleEmphasis"/>
        </w:rPr>
        <w:tab/>
      </w:r>
      <w:r w:rsidRPr="000A6D4A">
        <w:rPr>
          <w:rStyle w:val="SubtleEmphasis"/>
        </w:rPr>
        <w:tab/>
      </w:r>
    </w:p>
    <w:p w:rsidR="00D10BA6" w:rsidRPr="000A6D4A" w:rsidRDefault="00D10BA6" w:rsidP="00D10BA6">
      <w:pPr>
        <w:jc w:val="both"/>
        <w:rPr>
          <w:rStyle w:val="SubtleEmphasis"/>
        </w:rPr>
      </w:pPr>
      <w:r>
        <w:rPr>
          <w:rStyle w:val="SubtleEmphasis"/>
        </w:rPr>
        <w:lastRenderedPageBreak/>
        <w:t>Jeremy Frutchey</w:t>
      </w:r>
      <w:r w:rsidRPr="000A6D4A">
        <w:rPr>
          <w:rStyle w:val="SubtleEmphasis"/>
        </w:rPr>
        <w:t>, EO Officer</w:t>
      </w:r>
      <w:r w:rsidRPr="000A6D4A">
        <w:rPr>
          <w:rStyle w:val="SubtleEmphasis"/>
        </w:rPr>
        <w:tab/>
      </w:r>
      <w:r w:rsidRPr="000A6D4A">
        <w:rPr>
          <w:rStyle w:val="SubtleEmphasis"/>
        </w:rPr>
        <w:tab/>
      </w:r>
      <w:r w:rsidRPr="000A6D4A">
        <w:rPr>
          <w:rStyle w:val="SubtleEmphasis"/>
        </w:rPr>
        <w:tab/>
      </w:r>
      <w:r w:rsidRPr="000A6D4A">
        <w:rPr>
          <w:rStyle w:val="SubtleEmphasis"/>
        </w:rPr>
        <w:tab/>
      </w:r>
    </w:p>
    <w:p w:rsidR="00D10BA6" w:rsidRPr="000A6D4A" w:rsidRDefault="00D10BA6" w:rsidP="00D10BA6">
      <w:pPr>
        <w:jc w:val="both"/>
        <w:rPr>
          <w:rStyle w:val="SubtleEmphasis"/>
        </w:rPr>
      </w:pPr>
      <w:r w:rsidRPr="000A6D4A">
        <w:rPr>
          <w:rStyle w:val="SubtleEmphasis"/>
        </w:rPr>
        <w:t>1503 N Lynn Riggs Blvd, Ste. D</w:t>
      </w:r>
      <w:r w:rsidRPr="000A6D4A">
        <w:rPr>
          <w:rStyle w:val="SubtleEmphasis"/>
        </w:rPr>
        <w:tab/>
      </w:r>
      <w:r w:rsidRPr="000A6D4A">
        <w:rPr>
          <w:rStyle w:val="SubtleEmphasis"/>
        </w:rPr>
        <w:tab/>
      </w:r>
      <w:r w:rsidRPr="000A6D4A">
        <w:rPr>
          <w:rStyle w:val="SubtleEmphasis"/>
        </w:rPr>
        <w:tab/>
      </w:r>
      <w:r w:rsidRPr="000A6D4A">
        <w:rPr>
          <w:rStyle w:val="SubtleEmphasis"/>
        </w:rPr>
        <w:tab/>
      </w:r>
    </w:p>
    <w:p w:rsidR="00D10BA6" w:rsidRPr="000A6D4A" w:rsidRDefault="00D10BA6" w:rsidP="00D10BA6">
      <w:pPr>
        <w:jc w:val="both"/>
        <w:rPr>
          <w:rStyle w:val="SubtleEmphasis"/>
        </w:rPr>
      </w:pPr>
      <w:r w:rsidRPr="000A6D4A">
        <w:rPr>
          <w:rStyle w:val="SubtleEmphasis"/>
        </w:rPr>
        <w:t>Claremore, OK 74017</w:t>
      </w:r>
      <w:r w:rsidRPr="000A6D4A">
        <w:rPr>
          <w:rStyle w:val="SubtleEmphasis"/>
        </w:rPr>
        <w:tab/>
      </w:r>
      <w:r w:rsidRPr="000A6D4A">
        <w:rPr>
          <w:rStyle w:val="SubtleEmphasis"/>
        </w:rPr>
        <w:tab/>
      </w:r>
      <w:r w:rsidRPr="000A6D4A">
        <w:rPr>
          <w:rStyle w:val="SubtleEmphasis"/>
        </w:rPr>
        <w:tab/>
      </w:r>
      <w:r w:rsidRPr="000A6D4A">
        <w:rPr>
          <w:rStyle w:val="SubtleEmphasis"/>
        </w:rPr>
        <w:tab/>
      </w:r>
      <w:r w:rsidRPr="000A6D4A">
        <w:rPr>
          <w:rStyle w:val="SubtleEmphasis"/>
        </w:rPr>
        <w:tab/>
      </w:r>
    </w:p>
    <w:p w:rsidR="00D10BA6" w:rsidRPr="000A6D4A" w:rsidRDefault="00D10BA6" w:rsidP="00D10BA6">
      <w:pPr>
        <w:jc w:val="both"/>
        <w:rPr>
          <w:rStyle w:val="SubtleEmphasis"/>
        </w:rPr>
      </w:pPr>
      <w:r>
        <w:rPr>
          <w:rStyle w:val="SubtleEmphasis"/>
        </w:rPr>
        <w:t xml:space="preserve">Phone:  918.907.0902 or </w:t>
      </w:r>
      <w:r w:rsidRPr="000A6D4A">
        <w:rPr>
          <w:rStyle w:val="SubtleEmphasis"/>
        </w:rPr>
        <w:t xml:space="preserve">Cell: </w:t>
      </w:r>
      <w:r>
        <w:rPr>
          <w:rStyle w:val="SubtleEmphasis"/>
        </w:rPr>
        <w:t>405.269.2821</w:t>
      </w:r>
      <w:r w:rsidRPr="000A6D4A">
        <w:rPr>
          <w:rStyle w:val="SubtleEmphasis"/>
        </w:rPr>
        <w:tab/>
      </w:r>
      <w:r w:rsidRPr="000A6D4A">
        <w:rPr>
          <w:rStyle w:val="SubtleEmphasis"/>
        </w:rPr>
        <w:tab/>
      </w:r>
    </w:p>
    <w:p w:rsidR="00D10BA6" w:rsidRPr="000A6D4A" w:rsidRDefault="00D10BA6" w:rsidP="00D10BA6">
      <w:pPr>
        <w:jc w:val="both"/>
        <w:rPr>
          <w:rStyle w:val="SubtleEmphasis"/>
        </w:rPr>
      </w:pPr>
      <w:r w:rsidRPr="000A6D4A">
        <w:rPr>
          <w:rStyle w:val="SubtleEmphasis"/>
        </w:rPr>
        <w:t xml:space="preserve">Email: </w:t>
      </w:r>
      <w:r>
        <w:rPr>
          <w:rStyle w:val="SubtleEmphasis"/>
        </w:rPr>
        <w:t>Jeremy.frutchey</w:t>
      </w:r>
      <w:hyperlink r:id="rId21" w:history="1">
        <w:r w:rsidRPr="000A6D4A">
          <w:rPr>
            <w:rStyle w:val="SubtleEmphasis"/>
          </w:rPr>
          <w:t>@northeastworkforceboard.com</w:t>
        </w:r>
      </w:hyperlink>
    </w:p>
    <w:p w:rsidR="00D10BA6" w:rsidRPr="000A6D4A" w:rsidRDefault="00D10BA6" w:rsidP="00D10BA6">
      <w:pPr>
        <w:jc w:val="both"/>
        <w:rPr>
          <w:rStyle w:val="SubtleEmphasis"/>
        </w:rPr>
      </w:pPr>
    </w:p>
    <w:p w:rsidR="00D10BA6" w:rsidRDefault="00D10BA6" w:rsidP="00D10BA6">
      <w:pPr>
        <w:jc w:val="both"/>
        <w:rPr>
          <w:rStyle w:val="SubtleEmphasis"/>
        </w:rPr>
      </w:pPr>
      <w:r w:rsidRPr="000A6D4A">
        <w:rPr>
          <w:rStyle w:val="SubtleEmphasis"/>
        </w:rPr>
        <w:t>or,</w:t>
      </w:r>
      <w:r w:rsidRPr="000A6D4A">
        <w:rPr>
          <w:rStyle w:val="SubtleEmphasis"/>
        </w:rPr>
        <w:tab/>
      </w:r>
    </w:p>
    <w:p w:rsidR="00D10BA6" w:rsidRPr="000A6D4A" w:rsidRDefault="00D10BA6" w:rsidP="00D10BA6">
      <w:pPr>
        <w:jc w:val="both"/>
        <w:rPr>
          <w:rStyle w:val="SubtleEmphasis"/>
        </w:rPr>
      </w:pPr>
    </w:p>
    <w:p w:rsidR="00D10BA6" w:rsidRPr="000A6D4A" w:rsidRDefault="00D10BA6" w:rsidP="00D10BA6">
      <w:pPr>
        <w:pStyle w:val="xmsonormal"/>
        <w:jc w:val="both"/>
        <w:rPr>
          <w:rStyle w:val="SubtleEmphasis"/>
        </w:rPr>
      </w:pPr>
      <w:r w:rsidRPr="000A6D4A">
        <w:rPr>
          <w:rStyle w:val="SubtleEmphasis"/>
        </w:rPr>
        <w:t>State Equal Opportunity Officer</w:t>
      </w:r>
    </w:p>
    <w:p w:rsidR="00D10BA6" w:rsidRPr="000A6D4A" w:rsidRDefault="00D10BA6" w:rsidP="00D10BA6">
      <w:pPr>
        <w:pStyle w:val="xmsonormal"/>
        <w:jc w:val="both"/>
        <w:rPr>
          <w:rStyle w:val="SubtleEmphasis"/>
        </w:rPr>
      </w:pPr>
      <w:r w:rsidRPr="000A6D4A">
        <w:rPr>
          <w:rStyle w:val="SubtleEmphasis"/>
        </w:rPr>
        <w:t>Oklahoma Office of Workforce Development</w:t>
      </w:r>
    </w:p>
    <w:p w:rsidR="00D10BA6" w:rsidRPr="000A6D4A" w:rsidRDefault="00D10BA6" w:rsidP="00D10BA6">
      <w:pPr>
        <w:pStyle w:val="xmsonormal"/>
        <w:jc w:val="both"/>
        <w:rPr>
          <w:rStyle w:val="SubtleEmphasis"/>
        </w:rPr>
      </w:pPr>
      <w:r w:rsidRPr="000A6D4A">
        <w:rPr>
          <w:rStyle w:val="SubtleEmphasis"/>
        </w:rPr>
        <w:t>Ferris Barger</w:t>
      </w:r>
    </w:p>
    <w:p w:rsidR="00D10BA6" w:rsidRPr="000A6D4A" w:rsidRDefault="00D10BA6" w:rsidP="00D10BA6">
      <w:pPr>
        <w:pStyle w:val="xmsonormal"/>
        <w:jc w:val="both"/>
        <w:rPr>
          <w:rStyle w:val="SubtleEmphasis"/>
        </w:rPr>
      </w:pPr>
      <w:r w:rsidRPr="000A6D4A">
        <w:rPr>
          <w:rStyle w:val="SubtleEmphasis"/>
        </w:rPr>
        <w:t>900 N Portland Avenue, BT 300</w:t>
      </w:r>
    </w:p>
    <w:p w:rsidR="00D10BA6" w:rsidRPr="000A6D4A" w:rsidRDefault="00D10BA6" w:rsidP="00D10BA6">
      <w:pPr>
        <w:pStyle w:val="xmsonormal"/>
        <w:jc w:val="both"/>
        <w:rPr>
          <w:rStyle w:val="SubtleEmphasis"/>
        </w:rPr>
      </w:pPr>
      <w:r w:rsidRPr="000A6D4A">
        <w:rPr>
          <w:rStyle w:val="SubtleEmphasis"/>
        </w:rPr>
        <w:t>Oklahoma City, OK 73107</w:t>
      </w:r>
    </w:p>
    <w:p w:rsidR="00D10BA6" w:rsidRPr="000A6D4A" w:rsidRDefault="00D10BA6" w:rsidP="00D10BA6">
      <w:pPr>
        <w:pStyle w:val="xmsonormal"/>
        <w:jc w:val="both"/>
        <w:rPr>
          <w:rStyle w:val="SubtleEmphasis"/>
        </w:rPr>
      </w:pPr>
      <w:r w:rsidRPr="000A6D4A">
        <w:rPr>
          <w:rStyle w:val="SubtleEmphasis"/>
        </w:rPr>
        <w:t>Office: 405.208.2519</w:t>
      </w:r>
    </w:p>
    <w:p w:rsidR="00D10BA6" w:rsidRPr="000A6D4A" w:rsidRDefault="00D10BA6" w:rsidP="00D10BA6">
      <w:pPr>
        <w:pStyle w:val="xmsonormal"/>
        <w:jc w:val="both"/>
        <w:rPr>
          <w:rStyle w:val="SubtleEmphasis"/>
        </w:rPr>
      </w:pPr>
      <w:r w:rsidRPr="000A6D4A">
        <w:rPr>
          <w:rStyle w:val="SubtleEmphasis"/>
        </w:rPr>
        <w:t xml:space="preserve">Email: </w:t>
      </w:r>
      <w:hyperlink r:id="rId22" w:history="1">
        <w:r w:rsidRPr="000A6D4A">
          <w:rPr>
            <w:rStyle w:val="SubtleEmphasis"/>
          </w:rPr>
          <w:t>Ferris.barger@okcommerce.gov</w:t>
        </w:r>
      </w:hyperlink>
    </w:p>
    <w:p w:rsidR="00D10BA6" w:rsidRPr="000A6D4A" w:rsidRDefault="00D10BA6" w:rsidP="00D10BA6">
      <w:pPr>
        <w:jc w:val="both"/>
        <w:rPr>
          <w:rStyle w:val="SubtleEmphasis"/>
        </w:rPr>
      </w:pPr>
      <w:r w:rsidRPr="000A6D4A">
        <w:rPr>
          <w:rStyle w:val="SubtleEmphasis"/>
        </w:rPr>
        <w:tab/>
      </w:r>
      <w:r w:rsidRPr="000A6D4A">
        <w:rPr>
          <w:rStyle w:val="SubtleEmphasis"/>
        </w:rPr>
        <w:tab/>
      </w:r>
      <w:r w:rsidRPr="000A6D4A">
        <w:rPr>
          <w:rStyle w:val="SubtleEmphasis"/>
        </w:rPr>
        <w:tab/>
      </w:r>
      <w:r w:rsidRPr="000A6D4A">
        <w:rPr>
          <w:rStyle w:val="SubtleEmphasis"/>
        </w:rPr>
        <w:tab/>
      </w:r>
      <w:r w:rsidRPr="000A6D4A">
        <w:rPr>
          <w:rStyle w:val="SubtleEmphasis"/>
        </w:rPr>
        <w:tab/>
      </w:r>
      <w:r w:rsidRPr="000A6D4A">
        <w:rPr>
          <w:rStyle w:val="SubtleEmphasis"/>
        </w:rPr>
        <w:tab/>
      </w:r>
      <w:r w:rsidRPr="000A6D4A">
        <w:rPr>
          <w:rStyle w:val="SubtleEmphasis"/>
        </w:rPr>
        <w:tab/>
      </w:r>
      <w:r w:rsidRPr="000A6D4A">
        <w:rPr>
          <w:rStyle w:val="SubtleEmphasis"/>
        </w:rPr>
        <w:tab/>
      </w:r>
      <w:r w:rsidRPr="000A6D4A">
        <w:rPr>
          <w:rStyle w:val="SubtleEmphasis"/>
        </w:rPr>
        <w:tab/>
      </w:r>
      <w:r w:rsidRPr="000A6D4A">
        <w:rPr>
          <w:rStyle w:val="SubtleEmphasis"/>
        </w:rPr>
        <w:tab/>
      </w:r>
      <w:r w:rsidRPr="000A6D4A">
        <w:rPr>
          <w:rStyle w:val="SubtleEmphasis"/>
        </w:rPr>
        <w:tab/>
      </w:r>
      <w:r w:rsidRPr="000A6D4A">
        <w:rPr>
          <w:rStyle w:val="SubtleEmphasis"/>
        </w:rPr>
        <w:tab/>
      </w:r>
    </w:p>
    <w:p w:rsidR="00D10BA6" w:rsidRDefault="00D10BA6" w:rsidP="00D10BA6">
      <w:pPr>
        <w:jc w:val="both"/>
        <w:rPr>
          <w:w w:val="95"/>
        </w:rPr>
      </w:pPr>
      <w:r w:rsidRPr="000A6D4A">
        <w:rPr>
          <w:rStyle w:val="SubtleEmphasis"/>
        </w:rPr>
        <w:t>To enable telephone conversation between people with speech or hearing loss and people without speech or hearing loss please call Oklahoma Relay at 711 (</w:t>
      </w:r>
      <w:hyperlink r:id="rId23" w:history="1">
        <w:r w:rsidRPr="000A6D4A">
          <w:rPr>
            <w:rStyle w:val="SubtleEmphasis"/>
          </w:rPr>
          <w:t>http://www.oklahomarelay.com/711.html</w:t>
        </w:r>
      </w:hyperlink>
      <w:r w:rsidRPr="000A6D4A">
        <w:rPr>
          <w:rStyle w:val="SubtleEmphasis"/>
        </w:rPr>
        <w:t xml:space="preserve">) or TDD/TTY: 800-722-0353. </w:t>
      </w:r>
    </w:p>
    <w:p w:rsidR="00D10BA6" w:rsidRPr="00A32714" w:rsidRDefault="00D10BA6" w:rsidP="00572BA8">
      <w:pPr>
        <w:autoSpaceDE w:val="0"/>
        <w:autoSpaceDN w:val="0"/>
        <w:adjustRightInd w:val="0"/>
        <w:jc w:val="both"/>
        <w:rPr>
          <w:rFonts w:asciiTheme="minorHAnsi" w:eastAsia="Times New Roman" w:hAnsiTheme="minorHAnsi" w:cs="Arial"/>
          <w:sz w:val="22"/>
          <w:szCs w:val="22"/>
        </w:rPr>
      </w:pPr>
    </w:p>
    <w:p w:rsidR="00572BA8" w:rsidRPr="00A32714" w:rsidRDefault="00572BA8" w:rsidP="00572BA8">
      <w:pPr>
        <w:autoSpaceDE w:val="0"/>
        <w:autoSpaceDN w:val="0"/>
        <w:adjustRightInd w:val="0"/>
        <w:jc w:val="both"/>
        <w:rPr>
          <w:rFonts w:asciiTheme="minorHAnsi" w:eastAsia="Times New Roman" w:hAnsiTheme="minorHAnsi" w:cs="Arial"/>
          <w:sz w:val="22"/>
          <w:szCs w:val="22"/>
        </w:rPr>
      </w:pPr>
    </w:p>
    <w:p w:rsidR="006C0060" w:rsidRDefault="006C0060" w:rsidP="00980AF5">
      <w:pPr>
        <w:autoSpaceDE w:val="0"/>
        <w:autoSpaceDN w:val="0"/>
        <w:adjustRightInd w:val="0"/>
        <w:jc w:val="both"/>
        <w:rPr>
          <w:rFonts w:ascii="Calibri" w:hAnsi="Calibri" w:cs="Calibri"/>
          <w:b/>
          <w:bCs/>
        </w:rPr>
      </w:pPr>
    </w:p>
    <w:p w:rsidR="006C0060" w:rsidRDefault="006C0060" w:rsidP="00980AF5">
      <w:pPr>
        <w:autoSpaceDE w:val="0"/>
        <w:autoSpaceDN w:val="0"/>
        <w:adjustRightInd w:val="0"/>
        <w:jc w:val="both"/>
        <w:rPr>
          <w:rFonts w:ascii="Calibri" w:hAnsi="Calibri" w:cs="Calibri"/>
          <w:b/>
          <w:bCs/>
        </w:rPr>
      </w:pPr>
    </w:p>
    <w:p w:rsidR="006C0060" w:rsidRDefault="006C0060" w:rsidP="00980AF5">
      <w:pPr>
        <w:autoSpaceDE w:val="0"/>
        <w:autoSpaceDN w:val="0"/>
        <w:adjustRightInd w:val="0"/>
        <w:jc w:val="both"/>
        <w:rPr>
          <w:rFonts w:ascii="Calibri" w:hAnsi="Calibri" w:cs="Calibri"/>
          <w:b/>
          <w:bCs/>
        </w:rPr>
      </w:pPr>
    </w:p>
    <w:p w:rsidR="006C0060" w:rsidRDefault="006C0060" w:rsidP="00980AF5">
      <w:pPr>
        <w:autoSpaceDE w:val="0"/>
        <w:autoSpaceDN w:val="0"/>
        <w:adjustRightInd w:val="0"/>
        <w:jc w:val="both"/>
        <w:rPr>
          <w:rFonts w:ascii="Calibri" w:hAnsi="Calibri" w:cs="Calibri"/>
          <w:b/>
          <w:bCs/>
        </w:rPr>
      </w:pPr>
    </w:p>
    <w:p w:rsidR="00D10BA6" w:rsidRDefault="00D10BA6" w:rsidP="00B35126">
      <w:pPr>
        <w:autoSpaceDE w:val="0"/>
        <w:autoSpaceDN w:val="0"/>
        <w:adjustRightInd w:val="0"/>
        <w:ind w:firstLine="720"/>
        <w:jc w:val="center"/>
        <w:rPr>
          <w:rFonts w:asciiTheme="minorHAnsi" w:hAnsiTheme="minorHAnsi" w:cstheme="minorHAnsi"/>
          <w:b/>
          <w:color w:val="000000"/>
          <w:spacing w:val="-2"/>
          <w:sz w:val="28"/>
          <w:szCs w:val="28"/>
        </w:rPr>
      </w:pPr>
    </w:p>
    <w:p w:rsidR="00D10BA6" w:rsidRDefault="00D10BA6" w:rsidP="00B35126">
      <w:pPr>
        <w:autoSpaceDE w:val="0"/>
        <w:autoSpaceDN w:val="0"/>
        <w:adjustRightInd w:val="0"/>
        <w:ind w:firstLine="720"/>
        <w:jc w:val="center"/>
        <w:rPr>
          <w:rFonts w:asciiTheme="minorHAnsi" w:hAnsiTheme="minorHAnsi" w:cstheme="minorHAnsi"/>
          <w:b/>
          <w:color w:val="000000"/>
          <w:spacing w:val="-2"/>
          <w:sz w:val="28"/>
          <w:szCs w:val="28"/>
        </w:rPr>
      </w:pPr>
    </w:p>
    <w:p w:rsidR="00D10BA6" w:rsidRDefault="00D10BA6" w:rsidP="00B35126">
      <w:pPr>
        <w:autoSpaceDE w:val="0"/>
        <w:autoSpaceDN w:val="0"/>
        <w:adjustRightInd w:val="0"/>
        <w:ind w:firstLine="720"/>
        <w:jc w:val="center"/>
        <w:rPr>
          <w:rFonts w:asciiTheme="minorHAnsi" w:hAnsiTheme="minorHAnsi" w:cstheme="minorHAnsi"/>
          <w:b/>
          <w:color w:val="000000"/>
          <w:spacing w:val="-2"/>
          <w:sz w:val="28"/>
          <w:szCs w:val="28"/>
        </w:rPr>
      </w:pPr>
    </w:p>
    <w:p w:rsidR="00D10BA6" w:rsidRDefault="00D10BA6" w:rsidP="00B35126">
      <w:pPr>
        <w:autoSpaceDE w:val="0"/>
        <w:autoSpaceDN w:val="0"/>
        <w:adjustRightInd w:val="0"/>
        <w:ind w:firstLine="720"/>
        <w:jc w:val="center"/>
        <w:rPr>
          <w:rFonts w:asciiTheme="minorHAnsi" w:hAnsiTheme="minorHAnsi" w:cstheme="minorHAnsi"/>
          <w:b/>
          <w:color w:val="000000"/>
          <w:spacing w:val="-2"/>
          <w:sz w:val="28"/>
          <w:szCs w:val="28"/>
        </w:rPr>
      </w:pPr>
    </w:p>
    <w:p w:rsidR="00D10BA6" w:rsidRDefault="00D10BA6" w:rsidP="00B35126">
      <w:pPr>
        <w:autoSpaceDE w:val="0"/>
        <w:autoSpaceDN w:val="0"/>
        <w:adjustRightInd w:val="0"/>
        <w:ind w:firstLine="720"/>
        <w:jc w:val="center"/>
        <w:rPr>
          <w:rFonts w:asciiTheme="minorHAnsi" w:hAnsiTheme="minorHAnsi" w:cstheme="minorHAnsi"/>
          <w:b/>
          <w:color w:val="000000"/>
          <w:spacing w:val="-2"/>
          <w:sz w:val="28"/>
          <w:szCs w:val="28"/>
        </w:rPr>
      </w:pPr>
    </w:p>
    <w:p w:rsidR="00D10BA6" w:rsidRDefault="00D10BA6" w:rsidP="00B35126">
      <w:pPr>
        <w:autoSpaceDE w:val="0"/>
        <w:autoSpaceDN w:val="0"/>
        <w:adjustRightInd w:val="0"/>
        <w:ind w:firstLine="720"/>
        <w:jc w:val="center"/>
        <w:rPr>
          <w:rFonts w:asciiTheme="minorHAnsi" w:hAnsiTheme="minorHAnsi" w:cstheme="minorHAnsi"/>
          <w:b/>
          <w:color w:val="000000"/>
          <w:spacing w:val="-2"/>
          <w:sz w:val="28"/>
          <w:szCs w:val="28"/>
        </w:rPr>
      </w:pPr>
    </w:p>
    <w:p w:rsidR="00D10BA6" w:rsidRDefault="00D10BA6" w:rsidP="00B35126">
      <w:pPr>
        <w:autoSpaceDE w:val="0"/>
        <w:autoSpaceDN w:val="0"/>
        <w:adjustRightInd w:val="0"/>
        <w:ind w:firstLine="720"/>
        <w:jc w:val="center"/>
        <w:rPr>
          <w:rFonts w:asciiTheme="minorHAnsi" w:hAnsiTheme="minorHAnsi" w:cstheme="minorHAnsi"/>
          <w:b/>
          <w:color w:val="000000"/>
          <w:spacing w:val="-2"/>
          <w:sz w:val="28"/>
          <w:szCs w:val="28"/>
        </w:rPr>
      </w:pPr>
    </w:p>
    <w:p w:rsidR="00D10BA6" w:rsidRDefault="00D10BA6" w:rsidP="00B35126">
      <w:pPr>
        <w:autoSpaceDE w:val="0"/>
        <w:autoSpaceDN w:val="0"/>
        <w:adjustRightInd w:val="0"/>
        <w:ind w:firstLine="720"/>
        <w:jc w:val="center"/>
        <w:rPr>
          <w:rFonts w:asciiTheme="minorHAnsi" w:hAnsiTheme="minorHAnsi" w:cstheme="minorHAnsi"/>
          <w:b/>
          <w:color w:val="000000"/>
          <w:spacing w:val="-2"/>
          <w:sz w:val="28"/>
          <w:szCs w:val="28"/>
        </w:rPr>
      </w:pPr>
    </w:p>
    <w:p w:rsidR="00D10BA6" w:rsidRDefault="00D10BA6" w:rsidP="00B35126">
      <w:pPr>
        <w:autoSpaceDE w:val="0"/>
        <w:autoSpaceDN w:val="0"/>
        <w:adjustRightInd w:val="0"/>
        <w:ind w:firstLine="720"/>
        <w:jc w:val="center"/>
        <w:rPr>
          <w:rFonts w:asciiTheme="minorHAnsi" w:hAnsiTheme="minorHAnsi" w:cstheme="minorHAnsi"/>
          <w:b/>
          <w:color w:val="000000"/>
          <w:spacing w:val="-2"/>
          <w:sz w:val="28"/>
          <w:szCs w:val="28"/>
        </w:rPr>
      </w:pPr>
    </w:p>
    <w:p w:rsidR="00D10BA6" w:rsidRDefault="00D10BA6" w:rsidP="00B35126">
      <w:pPr>
        <w:autoSpaceDE w:val="0"/>
        <w:autoSpaceDN w:val="0"/>
        <w:adjustRightInd w:val="0"/>
        <w:ind w:firstLine="720"/>
        <w:jc w:val="center"/>
        <w:rPr>
          <w:rFonts w:asciiTheme="minorHAnsi" w:hAnsiTheme="minorHAnsi" w:cstheme="minorHAnsi"/>
          <w:b/>
          <w:color w:val="000000"/>
          <w:spacing w:val="-2"/>
          <w:sz w:val="28"/>
          <w:szCs w:val="28"/>
        </w:rPr>
      </w:pPr>
    </w:p>
    <w:p w:rsidR="00D10BA6" w:rsidRDefault="00D10BA6" w:rsidP="00B35126">
      <w:pPr>
        <w:autoSpaceDE w:val="0"/>
        <w:autoSpaceDN w:val="0"/>
        <w:adjustRightInd w:val="0"/>
        <w:ind w:firstLine="720"/>
        <w:jc w:val="center"/>
        <w:rPr>
          <w:rFonts w:asciiTheme="minorHAnsi" w:hAnsiTheme="minorHAnsi" w:cstheme="minorHAnsi"/>
          <w:b/>
          <w:color w:val="000000"/>
          <w:spacing w:val="-2"/>
          <w:sz w:val="28"/>
          <w:szCs w:val="28"/>
        </w:rPr>
      </w:pPr>
    </w:p>
    <w:p w:rsidR="00D10BA6" w:rsidRDefault="00D10BA6" w:rsidP="00B35126">
      <w:pPr>
        <w:autoSpaceDE w:val="0"/>
        <w:autoSpaceDN w:val="0"/>
        <w:adjustRightInd w:val="0"/>
        <w:ind w:firstLine="720"/>
        <w:jc w:val="center"/>
        <w:rPr>
          <w:rFonts w:asciiTheme="minorHAnsi" w:hAnsiTheme="minorHAnsi" w:cstheme="minorHAnsi"/>
          <w:b/>
          <w:color w:val="000000"/>
          <w:spacing w:val="-2"/>
          <w:sz w:val="28"/>
          <w:szCs w:val="28"/>
        </w:rPr>
      </w:pPr>
    </w:p>
    <w:p w:rsidR="00D10BA6" w:rsidRDefault="00D10BA6" w:rsidP="00B35126">
      <w:pPr>
        <w:autoSpaceDE w:val="0"/>
        <w:autoSpaceDN w:val="0"/>
        <w:adjustRightInd w:val="0"/>
        <w:ind w:firstLine="720"/>
        <w:jc w:val="center"/>
        <w:rPr>
          <w:rFonts w:asciiTheme="minorHAnsi" w:hAnsiTheme="minorHAnsi" w:cstheme="minorHAnsi"/>
          <w:b/>
          <w:color w:val="000000"/>
          <w:spacing w:val="-2"/>
          <w:sz w:val="28"/>
          <w:szCs w:val="28"/>
        </w:rPr>
      </w:pPr>
    </w:p>
    <w:p w:rsidR="00D10BA6" w:rsidRDefault="00D10BA6" w:rsidP="00B35126">
      <w:pPr>
        <w:autoSpaceDE w:val="0"/>
        <w:autoSpaceDN w:val="0"/>
        <w:adjustRightInd w:val="0"/>
        <w:ind w:firstLine="720"/>
        <w:jc w:val="center"/>
        <w:rPr>
          <w:rFonts w:asciiTheme="minorHAnsi" w:hAnsiTheme="minorHAnsi" w:cstheme="minorHAnsi"/>
          <w:b/>
          <w:color w:val="000000"/>
          <w:spacing w:val="-2"/>
          <w:sz w:val="28"/>
          <w:szCs w:val="28"/>
        </w:rPr>
      </w:pPr>
    </w:p>
    <w:p w:rsidR="00D10BA6" w:rsidRDefault="00D10BA6" w:rsidP="00B35126">
      <w:pPr>
        <w:autoSpaceDE w:val="0"/>
        <w:autoSpaceDN w:val="0"/>
        <w:adjustRightInd w:val="0"/>
        <w:ind w:firstLine="720"/>
        <w:jc w:val="center"/>
        <w:rPr>
          <w:rFonts w:asciiTheme="minorHAnsi" w:hAnsiTheme="minorHAnsi" w:cstheme="minorHAnsi"/>
          <w:b/>
          <w:color w:val="000000"/>
          <w:spacing w:val="-2"/>
          <w:sz w:val="28"/>
          <w:szCs w:val="28"/>
        </w:rPr>
      </w:pPr>
    </w:p>
    <w:p w:rsidR="00D10BA6" w:rsidRDefault="00D10BA6" w:rsidP="00B35126">
      <w:pPr>
        <w:autoSpaceDE w:val="0"/>
        <w:autoSpaceDN w:val="0"/>
        <w:adjustRightInd w:val="0"/>
        <w:ind w:firstLine="720"/>
        <w:jc w:val="center"/>
        <w:rPr>
          <w:rFonts w:asciiTheme="minorHAnsi" w:hAnsiTheme="minorHAnsi" w:cstheme="minorHAnsi"/>
          <w:b/>
          <w:color w:val="000000"/>
          <w:spacing w:val="-2"/>
          <w:sz w:val="28"/>
          <w:szCs w:val="28"/>
        </w:rPr>
      </w:pPr>
    </w:p>
    <w:p w:rsidR="00D10BA6" w:rsidRDefault="00D10BA6" w:rsidP="00B35126">
      <w:pPr>
        <w:autoSpaceDE w:val="0"/>
        <w:autoSpaceDN w:val="0"/>
        <w:adjustRightInd w:val="0"/>
        <w:ind w:firstLine="720"/>
        <w:jc w:val="center"/>
        <w:rPr>
          <w:rFonts w:asciiTheme="minorHAnsi" w:hAnsiTheme="minorHAnsi" w:cstheme="minorHAnsi"/>
          <w:b/>
          <w:color w:val="000000"/>
          <w:spacing w:val="-2"/>
          <w:sz w:val="28"/>
          <w:szCs w:val="28"/>
        </w:rPr>
      </w:pPr>
    </w:p>
    <w:p w:rsidR="002C6E9A" w:rsidRPr="00B35126" w:rsidRDefault="006C0060" w:rsidP="00B35126">
      <w:pPr>
        <w:autoSpaceDE w:val="0"/>
        <w:autoSpaceDN w:val="0"/>
        <w:adjustRightInd w:val="0"/>
        <w:ind w:firstLine="720"/>
        <w:jc w:val="center"/>
        <w:rPr>
          <w:rFonts w:ascii="Calibri" w:eastAsia="Verdana" w:hAnsi="Calibri"/>
          <w:b/>
          <w:sz w:val="28"/>
          <w:szCs w:val="28"/>
        </w:rPr>
      </w:pPr>
      <w:r>
        <w:rPr>
          <w:rFonts w:asciiTheme="minorHAnsi" w:hAnsiTheme="minorHAnsi" w:cstheme="minorHAnsi"/>
          <w:b/>
          <w:color w:val="000000"/>
          <w:spacing w:val="-2"/>
          <w:sz w:val="28"/>
          <w:szCs w:val="28"/>
        </w:rPr>
        <w:lastRenderedPageBreak/>
        <w:t xml:space="preserve">DISCRIMINATION COMPLAINT PROCEDURES </w:t>
      </w:r>
    </w:p>
    <w:p w:rsidR="002C6E9A" w:rsidRDefault="002C6E9A" w:rsidP="002C6E9A">
      <w:pPr>
        <w:spacing w:line="276" w:lineRule="auto"/>
        <w:jc w:val="center"/>
        <w:rPr>
          <w:rFonts w:ascii="Calibri" w:eastAsia="Verdana" w:hAnsi="Calibri"/>
          <w:b/>
          <w:sz w:val="28"/>
          <w:szCs w:val="28"/>
        </w:rPr>
      </w:pPr>
      <w:r w:rsidRPr="00B35126">
        <w:rPr>
          <w:rFonts w:ascii="Calibri" w:eastAsia="Verdana" w:hAnsi="Calibri"/>
          <w:b/>
          <w:sz w:val="28"/>
          <w:szCs w:val="28"/>
        </w:rPr>
        <w:t>Attachment B</w:t>
      </w:r>
    </w:p>
    <w:p w:rsidR="002C6E9A" w:rsidRPr="006C0060" w:rsidRDefault="006C0060" w:rsidP="002C6E9A">
      <w:pPr>
        <w:spacing w:line="276" w:lineRule="auto"/>
        <w:jc w:val="center"/>
        <w:rPr>
          <w:rFonts w:ascii="Calibri" w:eastAsia="Verdana" w:hAnsi="Calibri"/>
          <w:b/>
        </w:rPr>
      </w:pPr>
      <w:r>
        <w:rPr>
          <w:rFonts w:ascii="Calibri" w:eastAsia="Verdana" w:hAnsi="Calibri"/>
          <w:b/>
        </w:rPr>
        <w:t xml:space="preserve">CONSENT TO MEDIATE FORM </w:t>
      </w:r>
    </w:p>
    <w:p w:rsidR="0043063E" w:rsidRPr="007936C5" w:rsidRDefault="0043063E" w:rsidP="002C6E9A">
      <w:pPr>
        <w:spacing w:line="276" w:lineRule="auto"/>
        <w:jc w:val="center"/>
        <w:rPr>
          <w:rFonts w:ascii="Calibri" w:eastAsia="Verdana" w:hAnsi="Calibri"/>
          <w:b/>
          <w:sz w:val="22"/>
          <w:szCs w:val="22"/>
        </w:rPr>
      </w:pPr>
    </w:p>
    <w:p w:rsidR="002C6E9A" w:rsidRPr="002C6E9A" w:rsidRDefault="002C6E9A" w:rsidP="002C6E9A">
      <w:pPr>
        <w:spacing w:after="200" w:line="276" w:lineRule="auto"/>
        <w:rPr>
          <w:rFonts w:ascii="Calibri" w:eastAsia="Verdana" w:hAnsi="Calibri" w:cs="Tahoma"/>
          <w:sz w:val="22"/>
          <w:szCs w:val="22"/>
        </w:rPr>
      </w:pPr>
      <w:r w:rsidRPr="002C6E9A">
        <w:rPr>
          <w:rFonts w:ascii="Calibri" w:eastAsia="Verdana" w:hAnsi="Calibri" w:cs="Tahoma"/>
          <w:b/>
          <w:sz w:val="22"/>
          <w:szCs w:val="22"/>
        </w:rPr>
        <w:t>AGREEMENT TO PARTICIPATE IN MEDIATION</w:t>
      </w:r>
    </w:p>
    <w:p w:rsidR="002C6E9A" w:rsidRDefault="002C6E9A" w:rsidP="00A32714">
      <w:pPr>
        <w:autoSpaceDE w:val="0"/>
        <w:autoSpaceDN w:val="0"/>
        <w:adjustRightInd w:val="0"/>
        <w:jc w:val="both"/>
        <w:rPr>
          <w:rFonts w:asciiTheme="minorHAnsi" w:eastAsia="Times New Roman" w:hAnsiTheme="minorHAnsi" w:cs="Arial"/>
          <w:sz w:val="22"/>
          <w:szCs w:val="22"/>
        </w:rPr>
      </w:pPr>
      <w:r w:rsidRPr="00A32714">
        <w:rPr>
          <w:rFonts w:asciiTheme="minorHAnsi" w:eastAsia="Times New Roman" w:hAnsiTheme="minorHAnsi" w:cs="Arial"/>
          <w:sz w:val="22"/>
          <w:szCs w:val="22"/>
        </w:rPr>
        <w:t>We, the undersigned parties, understand and agree to the following in executing this “Agreement to Participate in Mediation”:</w:t>
      </w:r>
    </w:p>
    <w:p w:rsidR="00A32714" w:rsidRPr="00A32714" w:rsidRDefault="00A32714" w:rsidP="00A32714">
      <w:pPr>
        <w:autoSpaceDE w:val="0"/>
        <w:autoSpaceDN w:val="0"/>
        <w:adjustRightInd w:val="0"/>
        <w:jc w:val="both"/>
        <w:rPr>
          <w:rFonts w:asciiTheme="minorHAnsi" w:eastAsia="Times New Roman" w:hAnsiTheme="minorHAnsi" w:cs="Arial"/>
          <w:sz w:val="22"/>
          <w:szCs w:val="22"/>
        </w:rPr>
      </w:pPr>
    </w:p>
    <w:p w:rsidR="002C6E9A" w:rsidRPr="002C6E9A" w:rsidRDefault="002C6E9A" w:rsidP="002C6E9A">
      <w:pPr>
        <w:spacing w:after="200" w:line="276" w:lineRule="auto"/>
        <w:jc w:val="both"/>
        <w:rPr>
          <w:rFonts w:ascii="Calibri" w:eastAsia="Verdana" w:hAnsi="Calibri" w:cs="Tahoma"/>
          <w:sz w:val="22"/>
          <w:szCs w:val="22"/>
        </w:rPr>
      </w:pPr>
      <w:r w:rsidRPr="00A32714">
        <w:rPr>
          <w:rFonts w:asciiTheme="minorHAnsi" w:eastAsia="Times New Roman" w:hAnsiTheme="minorHAnsi" w:cs="Arial"/>
          <w:sz w:val="22"/>
          <w:szCs w:val="22"/>
        </w:rPr>
        <w:t>Definition of mediation.  Mediation is a process in which a neutral (the mediator) assists parties to a conflict in finding a mutually acceptable solution to their dispute</w:t>
      </w:r>
      <w:r w:rsidRPr="002C6E9A">
        <w:rPr>
          <w:rFonts w:ascii="Calibri" w:eastAsia="Verdana" w:hAnsi="Calibri" w:cs="Tahoma"/>
          <w:sz w:val="22"/>
          <w:szCs w:val="22"/>
        </w:rPr>
        <w:t>.</w:t>
      </w:r>
    </w:p>
    <w:p w:rsidR="002C6E9A" w:rsidRPr="00A32714" w:rsidRDefault="002C6E9A" w:rsidP="002C6E9A">
      <w:pPr>
        <w:spacing w:after="200" w:line="276" w:lineRule="auto"/>
        <w:jc w:val="both"/>
        <w:rPr>
          <w:rFonts w:asciiTheme="minorHAnsi" w:eastAsia="Times New Roman" w:hAnsiTheme="minorHAnsi" w:cs="Arial"/>
          <w:sz w:val="22"/>
          <w:szCs w:val="22"/>
        </w:rPr>
      </w:pPr>
      <w:r w:rsidRPr="00A32714">
        <w:rPr>
          <w:rFonts w:asciiTheme="minorHAnsi" w:eastAsia="Times New Roman" w:hAnsiTheme="minorHAnsi" w:cs="Arial"/>
          <w:sz w:val="22"/>
          <w:szCs w:val="22"/>
          <w:u w:val="single"/>
        </w:rPr>
        <w:t>Role of the mediator</w:t>
      </w:r>
      <w:r w:rsidRPr="00A32714">
        <w:rPr>
          <w:rFonts w:asciiTheme="minorHAnsi" w:eastAsia="Times New Roman" w:hAnsiTheme="minorHAnsi" w:cs="Arial"/>
          <w:sz w:val="22"/>
          <w:szCs w:val="22"/>
        </w:rPr>
        <w:t>.  The mediator facilitates discussion between the parties by assisting them in communicating, identifying and clarifying issues, and exploring potential solutions.  The parties decide the outcome of the mediation.</w:t>
      </w:r>
    </w:p>
    <w:p w:rsidR="002C6E9A" w:rsidRPr="00A32714" w:rsidRDefault="002C6E9A" w:rsidP="002C6E9A">
      <w:pPr>
        <w:spacing w:after="200" w:line="276" w:lineRule="auto"/>
        <w:jc w:val="both"/>
        <w:rPr>
          <w:rFonts w:asciiTheme="minorHAnsi" w:eastAsia="Times New Roman" w:hAnsiTheme="minorHAnsi" w:cs="Arial"/>
          <w:sz w:val="22"/>
          <w:szCs w:val="22"/>
        </w:rPr>
      </w:pPr>
      <w:r w:rsidRPr="00A32714">
        <w:rPr>
          <w:rFonts w:asciiTheme="minorHAnsi" w:eastAsia="Times New Roman" w:hAnsiTheme="minorHAnsi" w:cs="Arial"/>
          <w:sz w:val="22"/>
          <w:szCs w:val="22"/>
          <w:u w:val="single"/>
        </w:rPr>
        <w:t>Role of the parties</w:t>
      </w:r>
      <w:r w:rsidRPr="00A32714">
        <w:rPr>
          <w:rFonts w:asciiTheme="minorHAnsi" w:eastAsia="Times New Roman" w:hAnsiTheme="minorHAnsi" w:cs="Arial"/>
          <w:sz w:val="22"/>
          <w:szCs w:val="22"/>
        </w:rPr>
        <w:t>.  Each party agrees to participate in mediation in good faith and agrees to treat others in the mediation with respect and courtesy.</w:t>
      </w:r>
    </w:p>
    <w:p w:rsidR="002C6E9A" w:rsidRPr="00A32714" w:rsidRDefault="002C6E9A" w:rsidP="002C6E9A">
      <w:pPr>
        <w:spacing w:after="200" w:line="276" w:lineRule="auto"/>
        <w:jc w:val="both"/>
        <w:rPr>
          <w:rFonts w:asciiTheme="minorHAnsi" w:eastAsia="Times New Roman" w:hAnsiTheme="minorHAnsi" w:cs="Arial"/>
          <w:sz w:val="22"/>
          <w:szCs w:val="22"/>
        </w:rPr>
      </w:pPr>
      <w:r w:rsidRPr="002C6E9A">
        <w:rPr>
          <w:rFonts w:ascii="Calibri" w:eastAsia="Verdana" w:hAnsi="Calibri" w:cs="Tahoma"/>
          <w:sz w:val="22"/>
          <w:szCs w:val="22"/>
          <w:u w:val="single"/>
        </w:rPr>
        <w:t>Confidentiality</w:t>
      </w:r>
      <w:r w:rsidRPr="002C6E9A">
        <w:rPr>
          <w:rFonts w:ascii="Calibri" w:eastAsia="Verdana" w:hAnsi="Calibri" w:cs="Tahoma"/>
          <w:sz w:val="22"/>
          <w:szCs w:val="22"/>
        </w:rPr>
        <w:t xml:space="preserve">.  </w:t>
      </w:r>
      <w:r w:rsidRPr="0043063E">
        <w:rPr>
          <w:rFonts w:asciiTheme="minorHAnsi" w:eastAsia="Times New Roman" w:hAnsiTheme="minorHAnsi" w:cs="Arial"/>
          <w:noProof/>
          <w:sz w:val="22"/>
          <w:szCs w:val="22"/>
        </w:rPr>
        <w:t>Communications in mediation are confidential and may not be used in subsequent judicial or administrative proceedings, except for (a) communications used to plan or commit a crime, (b) threats of bodily injury, (c) information otherwise discoverable by legal procedures, (d) in any complaint for misconduct against an attorney or mediator who participates in the mediation process; (e) in any legal action to vacate the agreement, (f) when the parties agree to waive confidentiality in writing, or (g) as otherwise provided by law or rule.</w:t>
      </w:r>
      <w:r w:rsidRPr="00A32714">
        <w:rPr>
          <w:rFonts w:asciiTheme="minorHAnsi" w:eastAsia="Times New Roman" w:hAnsiTheme="minorHAnsi" w:cs="Arial"/>
          <w:sz w:val="22"/>
          <w:szCs w:val="22"/>
        </w:rPr>
        <w:t xml:space="preserve">  Threats of personal harm may be disclosed by the mediator as reasonably necessary to prevent people from harm.</w:t>
      </w:r>
    </w:p>
    <w:p w:rsidR="002C6E9A" w:rsidRPr="00A32714" w:rsidRDefault="002C6E9A" w:rsidP="002C6E9A">
      <w:pPr>
        <w:spacing w:after="200" w:line="276" w:lineRule="auto"/>
        <w:jc w:val="both"/>
        <w:rPr>
          <w:rFonts w:asciiTheme="minorHAnsi" w:eastAsia="Times New Roman" w:hAnsiTheme="minorHAnsi" w:cs="Arial"/>
          <w:sz w:val="22"/>
          <w:szCs w:val="22"/>
        </w:rPr>
      </w:pPr>
      <w:r w:rsidRPr="0043063E">
        <w:rPr>
          <w:rFonts w:asciiTheme="minorHAnsi" w:eastAsia="Times New Roman" w:hAnsiTheme="minorHAnsi" w:cs="Arial"/>
          <w:noProof/>
          <w:sz w:val="22"/>
          <w:szCs w:val="22"/>
        </w:rPr>
        <w:t>In addition</w:t>
      </w:r>
      <w:r w:rsidRPr="00A32714">
        <w:rPr>
          <w:rFonts w:asciiTheme="minorHAnsi" w:eastAsia="Times New Roman" w:hAnsiTheme="minorHAnsi" w:cs="Arial"/>
          <w:sz w:val="22"/>
          <w:szCs w:val="22"/>
        </w:rPr>
        <w:t>, all memoranda, work products and other materials contained in the case files of a mediator or mediation program are confidential.  Any communication made in or in connection with the mediation, which relates to the controversy being mediated, including screening, intake, and scheduling a mediation, whether made by the mediator, mediation program staff, to a party, or to any other person, is confidential.  However, a written mediated agreement signed by the parties shall not be confidential, unless the parties otherwise agree in writing.</w:t>
      </w:r>
    </w:p>
    <w:p w:rsidR="002C6E9A" w:rsidRPr="00A32714" w:rsidRDefault="002C6E9A" w:rsidP="002C6E9A">
      <w:pPr>
        <w:spacing w:after="200" w:line="276" w:lineRule="auto"/>
        <w:jc w:val="both"/>
        <w:rPr>
          <w:rFonts w:asciiTheme="minorHAnsi" w:eastAsia="Times New Roman" w:hAnsiTheme="minorHAnsi" w:cs="Arial"/>
          <w:sz w:val="22"/>
          <w:szCs w:val="22"/>
        </w:rPr>
      </w:pPr>
      <w:r w:rsidRPr="00A32714">
        <w:rPr>
          <w:rFonts w:asciiTheme="minorHAnsi" w:eastAsia="Times New Roman" w:hAnsiTheme="minorHAnsi" w:cs="Arial"/>
          <w:sz w:val="22"/>
          <w:szCs w:val="22"/>
        </w:rPr>
        <w:t xml:space="preserve">Confidential materials and communications are not subject to disclosure in discovery or </w:t>
      </w:r>
      <w:r w:rsidRPr="0043063E">
        <w:rPr>
          <w:rFonts w:asciiTheme="minorHAnsi" w:eastAsia="Times New Roman" w:hAnsiTheme="minorHAnsi" w:cs="Arial"/>
          <w:noProof/>
          <w:sz w:val="22"/>
          <w:szCs w:val="22"/>
        </w:rPr>
        <w:t>in</w:t>
      </w:r>
      <w:r w:rsidRPr="00A32714">
        <w:rPr>
          <w:rFonts w:asciiTheme="minorHAnsi" w:eastAsia="Times New Roman" w:hAnsiTheme="minorHAnsi" w:cs="Arial"/>
          <w:sz w:val="22"/>
          <w:szCs w:val="22"/>
        </w:rPr>
        <w:t xml:space="preserve"> any judicial or administrative proceeding except:</w:t>
      </w:r>
    </w:p>
    <w:p w:rsidR="002C6E9A" w:rsidRPr="002C6E9A" w:rsidRDefault="002C6E9A" w:rsidP="002C6E9A">
      <w:pPr>
        <w:numPr>
          <w:ilvl w:val="0"/>
          <w:numId w:val="38"/>
        </w:numPr>
        <w:spacing w:after="200" w:line="276" w:lineRule="auto"/>
        <w:ind w:left="1440" w:right="720"/>
        <w:contextualSpacing/>
        <w:jc w:val="both"/>
        <w:rPr>
          <w:rFonts w:ascii="Calibri" w:eastAsia="Times New Roman" w:hAnsi="Calibri" w:cs="Tahoma"/>
          <w:sz w:val="22"/>
          <w:szCs w:val="22"/>
        </w:rPr>
      </w:pPr>
      <w:r w:rsidRPr="002C6E9A">
        <w:rPr>
          <w:rFonts w:ascii="Calibri" w:eastAsia="Times New Roman" w:hAnsi="Calibri" w:cs="Tahoma"/>
          <w:sz w:val="22"/>
          <w:szCs w:val="22"/>
        </w:rPr>
        <w:t>where all parties to the mediation agree, in writing, to waive the confidentiality,</w:t>
      </w:r>
    </w:p>
    <w:p w:rsidR="002C6E9A" w:rsidRPr="002C6E9A" w:rsidRDefault="002C6E9A" w:rsidP="002C6E9A">
      <w:pPr>
        <w:numPr>
          <w:ilvl w:val="0"/>
          <w:numId w:val="38"/>
        </w:numPr>
        <w:spacing w:after="200" w:line="276" w:lineRule="auto"/>
        <w:ind w:left="1440" w:right="720"/>
        <w:contextualSpacing/>
        <w:jc w:val="both"/>
        <w:rPr>
          <w:rFonts w:ascii="Calibri" w:eastAsia="Times New Roman" w:hAnsi="Calibri" w:cs="Tahoma"/>
          <w:sz w:val="22"/>
          <w:szCs w:val="22"/>
        </w:rPr>
      </w:pPr>
      <w:r w:rsidRPr="002C6E9A">
        <w:rPr>
          <w:rFonts w:ascii="Calibri" w:eastAsia="Times New Roman" w:hAnsi="Calibri" w:cs="Tahoma"/>
          <w:sz w:val="22"/>
          <w:szCs w:val="22"/>
        </w:rPr>
        <w:t>in a subsequent action between the mediator or mediation program and a party to the mediation for damages arising out of the mediation,</w:t>
      </w:r>
    </w:p>
    <w:p w:rsidR="002C6E9A" w:rsidRPr="002C6E9A" w:rsidRDefault="002C6E9A" w:rsidP="002C6E9A">
      <w:pPr>
        <w:numPr>
          <w:ilvl w:val="0"/>
          <w:numId w:val="38"/>
        </w:numPr>
        <w:spacing w:after="200" w:line="276" w:lineRule="auto"/>
        <w:ind w:left="1440" w:right="720"/>
        <w:contextualSpacing/>
        <w:jc w:val="both"/>
        <w:rPr>
          <w:rFonts w:ascii="Calibri" w:eastAsia="Times New Roman" w:hAnsi="Calibri" w:cs="Tahoma"/>
          <w:sz w:val="22"/>
          <w:szCs w:val="22"/>
        </w:rPr>
      </w:pPr>
      <w:r w:rsidRPr="002C6E9A">
        <w:rPr>
          <w:rFonts w:ascii="Calibri" w:eastAsia="Times New Roman" w:hAnsi="Calibri" w:cs="Tahoma"/>
          <w:sz w:val="22"/>
          <w:szCs w:val="22"/>
        </w:rPr>
        <w:t xml:space="preserve">statements, memoranda, materials and other tangible evidence, otherwise subject to discovery, which were not prepared specifically for use in and </w:t>
      </w:r>
      <w:r w:rsidRPr="0043063E">
        <w:rPr>
          <w:rFonts w:ascii="Calibri" w:eastAsia="Times New Roman" w:hAnsi="Calibri" w:cs="Tahoma"/>
          <w:noProof/>
          <w:sz w:val="22"/>
          <w:szCs w:val="22"/>
        </w:rPr>
        <w:t>actually</w:t>
      </w:r>
      <w:r w:rsidRPr="002C6E9A">
        <w:rPr>
          <w:rFonts w:ascii="Calibri" w:eastAsia="Times New Roman" w:hAnsi="Calibri" w:cs="Tahoma"/>
          <w:sz w:val="22"/>
          <w:szCs w:val="22"/>
        </w:rPr>
        <w:t xml:space="preserve"> used in the mediation,</w:t>
      </w:r>
    </w:p>
    <w:p w:rsidR="002C6E9A" w:rsidRPr="002C6E9A" w:rsidRDefault="002C6E9A" w:rsidP="002C6E9A">
      <w:pPr>
        <w:numPr>
          <w:ilvl w:val="0"/>
          <w:numId w:val="38"/>
        </w:numPr>
        <w:spacing w:after="200" w:line="276" w:lineRule="auto"/>
        <w:ind w:left="1440" w:right="720"/>
        <w:contextualSpacing/>
        <w:jc w:val="both"/>
        <w:rPr>
          <w:rFonts w:ascii="Calibri" w:eastAsia="Times New Roman" w:hAnsi="Calibri" w:cs="Tahoma"/>
          <w:sz w:val="22"/>
          <w:szCs w:val="22"/>
        </w:rPr>
      </w:pPr>
      <w:r w:rsidRPr="002C6E9A">
        <w:rPr>
          <w:rFonts w:ascii="Calibri" w:eastAsia="Times New Roman" w:hAnsi="Calibri" w:cs="Tahoma"/>
          <w:sz w:val="22"/>
          <w:szCs w:val="22"/>
        </w:rPr>
        <w:t xml:space="preserve">where a threat to inflict bodily injury </w:t>
      </w:r>
      <w:r w:rsidRPr="0043063E">
        <w:rPr>
          <w:rFonts w:ascii="Calibri" w:eastAsia="Times New Roman" w:hAnsi="Calibri" w:cs="Tahoma"/>
          <w:noProof/>
          <w:sz w:val="22"/>
          <w:szCs w:val="22"/>
        </w:rPr>
        <w:t>is made</w:t>
      </w:r>
      <w:r w:rsidRPr="002C6E9A">
        <w:rPr>
          <w:rFonts w:ascii="Calibri" w:eastAsia="Times New Roman" w:hAnsi="Calibri" w:cs="Tahoma"/>
          <w:sz w:val="22"/>
          <w:szCs w:val="22"/>
        </w:rPr>
        <w:t>,</w:t>
      </w:r>
    </w:p>
    <w:p w:rsidR="002C6E9A" w:rsidRPr="002C6E9A" w:rsidRDefault="002C6E9A" w:rsidP="002C6E9A">
      <w:pPr>
        <w:numPr>
          <w:ilvl w:val="0"/>
          <w:numId w:val="38"/>
        </w:numPr>
        <w:spacing w:after="200" w:line="276" w:lineRule="auto"/>
        <w:ind w:left="1440" w:right="720"/>
        <w:contextualSpacing/>
        <w:jc w:val="both"/>
        <w:rPr>
          <w:rFonts w:ascii="Calibri" w:eastAsia="Times New Roman" w:hAnsi="Calibri" w:cs="Tahoma"/>
          <w:sz w:val="22"/>
          <w:szCs w:val="22"/>
        </w:rPr>
      </w:pPr>
      <w:r w:rsidRPr="002C6E9A">
        <w:rPr>
          <w:rFonts w:ascii="Calibri" w:eastAsia="Times New Roman" w:hAnsi="Calibri" w:cs="Tahoma"/>
          <w:sz w:val="22"/>
          <w:szCs w:val="22"/>
        </w:rPr>
        <w:lastRenderedPageBreak/>
        <w:t>where communications are intentionally used to plan, attempt to commit, or commit a crime or conceal an ongoing crime,</w:t>
      </w:r>
    </w:p>
    <w:p w:rsidR="002C6E9A" w:rsidRPr="002C6E9A" w:rsidRDefault="002C6E9A" w:rsidP="002C6E9A">
      <w:pPr>
        <w:numPr>
          <w:ilvl w:val="0"/>
          <w:numId w:val="38"/>
        </w:numPr>
        <w:spacing w:after="200" w:line="276" w:lineRule="auto"/>
        <w:ind w:left="1440" w:right="720"/>
        <w:contextualSpacing/>
        <w:jc w:val="both"/>
        <w:rPr>
          <w:rFonts w:ascii="Calibri" w:eastAsia="Times New Roman" w:hAnsi="Calibri" w:cs="Tahoma"/>
          <w:sz w:val="22"/>
          <w:szCs w:val="22"/>
        </w:rPr>
      </w:pPr>
      <w:r w:rsidRPr="002C6E9A">
        <w:rPr>
          <w:rFonts w:ascii="Calibri" w:eastAsia="Times New Roman" w:hAnsi="Calibri" w:cs="Tahoma"/>
          <w:sz w:val="22"/>
          <w:szCs w:val="22"/>
        </w:rPr>
        <w:t>where an ethics complaint is made against the mediator by a party to the mediation to the extent necessary for the complainant to prove misconduct and the mediator to defend against such complaint,</w:t>
      </w:r>
    </w:p>
    <w:p w:rsidR="002C6E9A" w:rsidRPr="002C6E9A" w:rsidRDefault="002C6E9A" w:rsidP="002C6E9A">
      <w:pPr>
        <w:numPr>
          <w:ilvl w:val="0"/>
          <w:numId w:val="38"/>
        </w:numPr>
        <w:spacing w:after="200" w:line="276" w:lineRule="auto"/>
        <w:ind w:left="1440" w:right="720"/>
        <w:contextualSpacing/>
        <w:jc w:val="both"/>
        <w:rPr>
          <w:rFonts w:ascii="Calibri" w:eastAsia="Times New Roman" w:hAnsi="Calibri" w:cs="Tahoma"/>
          <w:sz w:val="22"/>
          <w:szCs w:val="22"/>
        </w:rPr>
      </w:pPr>
      <w:r w:rsidRPr="002C6E9A">
        <w:rPr>
          <w:rFonts w:ascii="Calibri" w:eastAsia="Times New Roman" w:hAnsi="Calibri" w:cs="Tahoma"/>
          <w:sz w:val="22"/>
          <w:szCs w:val="22"/>
        </w:rPr>
        <w:t>where communications are sought or offered to prove or disprove a claim or complaint of misconduct or malpractice filed against a party’s legal representative based on conduct occurring during a mediation, or</w:t>
      </w:r>
    </w:p>
    <w:p w:rsidR="002C6E9A" w:rsidRDefault="002C6E9A" w:rsidP="002C6E9A">
      <w:pPr>
        <w:numPr>
          <w:ilvl w:val="0"/>
          <w:numId w:val="38"/>
        </w:numPr>
        <w:spacing w:after="200" w:line="276" w:lineRule="auto"/>
        <w:ind w:left="1440" w:right="720"/>
        <w:contextualSpacing/>
        <w:jc w:val="both"/>
        <w:rPr>
          <w:rFonts w:ascii="Calibri" w:eastAsia="Times New Roman" w:hAnsi="Calibri" w:cs="Tahoma"/>
          <w:sz w:val="22"/>
          <w:szCs w:val="22"/>
        </w:rPr>
      </w:pPr>
      <w:r w:rsidRPr="002C6E9A">
        <w:rPr>
          <w:rFonts w:ascii="Calibri" w:eastAsia="Times New Roman" w:hAnsi="Calibri" w:cs="Tahoma"/>
          <w:sz w:val="22"/>
          <w:szCs w:val="22"/>
        </w:rPr>
        <w:t>as provided by law or rule.</w:t>
      </w:r>
    </w:p>
    <w:p w:rsidR="00B35126" w:rsidRPr="00980AF5" w:rsidRDefault="00B35126" w:rsidP="00B35126">
      <w:pPr>
        <w:spacing w:after="200" w:line="276" w:lineRule="auto"/>
        <w:ind w:right="720"/>
        <w:contextualSpacing/>
        <w:jc w:val="both"/>
        <w:rPr>
          <w:rFonts w:ascii="Calibri" w:eastAsia="Times New Roman" w:hAnsi="Calibri" w:cs="Tahoma"/>
          <w:sz w:val="22"/>
          <w:szCs w:val="22"/>
        </w:rPr>
      </w:pPr>
    </w:p>
    <w:p w:rsidR="002C6E9A" w:rsidRPr="002C6E9A" w:rsidRDefault="002C6E9A" w:rsidP="002C6E9A">
      <w:pPr>
        <w:spacing w:after="200" w:line="276" w:lineRule="auto"/>
        <w:jc w:val="both"/>
        <w:rPr>
          <w:rFonts w:ascii="Calibri" w:eastAsia="Verdana" w:hAnsi="Calibri" w:cs="Tahoma"/>
          <w:sz w:val="22"/>
          <w:szCs w:val="22"/>
        </w:rPr>
      </w:pPr>
      <w:r w:rsidRPr="002C6E9A">
        <w:rPr>
          <w:rFonts w:ascii="Calibri" w:eastAsia="Verdana" w:hAnsi="Calibri" w:cs="Tahoma"/>
          <w:sz w:val="22"/>
          <w:szCs w:val="22"/>
          <w:u w:val="single"/>
        </w:rPr>
        <w:t>Voluntary.</w:t>
      </w:r>
      <w:r w:rsidRPr="002C6E9A">
        <w:rPr>
          <w:rFonts w:ascii="Calibri" w:eastAsia="Verdana" w:hAnsi="Calibri" w:cs="Tahoma"/>
          <w:sz w:val="22"/>
          <w:szCs w:val="22"/>
        </w:rPr>
        <w:t xml:space="preserve">  Mediation is voluntary.  Any party, or the mediator, may decide to stop the mediation at any time for any reason.  </w:t>
      </w:r>
    </w:p>
    <w:p w:rsidR="002C6E9A" w:rsidRPr="002C6E9A" w:rsidRDefault="002C6E9A" w:rsidP="002C6E9A">
      <w:pPr>
        <w:spacing w:after="200" w:line="276" w:lineRule="auto"/>
        <w:jc w:val="both"/>
        <w:rPr>
          <w:rFonts w:ascii="Calibri" w:eastAsia="Verdana" w:hAnsi="Calibri" w:cs="Tahoma"/>
          <w:sz w:val="22"/>
          <w:szCs w:val="22"/>
        </w:rPr>
      </w:pPr>
      <w:r w:rsidRPr="002C6E9A">
        <w:rPr>
          <w:rFonts w:ascii="Calibri" w:eastAsia="Verdana" w:hAnsi="Calibri" w:cs="Tahoma"/>
          <w:sz w:val="22"/>
          <w:szCs w:val="22"/>
          <w:u w:val="single"/>
        </w:rPr>
        <w:t>Joint and separate sessions.</w:t>
      </w:r>
      <w:r w:rsidRPr="002C6E9A">
        <w:rPr>
          <w:rFonts w:ascii="Calibri" w:eastAsia="Verdana" w:hAnsi="Calibri" w:cs="Tahoma"/>
          <w:sz w:val="22"/>
          <w:szCs w:val="22"/>
        </w:rPr>
        <w:t xml:space="preserve">  The mediation generally will occur with all parties present.  The mediator may also meet separately with each party.</w:t>
      </w:r>
    </w:p>
    <w:p w:rsidR="002C6E9A" w:rsidRPr="002C6E9A" w:rsidRDefault="002C6E9A" w:rsidP="002C6E9A">
      <w:pPr>
        <w:spacing w:after="200" w:line="276" w:lineRule="auto"/>
        <w:jc w:val="both"/>
        <w:rPr>
          <w:rFonts w:ascii="Calibri" w:eastAsia="Verdana" w:hAnsi="Calibri" w:cs="Tahoma"/>
          <w:sz w:val="22"/>
          <w:szCs w:val="22"/>
        </w:rPr>
      </w:pPr>
      <w:r w:rsidRPr="002C6E9A">
        <w:rPr>
          <w:rFonts w:ascii="Calibri" w:eastAsia="Verdana" w:hAnsi="Calibri" w:cs="Tahoma"/>
          <w:sz w:val="22"/>
          <w:szCs w:val="22"/>
          <w:u w:val="single"/>
        </w:rPr>
        <w:t>Legal advice.</w:t>
      </w:r>
      <w:r w:rsidRPr="002C6E9A">
        <w:rPr>
          <w:rFonts w:ascii="Calibri" w:eastAsia="Verdana" w:hAnsi="Calibri" w:cs="Tahoma"/>
          <w:sz w:val="22"/>
          <w:szCs w:val="22"/>
        </w:rPr>
        <w:t xml:space="preserve">  The mediator does not provide legal advice.  Each party to the mediation has the opportunity to consult with independent legal counsel at any time and is encouraged to do so.</w:t>
      </w:r>
    </w:p>
    <w:p w:rsidR="002C6E9A" w:rsidRDefault="002C6E9A" w:rsidP="002C6E9A">
      <w:pPr>
        <w:spacing w:after="200" w:line="276" w:lineRule="auto"/>
        <w:jc w:val="both"/>
        <w:rPr>
          <w:rFonts w:ascii="Calibri" w:eastAsia="Verdana" w:hAnsi="Calibri" w:cs="Tahoma"/>
          <w:sz w:val="22"/>
          <w:szCs w:val="22"/>
        </w:rPr>
      </w:pPr>
      <w:r w:rsidRPr="002C6E9A">
        <w:rPr>
          <w:rFonts w:ascii="Calibri" w:eastAsia="Verdana" w:hAnsi="Calibri" w:cs="Tahoma"/>
          <w:sz w:val="22"/>
          <w:szCs w:val="22"/>
          <w:u w:val="single"/>
        </w:rPr>
        <w:t>Agreement.</w:t>
      </w:r>
      <w:r w:rsidRPr="002C6E9A">
        <w:rPr>
          <w:rFonts w:ascii="Calibri" w:eastAsia="Verdana" w:hAnsi="Calibri" w:cs="Tahoma"/>
          <w:sz w:val="22"/>
          <w:szCs w:val="22"/>
        </w:rPr>
        <w:t xml:space="preserve">  All terms of settlement are non-binding until they are put into a written agreement </w:t>
      </w:r>
      <w:r w:rsidRPr="002C6E9A">
        <w:rPr>
          <w:rFonts w:ascii="Calibri" w:eastAsia="Verdana" w:hAnsi="Calibri" w:cs="Tahoma"/>
          <w:i/>
          <w:sz w:val="22"/>
          <w:szCs w:val="22"/>
        </w:rPr>
        <w:t xml:space="preserve">and </w:t>
      </w:r>
      <w:r w:rsidRPr="002C6E9A">
        <w:rPr>
          <w:rFonts w:ascii="Calibri" w:eastAsia="Verdana" w:hAnsi="Calibri" w:cs="Tahoma"/>
          <w:sz w:val="22"/>
          <w:szCs w:val="22"/>
        </w:rPr>
        <w:t>signed by all parties.  Any mediated agreement may affect the legal rights of the parties.  Each party to the mediation should have any draft agreement reviewed by independent counsel prior to signing the agreement.</w:t>
      </w:r>
    </w:p>
    <w:p w:rsidR="00AE0DC6" w:rsidRPr="002C6E9A" w:rsidRDefault="00AE0DC6" w:rsidP="002C6E9A">
      <w:pPr>
        <w:spacing w:after="200" w:line="276" w:lineRule="auto"/>
        <w:jc w:val="both"/>
        <w:rPr>
          <w:rFonts w:ascii="Calibri" w:eastAsia="Verdana" w:hAnsi="Calibri" w:cs="Tahoma"/>
          <w:sz w:val="22"/>
          <w:szCs w:val="22"/>
        </w:rPr>
      </w:pPr>
    </w:p>
    <w:p w:rsidR="002C6E9A" w:rsidRPr="002C6E9A" w:rsidRDefault="002C6E9A" w:rsidP="002C6E9A">
      <w:pPr>
        <w:spacing w:line="276" w:lineRule="auto"/>
        <w:jc w:val="both"/>
        <w:rPr>
          <w:rFonts w:ascii="Calibri" w:eastAsia="Verdana" w:hAnsi="Calibri" w:cs="Tahoma"/>
          <w:sz w:val="22"/>
          <w:szCs w:val="22"/>
        </w:rPr>
      </w:pPr>
      <w:r w:rsidRPr="002C6E9A">
        <w:rPr>
          <w:rFonts w:ascii="Calibri" w:eastAsia="Verdana" w:hAnsi="Calibri" w:cs="Tahoma"/>
          <w:sz w:val="22"/>
          <w:szCs w:val="22"/>
        </w:rPr>
        <w:t>___________________________</w:t>
      </w:r>
      <w:r w:rsidRPr="002C6E9A">
        <w:rPr>
          <w:rFonts w:ascii="Calibri" w:eastAsia="Verdana" w:hAnsi="Calibri" w:cs="Tahoma"/>
          <w:sz w:val="22"/>
          <w:szCs w:val="22"/>
        </w:rPr>
        <w:tab/>
      </w:r>
      <w:r w:rsidRPr="002C6E9A">
        <w:rPr>
          <w:rFonts w:ascii="Calibri" w:eastAsia="Verdana" w:hAnsi="Calibri" w:cs="Tahoma"/>
          <w:sz w:val="22"/>
          <w:szCs w:val="22"/>
        </w:rPr>
        <w:tab/>
        <w:t>___________________________</w:t>
      </w:r>
    </w:p>
    <w:p w:rsidR="002C6E9A" w:rsidRPr="002C6E9A" w:rsidRDefault="002C6E9A" w:rsidP="002C6E9A">
      <w:pPr>
        <w:spacing w:line="276" w:lineRule="auto"/>
        <w:jc w:val="both"/>
        <w:rPr>
          <w:rFonts w:ascii="Calibri" w:eastAsia="Verdana" w:hAnsi="Calibri" w:cs="Tahoma"/>
          <w:sz w:val="22"/>
          <w:szCs w:val="22"/>
        </w:rPr>
      </w:pPr>
      <w:r w:rsidRPr="002C6E9A">
        <w:rPr>
          <w:rFonts w:ascii="Calibri" w:eastAsia="Verdana" w:hAnsi="Calibri" w:cs="Tahoma"/>
          <w:sz w:val="22"/>
          <w:szCs w:val="22"/>
        </w:rPr>
        <w:t>Party signature</w:t>
      </w:r>
      <w:r w:rsidRPr="002C6E9A">
        <w:rPr>
          <w:rFonts w:ascii="Calibri" w:eastAsia="Verdana" w:hAnsi="Calibri" w:cs="Tahoma"/>
          <w:sz w:val="22"/>
          <w:szCs w:val="22"/>
        </w:rPr>
        <w:tab/>
      </w:r>
      <w:r w:rsidRPr="002C6E9A">
        <w:rPr>
          <w:rFonts w:ascii="Calibri" w:eastAsia="Verdana" w:hAnsi="Calibri" w:cs="Tahoma"/>
          <w:sz w:val="22"/>
          <w:szCs w:val="22"/>
        </w:rPr>
        <w:tab/>
      </w:r>
      <w:r w:rsidRPr="002C6E9A">
        <w:rPr>
          <w:rFonts w:ascii="Calibri" w:eastAsia="Verdana" w:hAnsi="Calibri" w:cs="Tahoma"/>
          <w:sz w:val="22"/>
          <w:szCs w:val="22"/>
        </w:rPr>
        <w:tab/>
      </w:r>
      <w:r w:rsidRPr="002C6E9A">
        <w:rPr>
          <w:rFonts w:ascii="Calibri" w:eastAsia="Verdana" w:hAnsi="Calibri" w:cs="Tahoma"/>
          <w:sz w:val="22"/>
          <w:szCs w:val="22"/>
        </w:rPr>
        <w:tab/>
      </w:r>
      <w:r w:rsidRPr="002C6E9A">
        <w:rPr>
          <w:rFonts w:ascii="Calibri" w:eastAsia="Verdana" w:hAnsi="Calibri" w:cs="Tahoma"/>
          <w:sz w:val="22"/>
          <w:szCs w:val="22"/>
        </w:rPr>
        <w:tab/>
        <w:t>Party signature</w:t>
      </w:r>
    </w:p>
    <w:p w:rsidR="00D80A45" w:rsidRDefault="00D80A45" w:rsidP="002C6E9A">
      <w:pPr>
        <w:spacing w:line="276" w:lineRule="auto"/>
        <w:jc w:val="both"/>
        <w:rPr>
          <w:rFonts w:ascii="Calibri" w:eastAsia="Verdana" w:hAnsi="Calibri" w:cs="Tahoma"/>
          <w:sz w:val="22"/>
          <w:szCs w:val="22"/>
        </w:rPr>
      </w:pPr>
    </w:p>
    <w:p w:rsidR="00AE0DC6" w:rsidRDefault="00AE0DC6" w:rsidP="002C6E9A">
      <w:pPr>
        <w:spacing w:line="276" w:lineRule="auto"/>
        <w:jc w:val="both"/>
        <w:rPr>
          <w:rFonts w:ascii="Calibri" w:eastAsia="Verdana" w:hAnsi="Calibri" w:cs="Tahoma"/>
          <w:sz w:val="22"/>
          <w:szCs w:val="22"/>
        </w:rPr>
      </w:pPr>
    </w:p>
    <w:p w:rsidR="002C6E9A" w:rsidRPr="002C6E9A" w:rsidRDefault="002C6E9A" w:rsidP="002C6E9A">
      <w:pPr>
        <w:spacing w:line="276" w:lineRule="auto"/>
        <w:jc w:val="both"/>
        <w:rPr>
          <w:rFonts w:ascii="Calibri" w:eastAsia="Verdana" w:hAnsi="Calibri" w:cs="Tahoma"/>
          <w:sz w:val="22"/>
          <w:szCs w:val="22"/>
        </w:rPr>
      </w:pPr>
      <w:r w:rsidRPr="002C6E9A">
        <w:rPr>
          <w:rFonts w:ascii="Calibri" w:eastAsia="Verdana" w:hAnsi="Calibri" w:cs="Tahoma"/>
          <w:sz w:val="22"/>
          <w:szCs w:val="22"/>
        </w:rPr>
        <w:t>___________________________</w:t>
      </w:r>
      <w:r w:rsidRPr="002C6E9A">
        <w:rPr>
          <w:rFonts w:ascii="Calibri" w:eastAsia="Verdana" w:hAnsi="Calibri" w:cs="Tahoma"/>
          <w:sz w:val="22"/>
          <w:szCs w:val="22"/>
        </w:rPr>
        <w:tab/>
      </w:r>
      <w:r w:rsidRPr="002C6E9A">
        <w:rPr>
          <w:rFonts w:ascii="Calibri" w:eastAsia="Verdana" w:hAnsi="Calibri" w:cs="Tahoma"/>
          <w:sz w:val="22"/>
          <w:szCs w:val="22"/>
        </w:rPr>
        <w:tab/>
        <w:t>___________________________</w:t>
      </w:r>
    </w:p>
    <w:p w:rsidR="002C6E9A" w:rsidRPr="002C6E9A" w:rsidRDefault="002C6E9A" w:rsidP="002C6E9A">
      <w:pPr>
        <w:spacing w:line="276" w:lineRule="auto"/>
        <w:jc w:val="both"/>
        <w:rPr>
          <w:rFonts w:ascii="Calibri" w:eastAsia="Verdana" w:hAnsi="Calibri" w:cs="Tahoma"/>
          <w:sz w:val="22"/>
          <w:szCs w:val="22"/>
        </w:rPr>
      </w:pPr>
      <w:r w:rsidRPr="002C6E9A">
        <w:rPr>
          <w:rFonts w:ascii="Calibri" w:eastAsia="Verdana" w:hAnsi="Calibri" w:cs="Tahoma"/>
          <w:sz w:val="22"/>
          <w:szCs w:val="22"/>
        </w:rPr>
        <w:t>Party’s representative (if present)</w:t>
      </w:r>
      <w:r w:rsidRPr="002C6E9A">
        <w:rPr>
          <w:rFonts w:ascii="Calibri" w:eastAsia="Verdana" w:hAnsi="Calibri" w:cs="Tahoma"/>
          <w:sz w:val="22"/>
          <w:szCs w:val="22"/>
        </w:rPr>
        <w:tab/>
      </w:r>
      <w:r w:rsidRPr="002C6E9A">
        <w:rPr>
          <w:rFonts w:ascii="Calibri" w:eastAsia="Verdana" w:hAnsi="Calibri" w:cs="Tahoma"/>
          <w:sz w:val="22"/>
          <w:szCs w:val="22"/>
        </w:rPr>
        <w:tab/>
        <w:t>Party’s representative (if present)</w:t>
      </w:r>
    </w:p>
    <w:p w:rsidR="00D80A45" w:rsidRDefault="00D80A45" w:rsidP="002C6E9A">
      <w:pPr>
        <w:spacing w:line="276" w:lineRule="auto"/>
        <w:jc w:val="both"/>
        <w:rPr>
          <w:rFonts w:ascii="Calibri" w:eastAsia="Verdana" w:hAnsi="Calibri" w:cs="Tahoma"/>
          <w:sz w:val="22"/>
          <w:szCs w:val="22"/>
        </w:rPr>
      </w:pPr>
    </w:p>
    <w:p w:rsidR="00AE0DC6" w:rsidRDefault="00AE0DC6" w:rsidP="002C6E9A">
      <w:pPr>
        <w:spacing w:line="276" w:lineRule="auto"/>
        <w:jc w:val="both"/>
        <w:rPr>
          <w:rFonts w:ascii="Calibri" w:eastAsia="Verdana" w:hAnsi="Calibri" w:cs="Tahoma"/>
          <w:sz w:val="22"/>
          <w:szCs w:val="22"/>
        </w:rPr>
      </w:pPr>
    </w:p>
    <w:p w:rsidR="002C6E9A" w:rsidRPr="002C6E9A" w:rsidRDefault="002C6E9A" w:rsidP="002C6E9A">
      <w:pPr>
        <w:spacing w:line="276" w:lineRule="auto"/>
        <w:jc w:val="both"/>
        <w:rPr>
          <w:rFonts w:ascii="Calibri" w:eastAsia="Verdana" w:hAnsi="Calibri" w:cs="Tahoma"/>
          <w:sz w:val="22"/>
          <w:szCs w:val="22"/>
        </w:rPr>
      </w:pPr>
      <w:r w:rsidRPr="002C6E9A">
        <w:rPr>
          <w:rFonts w:ascii="Calibri" w:eastAsia="Verdana" w:hAnsi="Calibri" w:cs="Tahoma"/>
          <w:sz w:val="22"/>
          <w:szCs w:val="22"/>
        </w:rPr>
        <w:t>_______________________</w:t>
      </w:r>
      <w:r w:rsidRPr="002C6E9A">
        <w:rPr>
          <w:rFonts w:ascii="Calibri" w:eastAsia="Verdana" w:hAnsi="Calibri" w:cs="Tahoma"/>
          <w:sz w:val="22"/>
          <w:szCs w:val="22"/>
        </w:rPr>
        <w:tab/>
      </w:r>
      <w:r w:rsidRPr="002C6E9A">
        <w:rPr>
          <w:rFonts w:ascii="Calibri" w:eastAsia="Verdana" w:hAnsi="Calibri" w:cs="Tahoma"/>
          <w:sz w:val="22"/>
          <w:szCs w:val="22"/>
        </w:rPr>
        <w:tab/>
      </w:r>
      <w:r w:rsidRPr="002C6E9A">
        <w:rPr>
          <w:rFonts w:ascii="Calibri" w:eastAsia="Verdana" w:hAnsi="Calibri" w:cs="Tahoma"/>
          <w:sz w:val="22"/>
          <w:szCs w:val="22"/>
        </w:rPr>
        <w:tab/>
        <w:t>__________________________</w:t>
      </w:r>
    </w:p>
    <w:p w:rsidR="002C6E9A" w:rsidRPr="002C6E9A" w:rsidRDefault="002C6E9A" w:rsidP="002C6E9A">
      <w:pPr>
        <w:spacing w:line="276" w:lineRule="auto"/>
        <w:jc w:val="both"/>
        <w:rPr>
          <w:rFonts w:ascii="Calibri" w:eastAsia="Verdana" w:hAnsi="Calibri" w:cs="Tahoma"/>
          <w:sz w:val="22"/>
          <w:szCs w:val="22"/>
        </w:rPr>
      </w:pPr>
      <w:proofErr w:type="gramStart"/>
      <w:r w:rsidRPr="002C6E9A">
        <w:rPr>
          <w:rFonts w:ascii="Calibri" w:eastAsia="Verdana" w:hAnsi="Calibri" w:cs="Tahoma"/>
          <w:sz w:val="22"/>
          <w:szCs w:val="22"/>
        </w:rPr>
        <w:t>Other</w:t>
      </w:r>
      <w:proofErr w:type="gramEnd"/>
      <w:r w:rsidRPr="002C6E9A">
        <w:rPr>
          <w:rFonts w:ascii="Calibri" w:eastAsia="Verdana" w:hAnsi="Calibri" w:cs="Tahoma"/>
          <w:sz w:val="22"/>
          <w:szCs w:val="22"/>
        </w:rPr>
        <w:t xml:space="preserve"> person present</w:t>
      </w:r>
      <w:r w:rsidRPr="002C6E9A">
        <w:rPr>
          <w:rFonts w:ascii="Calibri" w:eastAsia="Verdana" w:hAnsi="Calibri" w:cs="Tahoma"/>
          <w:sz w:val="22"/>
          <w:szCs w:val="22"/>
        </w:rPr>
        <w:tab/>
      </w:r>
      <w:r w:rsidRPr="002C6E9A">
        <w:rPr>
          <w:rFonts w:ascii="Calibri" w:eastAsia="Verdana" w:hAnsi="Calibri" w:cs="Tahoma"/>
          <w:sz w:val="22"/>
          <w:szCs w:val="22"/>
        </w:rPr>
        <w:tab/>
      </w:r>
      <w:r w:rsidRPr="002C6E9A">
        <w:rPr>
          <w:rFonts w:ascii="Calibri" w:eastAsia="Verdana" w:hAnsi="Calibri" w:cs="Tahoma"/>
          <w:sz w:val="22"/>
          <w:szCs w:val="22"/>
        </w:rPr>
        <w:tab/>
      </w:r>
      <w:r w:rsidRPr="002C6E9A">
        <w:rPr>
          <w:rFonts w:ascii="Calibri" w:eastAsia="Verdana" w:hAnsi="Calibri" w:cs="Tahoma"/>
          <w:sz w:val="22"/>
          <w:szCs w:val="22"/>
        </w:rPr>
        <w:tab/>
        <w:t>Other person present</w:t>
      </w:r>
    </w:p>
    <w:p w:rsidR="002C6E9A" w:rsidRDefault="002C6E9A" w:rsidP="002C6E9A">
      <w:pPr>
        <w:spacing w:line="276" w:lineRule="auto"/>
        <w:jc w:val="both"/>
        <w:rPr>
          <w:rFonts w:ascii="Calibri" w:eastAsia="Verdana" w:hAnsi="Calibri" w:cs="Tahoma"/>
          <w:sz w:val="22"/>
          <w:szCs w:val="22"/>
        </w:rPr>
      </w:pPr>
    </w:p>
    <w:p w:rsidR="00AE0DC6" w:rsidRPr="002C6E9A" w:rsidRDefault="00AE0DC6" w:rsidP="002C6E9A">
      <w:pPr>
        <w:spacing w:line="276" w:lineRule="auto"/>
        <w:jc w:val="both"/>
        <w:rPr>
          <w:rFonts w:ascii="Calibri" w:eastAsia="Verdana" w:hAnsi="Calibri" w:cs="Tahoma"/>
          <w:sz w:val="22"/>
          <w:szCs w:val="22"/>
        </w:rPr>
      </w:pPr>
    </w:p>
    <w:p w:rsidR="00980AF5" w:rsidRDefault="00980AF5">
      <w:r>
        <w:rPr>
          <w:rFonts w:ascii="Calibri" w:eastAsia="Verdana" w:hAnsi="Calibri" w:cs="Tahoma"/>
          <w:sz w:val="22"/>
          <w:szCs w:val="22"/>
        </w:rPr>
        <w:t>________________________</w:t>
      </w:r>
    </w:p>
    <w:p w:rsidR="002C6E9A" w:rsidRDefault="002C6E9A" w:rsidP="00980AF5">
      <w:pPr>
        <w:jc w:val="both"/>
        <w:rPr>
          <w:rFonts w:ascii="Calibri" w:eastAsia="Verdana" w:hAnsi="Calibri" w:cs="Tahoma"/>
          <w:sz w:val="22"/>
          <w:szCs w:val="22"/>
        </w:rPr>
      </w:pPr>
      <w:r w:rsidRPr="002C6E9A">
        <w:rPr>
          <w:rFonts w:ascii="Calibri" w:eastAsia="Verdana" w:hAnsi="Calibri" w:cs="Tahoma"/>
          <w:sz w:val="22"/>
          <w:szCs w:val="22"/>
        </w:rPr>
        <w:t>Mediator</w:t>
      </w:r>
    </w:p>
    <w:p w:rsidR="00980AF5" w:rsidRDefault="00980AF5" w:rsidP="00980AF5">
      <w:pPr>
        <w:jc w:val="both"/>
        <w:rPr>
          <w:rFonts w:ascii="Calibri" w:eastAsia="Verdana" w:hAnsi="Calibri" w:cs="Tahoma"/>
          <w:sz w:val="22"/>
          <w:szCs w:val="22"/>
        </w:rPr>
      </w:pPr>
    </w:p>
    <w:p w:rsidR="006C0060" w:rsidRDefault="006C0060" w:rsidP="00980AF5">
      <w:pPr>
        <w:jc w:val="both"/>
        <w:rPr>
          <w:rFonts w:ascii="Calibri" w:eastAsia="Verdana" w:hAnsi="Calibri" w:cs="Tahoma"/>
          <w:sz w:val="22"/>
          <w:szCs w:val="22"/>
        </w:rPr>
      </w:pPr>
    </w:p>
    <w:p w:rsidR="006C0060" w:rsidRPr="00980AF5" w:rsidRDefault="006C0060" w:rsidP="00980AF5">
      <w:pPr>
        <w:jc w:val="both"/>
        <w:rPr>
          <w:rFonts w:ascii="Calibri" w:eastAsia="Verdana" w:hAnsi="Calibri" w:cs="Tahoma"/>
          <w:sz w:val="22"/>
          <w:szCs w:val="22"/>
        </w:rPr>
      </w:pPr>
    </w:p>
    <w:p w:rsidR="00D10BA6" w:rsidRPr="000A6D4A" w:rsidRDefault="00D10BA6" w:rsidP="00D10BA6">
      <w:pPr>
        <w:jc w:val="both"/>
        <w:rPr>
          <w:rStyle w:val="SubtleEmphasis"/>
        </w:rPr>
      </w:pPr>
      <w:r w:rsidRPr="000A6D4A">
        <w:rPr>
          <w:rStyle w:val="SubtleEmphasis"/>
          <w:b/>
          <w:bCs/>
        </w:rPr>
        <w:lastRenderedPageBreak/>
        <w:t>BABEL NOTICE:</w:t>
      </w:r>
      <w:r w:rsidRPr="000A6D4A">
        <w:rPr>
          <w:rStyle w:val="SubtleEmphasis"/>
        </w:rPr>
        <w:t xml:space="preserve"> (29CFR 38.9(g)(3)): This document contains vital service information.  If English is not your preferred language, please contact:</w:t>
      </w:r>
    </w:p>
    <w:p w:rsidR="00D10BA6" w:rsidRPr="000A6D4A" w:rsidRDefault="00D10BA6" w:rsidP="00D10BA6">
      <w:pPr>
        <w:jc w:val="both"/>
        <w:rPr>
          <w:rStyle w:val="SubtleEmphasis"/>
        </w:rPr>
      </w:pPr>
    </w:p>
    <w:p w:rsidR="00D10BA6" w:rsidRPr="000A6D4A" w:rsidRDefault="00D10BA6" w:rsidP="00D10BA6">
      <w:pPr>
        <w:jc w:val="both"/>
        <w:rPr>
          <w:rStyle w:val="SubtleEmphasis"/>
        </w:rPr>
      </w:pPr>
      <w:r w:rsidRPr="000A6D4A">
        <w:rPr>
          <w:rStyle w:val="SubtleEmphasis"/>
        </w:rPr>
        <w:t>Northeast Workforce Development Board</w:t>
      </w:r>
      <w:r w:rsidRPr="000A6D4A">
        <w:rPr>
          <w:rStyle w:val="SubtleEmphasis"/>
        </w:rPr>
        <w:tab/>
      </w:r>
      <w:r w:rsidRPr="000A6D4A">
        <w:rPr>
          <w:rStyle w:val="SubtleEmphasis"/>
        </w:rPr>
        <w:tab/>
      </w:r>
    </w:p>
    <w:p w:rsidR="00D10BA6" w:rsidRPr="000A6D4A" w:rsidRDefault="00D10BA6" w:rsidP="00D10BA6">
      <w:pPr>
        <w:jc w:val="both"/>
        <w:rPr>
          <w:rStyle w:val="SubtleEmphasis"/>
        </w:rPr>
      </w:pPr>
      <w:r>
        <w:rPr>
          <w:rStyle w:val="SubtleEmphasis"/>
        </w:rPr>
        <w:t>Jeremy Frutchey</w:t>
      </w:r>
      <w:r w:rsidRPr="000A6D4A">
        <w:rPr>
          <w:rStyle w:val="SubtleEmphasis"/>
        </w:rPr>
        <w:t>, EO Officer</w:t>
      </w:r>
      <w:r w:rsidRPr="000A6D4A">
        <w:rPr>
          <w:rStyle w:val="SubtleEmphasis"/>
        </w:rPr>
        <w:tab/>
      </w:r>
      <w:r w:rsidRPr="000A6D4A">
        <w:rPr>
          <w:rStyle w:val="SubtleEmphasis"/>
        </w:rPr>
        <w:tab/>
      </w:r>
      <w:r w:rsidRPr="000A6D4A">
        <w:rPr>
          <w:rStyle w:val="SubtleEmphasis"/>
        </w:rPr>
        <w:tab/>
      </w:r>
      <w:r w:rsidRPr="000A6D4A">
        <w:rPr>
          <w:rStyle w:val="SubtleEmphasis"/>
        </w:rPr>
        <w:tab/>
      </w:r>
    </w:p>
    <w:p w:rsidR="00D10BA6" w:rsidRPr="000A6D4A" w:rsidRDefault="00D10BA6" w:rsidP="00D10BA6">
      <w:pPr>
        <w:jc w:val="both"/>
        <w:rPr>
          <w:rStyle w:val="SubtleEmphasis"/>
        </w:rPr>
      </w:pPr>
      <w:r w:rsidRPr="000A6D4A">
        <w:rPr>
          <w:rStyle w:val="SubtleEmphasis"/>
        </w:rPr>
        <w:t>1503 N Lynn Riggs Blvd, Ste. D</w:t>
      </w:r>
      <w:r w:rsidRPr="000A6D4A">
        <w:rPr>
          <w:rStyle w:val="SubtleEmphasis"/>
        </w:rPr>
        <w:tab/>
      </w:r>
      <w:r w:rsidRPr="000A6D4A">
        <w:rPr>
          <w:rStyle w:val="SubtleEmphasis"/>
        </w:rPr>
        <w:tab/>
      </w:r>
      <w:r w:rsidRPr="000A6D4A">
        <w:rPr>
          <w:rStyle w:val="SubtleEmphasis"/>
        </w:rPr>
        <w:tab/>
      </w:r>
      <w:r w:rsidRPr="000A6D4A">
        <w:rPr>
          <w:rStyle w:val="SubtleEmphasis"/>
        </w:rPr>
        <w:tab/>
      </w:r>
    </w:p>
    <w:p w:rsidR="00D10BA6" w:rsidRPr="000A6D4A" w:rsidRDefault="00D10BA6" w:rsidP="00D10BA6">
      <w:pPr>
        <w:jc w:val="both"/>
        <w:rPr>
          <w:rStyle w:val="SubtleEmphasis"/>
        </w:rPr>
      </w:pPr>
      <w:r w:rsidRPr="000A6D4A">
        <w:rPr>
          <w:rStyle w:val="SubtleEmphasis"/>
        </w:rPr>
        <w:t>Claremore, OK 74017</w:t>
      </w:r>
      <w:r w:rsidRPr="000A6D4A">
        <w:rPr>
          <w:rStyle w:val="SubtleEmphasis"/>
        </w:rPr>
        <w:tab/>
      </w:r>
      <w:r w:rsidRPr="000A6D4A">
        <w:rPr>
          <w:rStyle w:val="SubtleEmphasis"/>
        </w:rPr>
        <w:tab/>
      </w:r>
      <w:r w:rsidRPr="000A6D4A">
        <w:rPr>
          <w:rStyle w:val="SubtleEmphasis"/>
        </w:rPr>
        <w:tab/>
      </w:r>
      <w:r w:rsidRPr="000A6D4A">
        <w:rPr>
          <w:rStyle w:val="SubtleEmphasis"/>
        </w:rPr>
        <w:tab/>
      </w:r>
      <w:r w:rsidRPr="000A6D4A">
        <w:rPr>
          <w:rStyle w:val="SubtleEmphasis"/>
        </w:rPr>
        <w:tab/>
      </w:r>
    </w:p>
    <w:p w:rsidR="00D10BA6" w:rsidRPr="000A6D4A" w:rsidRDefault="00D10BA6" w:rsidP="00D10BA6">
      <w:pPr>
        <w:jc w:val="both"/>
        <w:rPr>
          <w:rStyle w:val="SubtleEmphasis"/>
        </w:rPr>
      </w:pPr>
      <w:r>
        <w:rPr>
          <w:rStyle w:val="SubtleEmphasis"/>
        </w:rPr>
        <w:t xml:space="preserve">Phone:  918.907.0902 or </w:t>
      </w:r>
      <w:r w:rsidRPr="000A6D4A">
        <w:rPr>
          <w:rStyle w:val="SubtleEmphasis"/>
        </w:rPr>
        <w:t xml:space="preserve">Cell: </w:t>
      </w:r>
      <w:r>
        <w:rPr>
          <w:rStyle w:val="SubtleEmphasis"/>
        </w:rPr>
        <w:t>405.269.2821</w:t>
      </w:r>
      <w:r w:rsidRPr="000A6D4A">
        <w:rPr>
          <w:rStyle w:val="SubtleEmphasis"/>
        </w:rPr>
        <w:tab/>
      </w:r>
      <w:r w:rsidRPr="000A6D4A">
        <w:rPr>
          <w:rStyle w:val="SubtleEmphasis"/>
        </w:rPr>
        <w:tab/>
      </w:r>
    </w:p>
    <w:p w:rsidR="00D10BA6" w:rsidRPr="000A6D4A" w:rsidRDefault="00D10BA6" w:rsidP="00D10BA6">
      <w:pPr>
        <w:jc w:val="both"/>
        <w:rPr>
          <w:rStyle w:val="SubtleEmphasis"/>
        </w:rPr>
      </w:pPr>
      <w:r w:rsidRPr="000A6D4A">
        <w:rPr>
          <w:rStyle w:val="SubtleEmphasis"/>
        </w:rPr>
        <w:t xml:space="preserve">Email: </w:t>
      </w:r>
      <w:r>
        <w:rPr>
          <w:rStyle w:val="SubtleEmphasis"/>
        </w:rPr>
        <w:t>Jeremy.frutchey</w:t>
      </w:r>
      <w:hyperlink r:id="rId24" w:history="1">
        <w:r w:rsidRPr="000A6D4A">
          <w:rPr>
            <w:rStyle w:val="SubtleEmphasis"/>
          </w:rPr>
          <w:t>@northeastworkforceboard.com</w:t>
        </w:r>
      </w:hyperlink>
    </w:p>
    <w:p w:rsidR="00D10BA6" w:rsidRPr="000A6D4A" w:rsidRDefault="00D10BA6" w:rsidP="00D10BA6">
      <w:pPr>
        <w:jc w:val="both"/>
        <w:rPr>
          <w:rStyle w:val="SubtleEmphasis"/>
        </w:rPr>
      </w:pPr>
    </w:p>
    <w:p w:rsidR="00D10BA6" w:rsidRPr="000A6D4A" w:rsidRDefault="00D10BA6" w:rsidP="00D10BA6">
      <w:pPr>
        <w:jc w:val="both"/>
        <w:rPr>
          <w:rStyle w:val="SubtleEmphasis"/>
        </w:rPr>
      </w:pPr>
      <w:r w:rsidRPr="000A6D4A">
        <w:rPr>
          <w:rStyle w:val="SubtleEmphasis"/>
        </w:rPr>
        <w:t>or,</w:t>
      </w:r>
      <w:r w:rsidRPr="000A6D4A">
        <w:rPr>
          <w:rStyle w:val="SubtleEmphasis"/>
        </w:rPr>
        <w:tab/>
      </w:r>
    </w:p>
    <w:p w:rsidR="00D10BA6" w:rsidRPr="000A6D4A" w:rsidRDefault="00D10BA6" w:rsidP="00D10BA6">
      <w:pPr>
        <w:pStyle w:val="xmsonormal"/>
        <w:jc w:val="both"/>
        <w:rPr>
          <w:rStyle w:val="SubtleEmphasis"/>
        </w:rPr>
      </w:pPr>
      <w:r w:rsidRPr="000A6D4A">
        <w:rPr>
          <w:rStyle w:val="SubtleEmphasis"/>
        </w:rPr>
        <w:t>State Equal Opportunity Officer</w:t>
      </w:r>
    </w:p>
    <w:p w:rsidR="00D10BA6" w:rsidRPr="000A6D4A" w:rsidRDefault="00D10BA6" w:rsidP="00D10BA6">
      <w:pPr>
        <w:pStyle w:val="xmsonormal"/>
        <w:jc w:val="both"/>
        <w:rPr>
          <w:rStyle w:val="SubtleEmphasis"/>
        </w:rPr>
      </w:pPr>
      <w:r w:rsidRPr="000A6D4A">
        <w:rPr>
          <w:rStyle w:val="SubtleEmphasis"/>
        </w:rPr>
        <w:t>Oklahoma Office of Workforce Development</w:t>
      </w:r>
    </w:p>
    <w:p w:rsidR="00D10BA6" w:rsidRPr="000A6D4A" w:rsidRDefault="00D10BA6" w:rsidP="00D10BA6">
      <w:pPr>
        <w:pStyle w:val="xmsonormal"/>
        <w:jc w:val="both"/>
        <w:rPr>
          <w:rStyle w:val="SubtleEmphasis"/>
        </w:rPr>
      </w:pPr>
      <w:r w:rsidRPr="000A6D4A">
        <w:rPr>
          <w:rStyle w:val="SubtleEmphasis"/>
        </w:rPr>
        <w:t>Ferris Barger</w:t>
      </w:r>
    </w:p>
    <w:p w:rsidR="00D10BA6" w:rsidRPr="000A6D4A" w:rsidRDefault="00D10BA6" w:rsidP="00D10BA6">
      <w:pPr>
        <w:pStyle w:val="xmsonormal"/>
        <w:jc w:val="both"/>
        <w:rPr>
          <w:rStyle w:val="SubtleEmphasis"/>
        </w:rPr>
      </w:pPr>
      <w:r w:rsidRPr="000A6D4A">
        <w:rPr>
          <w:rStyle w:val="SubtleEmphasis"/>
        </w:rPr>
        <w:t>900 N Portland Avenue, BT 300</w:t>
      </w:r>
    </w:p>
    <w:p w:rsidR="00D10BA6" w:rsidRPr="000A6D4A" w:rsidRDefault="00D10BA6" w:rsidP="00D10BA6">
      <w:pPr>
        <w:pStyle w:val="xmsonormal"/>
        <w:jc w:val="both"/>
        <w:rPr>
          <w:rStyle w:val="SubtleEmphasis"/>
        </w:rPr>
      </w:pPr>
      <w:r w:rsidRPr="000A6D4A">
        <w:rPr>
          <w:rStyle w:val="SubtleEmphasis"/>
        </w:rPr>
        <w:t>Oklahoma City, OK 73107</w:t>
      </w:r>
    </w:p>
    <w:p w:rsidR="00D10BA6" w:rsidRPr="000A6D4A" w:rsidRDefault="00D10BA6" w:rsidP="00D10BA6">
      <w:pPr>
        <w:pStyle w:val="xmsonormal"/>
        <w:jc w:val="both"/>
        <w:rPr>
          <w:rStyle w:val="SubtleEmphasis"/>
        </w:rPr>
      </w:pPr>
      <w:r w:rsidRPr="000A6D4A">
        <w:rPr>
          <w:rStyle w:val="SubtleEmphasis"/>
        </w:rPr>
        <w:t>Office: 405.208.2519</w:t>
      </w:r>
    </w:p>
    <w:p w:rsidR="00D10BA6" w:rsidRPr="000A6D4A" w:rsidRDefault="00D10BA6" w:rsidP="00D10BA6">
      <w:pPr>
        <w:pStyle w:val="xmsonormal"/>
        <w:jc w:val="both"/>
        <w:rPr>
          <w:rStyle w:val="SubtleEmphasis"/>
        </w:rPr>
      </w:pPr>
      <w:r w:rsidRPr="000A6D4A">
        <w:rPr>
          <w:rStyle w:val="SubtleEmphasis"/>
        </w:rPr>
        <w:t xml:space="preserve">Email: </w:t>
      </w:r>
      <w:hyperlink r:id="rId25" w:history="1">
        <w:r w:rsidRPr="000A6D4A">
          <w:rPr>
            <w:rStyle w:val="SubtleEmphasis"/>
          </w:rPr>
          <w:t>Ferris.barger@okcommerce.gov</w:t>
        </w:r>
      </w:hyperlink>
    </w:p>
    <w:p w:rsidR="00D10BA6" w:rsidRPr="000A6D4A" w:rsidRDefault="00D10BA6" w:rsidP="00D10BA6">
      <w:pPr>
        <w:jc w:val="both"/>
        <w:rPr>
          <w:rStyle w:val="SubtleEmphasis"/>
        </w:rPr>
      </w:pPr>
      <w:r w:rsidRPr="000A6D4A">
        <w:rPr>
          <w:rStyle w:val="SubtleEmphasis"/>
        </w:rPr>
        <w:tab/>
      </w:r>
      <w:r w:rsidRPr="000A6D4A">
        <w:rPr>
          <w:rStyle w:val="SubtleEmphasis"/>
        </w:rPr>
        <w:tab/>
      </w:r>
      <w:r w:rsidRPr="000A6D4A">
        <w:rPr>
          <w:rStyle w:val="SubtleEmphasis"/>
        </w:rPr>
        <w:tab/>
      </w:r>
      <w:r w:rsidRPr="000A6D4A">
        <w:rPr>
          <w:rStyle w:val="SubtleEmphasis"/>
        </w:rPr>
        <w:tab/>
      </w:r>
      <w:r w:rsidRPr="000A6D4A">
        <w:rPr>
          <w:rStyle w:val="SubtleEmphasis"/>
        </w:rPr>
        <w:tab/>
      </w:r>
      <w:r w:rsidRPr="000A6D4A">
        <w:rPr>
          <w:rStyle w:val="SubtleEmphasis"/>
        </w:rPr>
        <w:tab/>
      </w:r>
      <w:r w:rsidRPr="000A6D4A">
        <w:rPr>
          <w:rStyle w:val="SubtleEmphasis"/>
        </w:rPr>
        <w:tab/>
      </w:r>
      <w:r w:rsidRPr="000A6D4A">
        <w:rPr>
          <w:rStyle w:val="SubtleEmphasis"/>
        </w:rPr>
        <w:tab/>
      </w:r>
      <w:r w:rsidRPr="000A6D4A">
        <w:rPr>
          <w:rStyle w:val="SubtleEmphasis"/>
        </w:rPr>
        <w:tab/>
      </w:r>
      <w:r w:rsidRPr="000A6D4A">
        <w:rPr>
          <w:rStyle w:val="SubtleEmphasis"/>
        </w:rPr>
        <w:tab/>
      </w:r>
      <w:r w:rsidRPr="000A6D4A">
        <w:rPr>
          <w:rStyle w:val="SubtleEmphasis"/>
        </w:rPr>
        <w:tab/>
      </w:r>
      <w:r w:rsidRPr="000A6D4A">
        <w:rPr>
          <w:rStyle w:val="SubtleEmphasis"/>
        </w:rPr>
        <w:tab/>
      </w:r>
    </w:p>
    <w:p w:rsidR="00D10BA6" w:rsidRDefault="00D10BA6" w:rsidP="00D10BA6">
      <w:pPr>
        <w:jc w:val="both"/>
        <w:rPr>
          <w:w w:val="95"/>
        </w:rPr>
      </w:pPr>
      <w:r w:rsidRPr="000A6D4A">
        <w:rPr>
          <w:rStyle w:val="SubtleEmphasis"/>
        </w:rPr>
        <w:t>To enable telephone conversation between people with speech or hearing loss and people without speech or hearing loss please call Oklahoma Relay at 711 (</w:t>
      </w:r>
      <w:hyperlink r:id="rId26" w:history="1">
        <w:r w:rsidRPr="000A6D4A">
          <w:rPr>
            <w:rStyle w:val="SubtleEmphasis"/>
          </w:rPr>
          <w:t>http://www.oklahomarelay.com/711.html</w:t>
        </w:r>
      </w:hyperlink>
      <w:r w:rsidRPr="000A6D4A">
        <w:rPr>
          <w:rStyle w:val="SubtleEmphasis"/>
        </w:rPr>
        <w:t xml:space="preserve">) or TDD/TTY: 800-722-0353. </w:t>
      </w:r>
    </w:p>
    <w:p w:rsidR="00B35126" w:rsidRDefault="00B35126" w:rsidP="0000076E">
      <w:pPr>
        <w:jc w:val="center"/>
        <w:rPr>
          <w:rFonts w:asciiTheme="minorHAnsi" w:eastAsia="Times New Roman" w:hAnsiTheme="minorHAnsi" w:cstheme="minorHAnsi"/>
          <w:b/>
          <w:bCs/>
          <w:sz w:val="23"/>
          <w:szCs w:val="23"/>
        </w:rPr>
      </w:pPr>
    </w:p>
    <w:p w:rsidR="00D10BA6" w:rsidRDefault="00D10BA6" w:rsidP="0000076E">
      <w:pPr>
        <w:jc w:val="center"/>
        <w:rPr>
          <w:rFonts w:ascii="Calibri" w:eastAsia="Verdana" w:hAnsi="Calibri"/>
          <w:b/>
          <w:sz w:val="28"/>
          <w:szCs w:val="28"/>
        </w:rPr>
      </w:pPr>
    </w:p>
    <w:p w:rsidR="00B35126" w:rsidRDefault="00B35126" w:rsidP="0000076E">
      <w:pPr>
        <w:jc w:val="center"/>
        <w:rPr>
          <w:rFonts w:ascii="Calibri" w:eastAsia="Verdana" w:hAnsi="Calibri"/>
          <w:b/>
          <w:sz w:val="28"/>
          <w:szCs w:val="28"/>
        </w:rPr>
      </w:pPr>
    </w:p>
    <w:p w:rsidR="00B35126" w:rsidRDefault="00B35126" w:rsidP="0000076E">
      <w:pPr>
        <w:jc w:val="center"/>
        <w:rPr>
          <w:rFonts w:ascii="Calibri" w:eastAsia="Verdana" w:hAnsi="Calibri"/>
          <w:b/>
          <w:sz w:val="28"/>
          <w:szCs w:val="28"/>
        </w:rPr>
      </w:pPr>
    </w:p>
    <w:p w:rsidR="00AE0DC6" w:rsidRDefault="00AE0DC6" w:rsidP="00980AF5">
      <w:pPr>
        <w:jc w:val="center"/>
        <w:rPr>
          <w:rFonts w:ascii="Calibri" w:eastAsia="Verdana" w:hAnsi="Calibri"/>
          <w:b/>
          <w:sz w:val="28"/>
          <w:szCs w:val="28"/>
        </w:rPr>
      </w:pPr>
    </w:p>
    <w:p w:rsidR="00AE0DC6" w:rsidRDefault="00AE0DC6" w:rsidP="00980AF5">
      <w:pPr>
        <w:jc w:val="center"/>
        <w:rPr>
          <w:rFonts w:ascii="Calibri" w:eastAsia="Verdana" w:hAnsi="Calibri"/>
          <w:b/>
          <w:sz w:val="28"/>
          <w:szCs w:val="28"/>
        </w:rPr>
      </w:pPr>
    </w:p>
    <w:p w:rsidR="00AE0DC6" w:rsidRDefault="00AE0DC6" w:rsidP="00980AF5">
      <w:pPr>
        <w:jc w:val="center"/>
        <w:rPr>
          <w:rFonts w:ascii="Calibri" w:eastAsia="Verdana" w:hAnsi="Calibri"/>
          <w:b/>
          <w:sz w:val="28"/>
          <w:szCs w:val="28"/>
        </w:rPr>
      </w:pPr>
    </w:p>
    <w:p w:rsidR="00AE0DC6" w:rsidRDefault="00AE0DC6" w:rsidP="00980AF5">
      <w:pPr>
        <w:jc w:val="center"/>
        <w:rPr>
          <w:rFonts w:ascii="Calibri" w:eastAsia="Verdana" w:hAnsi="Calibri"/>
          <w:b/>
          <w:sz w:val="28"/>
          <w:szCs w:val="28"/>
        </w:rPr>
      </w:pPr>
    </w:p>
    <w:p w:rsidR="00AE0DC6" w:rsidRDefault="00AE0DC6" w:rsidP="00980AF5">
      <w:pPr>
        <w:jc w:val="center"/>
        <w:rPr>
          <w:rFonts w:ascii="Calibri" w:eastAsia="Verdana" w:hAnsi="Calibri"/>
          <w:b/>
          <w:sz w:val="28"/>
          <w:szCs w:val="28"/>
        </w:rPr>
      </w:pPr>
    </w:p>
    <w:p w:rsidR="00AE0DC6" w:rsidRDefault="00AE0DC6" w:rsidP="00980AF5">
      <w:pPr>
        <w:jc w:val="center"/>
        <w:rPr>
          <w:rFonts w:ascii="Calibri" w:eastAsia="Verdana" w:hAnsi="Calibri"/>
          <w:b/>
          <w:sz w:val="28"/>
          <w:szCs w:val="28"/>
        </w:rPr>
      </w:pPr>
    </w:p>
    <w:p w:rsidR="00AE0DC6" w:rsidRDefault="00AE0DC6" w:rsidP="00980AF5">
      <w:pPr>
        <w:jc w:val="center"/>
        <w:rPr>
          <w:rFonts w:ascii="Calibri" w:eastAsia="Verdana" w:hAnsi="Calibri"/>
          <w:b/>
          <w:sz w:val="28"/>
          <w:szCs w:val="28"/>
        </w:rPr>
      </w:pPr>
    </w:p>
    <w:p w:rsidR="00AE0DC6" w:rsidRDefault="00AE0DC6" w:rsidP="00980AF5">
      <w:pPr>
        <w:jc w:val="center"/>
        <w:rPr>
          <w:rFonts w:ascii="Calibri" w:eastAsia="Verdana" w:hAnsi="Calibri"/>
          <w:b/>
          <w:sz w:val="28"/>
          <w:szCs w:val="28"/>
        </w:rPr>
      </w:pPr>
    </w:p>
    <w:p w:rsidR="00AE0DC6" w:rsidRDefault="00AE0DC6" w:rsidP="00980AF5">
      <w:pPr>
        <w:jc w:val="center"/>
        <w:rPr>
          <w:rFonts w:ascii="Calibri" w:eastAsia="Verdana" w:hAnsi="Calibri"/>
          <w:b/>
          <w:sz w:val="28"/>
          <w:szCs w:val="28"/>
        </w:rPr>
      </w:pPr>
    </w:p>
    <w:p w:rsidR="00AE0DC6" w:rsidRDefault="00AE0DC6" w:rsidP="00980AF5">
      <w:pPr>
        <w:jc w:val="center"/>
        <w:rPr>
          <w:rFonts w:ascii="Calibri" w:eastAsia="Verdana" w:hAnsi="Calibri"/>
          <w:b/>
          <w:sz w:val="28"/>
          <w:szCs w:val="28"/>
        </w:rPr>
      </w:pPr>
    </w:p>
    <w:p w:rsidR="00AE0DC6" w:rsidRDefault="00AE0DC6" w:rsidP="00980AF5">
      <w:pPr>
        <w:jc w:val="center"/>
        <w:rPr>
          <w:rFonts w:ascii="Calibri" w:eastAsia="Verdana" w:hAnsi="Calibri"/>
          <w:b/>
          <w:sz w:val="28"/>
          <w:szCs w:val="28"/>
        </w:rPr>
      </w:pPr>
    </w:p>
    <w:p w:rsidR="00AE0DC6" w:rsidRDefault="00AE0DC6" w:rsidP="00980AF5">
      <w:pPr>
        <w:jc w:val="center"/>
        <w:rPr>
          <w:rFonts w:ascii="Calibri" w:eastAsia="Verdana" w:hAnsi="Calibri"/>
          <w:b/>
          <w:sz w:val="28"/>
          <w:szCs w:val="28"/>
        </w:rPr>
      </w:pPr>
    </w:p>
    <w:p w:rsidR="00AE0DC6" w:rsidRDefault="00AE0DC6" w:rsidP="00980AF5">
      <w:pPr>
        <w:jc w:val="center"/>
        <w:rPr>
          <w:rFonts w:ascii="Calibri" w:eastAsia="Verdana" w:hAnsi="Calibri"/>
          <w:b/>
          <w:sz w:val="28"/>
          <w:szCs w:val="28"/>
        </w:rPr>
      </w:pPr>
    </w:p>
    <w:p w:rsidR="00AE0DC6" w:rsidRDefault="00AE0DC6" w:rsidP="00980AF5">
      <w:pPr>
        <w:jc w:val="center"/>
        <w:rPr>
          <w:rFonts w:ascii="Calibri" w:eastAsia="Verdana" w:hAnsi="Calibri"/>
          <w:b/>
          <w:sz w:val="28"/>
          <w:szCs w:val="28"/>
        </w:rPr>
      </w:pPr>
    </w:p>
    <w:p w:rsidR="00AE0DC6" w:rsidRDefault="00AE0DC6" w:rsidP="00980AF5">
      <w:pPr>
        <w:jc w:val="center"/>
        <w:rPr>
          <w:rFonts w:ascii="Calibri" w:eastAsia="Verdana" w:hAnsi="Calibri"/>
          <w:b/>
          <w:sz w:val="28"/>
          <w:szCs w:val="28"/>
        </w:rPr>
      </w:pPr>
    </w:p>
    <w:p w:rsidR="00AE0DC6" w:rsidRDefault="00AE0DC6" w:rsidP="00980AF5">
      <w:pPr>
        <w:jc w:val="center"/>
        <w:rPr>
          <w:rFonts w:ascii="Calibri" w:eastAsia="Verdana" w:hAnsi="Calibri"/>
          <w:b/>
          <w:sz w:val="28"/>
          <w:szCs w:val="28"/>
        </w:rPr>
      </w:pPr>
    </w:p>
    <w:p w:rsidR="006C0060" w:rsidRDefault="002C6E9A" w:rsidP="00980AF5">
      <w:pPr>
        <w:jc w:val="center"/>
        <w:rPr>
          <w:rFonts w:ascii="Calibri" w:eastAsia="Verdana" w:hAnsi="Calibri"/>
          <w:b/>
          <w:sz w:val="28"/>
          <w:szCs w:val="28"/>
        </w:rPr>
      </w:pPr>
      <w:r w:rsidRPr="002C6E9A">
        <w:rPr>
          <w:rFonts w:ascii="Calibri" w:eastAsia="Verdana" w:hAnsi="Calibri"/>
          <w:b/>
          <w:sz w:val="28"/>
          <w:szCs w:val="28"/>
        </w:rPr>
        <w:lastRenderedPageBreak/>
        <w:t>D</w:t>
      </w:r>
      <w:r w:rsidR="006C0060">
        <w:rPr>
          <w:rFonts w:ascii="Calibri" w:eastAsia="Verdana" w:hAnsi="Calibri"/>
          <w:b/>
          <w:sz w:val="28"/>
          <w:szCs w:val="28"/>
        </w:rPr>
        <w:t xml:space="preserve">ISCRIMINATION COMPLAINT PROCEDURES </w:t>
      </w:r>
    </w:p>
    <w:p w:rsidR="002C6E9A" w:rsidRPr="002C6E9A" w:rsidRDefault="002C6E9A" w:rsidP="00980AF5">
      <w:pPr>
        <w:jc w:val="center"/>
        <w:rPr>
          <w:rFonts w:ascii="Calibri" w:eastAsia="Verdana" w:hAnsi="Calibri"/>
          <w:b/>
          <w:sz w:val="28"/>
          <w:szCs w:val="28"/>
        </w:rPr>
      </w:pPr>
      <w:r w:rsidRPr="002C6E9A">
        <w:rPr>
          <w:rFonts w:ascii="Calibri" w:eastAsia="Verdana" w:hAnsi="Calibri"/>
          <w:b/>
          <w:sz w:val="28"/>
          <w:szCs w:val="28"/>
        </w:rPr>
        <w:t>Attachment C</w:t>
      </w:r>
    </w:p>
    <w:p w:rsidR="002C6E9A" w:rsidRPr="002C6E9A" w:rsidRDefault="002C6E9A" w:rsidP="00980AF5">
      <w:pPr>
        <w:jc w:val="center"/>
        <w:rPr>
          <w:rFonts w:ascii="Calibri" w:eastAsia="Verdana" w:hAnsi="Calibri"/>
          <w:b/>
          <w:sz w:val="28"/>
          <w:szCs w:val="28"/>
        </w:rPr>
      </w:pPr>
    </w:p>
    <w:p w:rsidR="002C6E9A" w:rsidRDefault="002C6E9A" w:rsidP="00980AF5">
      <w:pPr>
        <w:jc w:val="center"/>
        <w:rPr>
          <w:rFonts w:ascii="Calibri" w:eastAsia="Verdana" w:hAnsi="Calibri"/>
          <w:b/>
          <w:sz w:val="28"/>
          <w:szCs w:val="28"/>
        </w:rPr>
      </w:pPr>
      <w:r w:rsidRPr="002C6E9A">
        <w:rPr>
          <w:rFonts w:ascii="Calibri" w:eastAsia="Verdana" w:hAnsi="Calibri"/>
          <w:b/>
          <w:sz w:val="28"/>
          <w:szCs w:val="28"/>
        </w:rPr>
        <w:t xml:space="preserve">Settlement </w:t>
      </w:r>
      <w:r w:rsidR="0043063E">
        <w:rPr>
          <w:rFonts w:ascii="Calibri" w:eastAsia="Verdana" w:hAnsi="Calibri"/>
          <w:b/>
          <w:sz w:val="28"/>
          <w:szCs w:val="28"/>
        </w:rPr>
        <w:t>A</w:t>
      </w:r>
      <w:r w:rsidRPr="002C6E9A">
        <w:rPr>
          <w:rFonts w:ascii="Calibri" w:eastAsia="Verdana" w:hAnsi="Calibri"/>
          <w:b/>
          <w:sz w:val="28"/>
          <w:szCs w:val="28"/>
        </w:rPr>
        <w:t xml:space="preserve">greement </w:t>
      </w:r>
      <w:r w:rsidR="0043063E">
        <w:rPr>
          <w:rFonts w:ascii="Calibri" w:eastAsia="Verdana" w:hAnsi="Calibri"/>
          <w:b/>
          <w:sz w:val="28"/>
          <w:szCs w:val="28"/>
        </w:rPr>
        <w:t>T</w:t>
      </w:r>
      <w:r w:rsidRPr="002C6E9A">
        <w:rPr>
          <w:rFonts w:ascii="Calibri" w:eastAsia="Verdana" w:hAnsi="Calibri"/>
          <w:b/>
          <w:sz w:val="28"/>
          <w:szCs w:val="28"/>
        </w:rPr>
        <w:t>emplate</w:t>
      </w:r>
    </w:p>
    <w:p w:rsidR="00980AF5" w:rsidRPr="002C6E9A" w:rsidRDefault="00980AF5" w:rsidP="00980AF5">
      <w:pPr>
        <w:jc w:val="center"/>
        <w:rPr>
          <w:rFonts w:ascii="Calibri" w:eastAsia="Verdana" w:hAnsi="Calibri"/>
          <w:b/>
          <w:sz w:val="28"/>
          <w:szCs w:val="28"/>
        </w:rPr>
      </w:pPr>
    </w:p>
    <w:p w:rsidR="002C6E9A" w:rsidRPr="00F83C0C" w:rsidRDefault="002C6E9A" w:rsidP="00980AF5">
      <w:pPr>
        <w:jc w:val="both"/>
        <w:rPr>
          <w:rFonts w:ascii="Calibri" w:eastAsia="Verdana" w:hAnsi="Calibri" w:cs="Tahoma"/>
          <w:sz w:val="22"/>
          <w:szCs w:val="22"/>
        </w:rPr>
      </w:pPr>
      <w:r w:rsidRPr="00F83C0C">
        <w:rPr>
          <w:rFonts w:ascii="Calibri" w:eastAsia="Verdana" w:hAnsi="Calibri" w:cs="Tahoma"/>
          <w:sz w:val="22"/>
          <w:szCs w:val="22"/>
        </w:rPr>
        <w:t xml:space="preserve">NOTICE: </w:t>
      </w:r>
      <w:r w:rsidRPr="0043063E">
        <w:rPr>
          <w:rFonts w:ascii="Calibri" w:eastAsia="Verdana" w:hAnsi="Calibri" w:cs="Tahoma"/>
          <w:noProof/>
          <w:sz w:val="22"/>
          <w:szCs w:val="22"/>
        </w:rPr>
        <w:t>Pursuant to</w:t>
      </w:r>
      <w:r w:rsidRPr="00F83C0C">
        <w:rPr>
          <w:rFonts w:ascii="Calibri" w:eastAsia="Verdana" w:hAnsi="Calibri" w:cs="Tahoma"/>
          <w:sz w:val="22"/>
          <w:szCs w:val="22"/>
        </w:rPr>
        <w:t xml:space="preserve"> 29 C.F.R. § 38.93, a conciliation agreement must: </w:t>
      </w:r>
    </w:p>
    <w:p w:rsidR="002C6E9A" w:rsidRPr="00F83C0C" w:rsidRDefault="002C6E9A" w:rsidP="002C6E9A">
      <w:pPr>
        <w:shd w:val="clear" w:color="auto" w:fill="FFFFFF"/>
        <w:spacing w:before="150" w:after="150"/>
        <w:rPr>
          <w:rFonts w:ascii="Calibri" w:eastAsia="Verdana" w:hAnsi="Calibri" w:cs="Tahoma"/>
          <w:sz w:val="22"/>
          <w:szCs w:val="22"/>
        </w:rPr>
      </w:pPr>
      <w:r w:rsidRPr="00F83C0C">
        <w:rPr>
          <w:rFonts w:ascii="Calibri" w:eastAsia="Verdana" w:hAnsi="Calibri" w:cs="Tahoma"/>
          <w:sz w:val="22"/>
          <w:szCs w:val="22"/>
        </w:rPr>
        <w:t>(a) Be in writing;</w:t>
      </w:r>
    </w:p>
    <w:p w:rsidR="002C6E9A" w:rsidRPr="00F83C0C" w:rsidRDefault="002C6E9A" w:rsidP="002C6E9A">
      <w:pPr>
        <w:shd w:val="clear" w:color="auto" w:fill="FFFFFF"/>
        <w:spacing w:before="150" w:after="150"/>
        <w:rPr>
          <w:rFonts w:ascii="Calibri" w:eastAsia="Verdana" w:hAnsi="Calibri" w:cs="Tahoma"/>
          <w:sz w:val="22"/>
          <w:szCs w:val="22"/>
        </w:rPr>
      </w:pPr>
      <w:r w:rsidRPr="00F83C0C">
        <w:rPr>
          <w:rFonts w:ascii="Calibri" w:eastAsia="Verdana" w:hAnsi="Calibri" w:cs="Tahoma"/>
          <w:sz w:val="22"/>
          <w:szCs w:val="22"/>
        </w:rPr>
        <w:t>(b) Address the legal and contractual obligations of the recipient;</w:t>
      </w:r>
    </w:p>
    <w:p w:rsidR="002C6E9A" w:rsidRPr="00F83C0C" w:rsidRDefault="002C6E9A" w:rsidP="002C6E9A">
      <w:pPr>
        <w:shd w:val="clear" w:color="auto" w:fill="FFFFFF"/>
        <w:spacing w:before="150" w:after="150"/>
        <w:rPr>
          <w:rFonts w:ascii="Calibri" w:eastAsia="Verdana" w:hAnsi="Calibri" w:cs="Tahoma"/>
          <w:sz w:val="22"/>
          <w:szCs w:val="22"/>
        </w:rPr>
      </w:pPr>
      <w:r w:rsidRPr="00F83C0C">
        <w:rPr>
          <w:rFonts w:ascii="Calibri" w:eastAsia="Verdana" w:hAnsi="Calibri" w:cs="Tahoma"/>
          <w:sz w:val="22"/>
          <w:szCs w:val="22"/>
        </w:rPr>
        <w:t>(c) Address each cited violation;</w:t>
      </w:r>
    </w:p>
    <w:p w:rsidR="002C6E9A" w:rsidRPr="00F83C0C" w:rsidRDefault="002C6E9A" w:rsidP="002C6E9A">
      <w:pPr>
        <w:shd w:val="clear" w:color="auto" w:fill="FFFFFF"/>
        <w:spacing w:before="150" w:after="150"/>
        <w:rPr>
          <w:rFonts w:ascii="Calibri" w:eastAsia="Verdana" w:hAnsi="Calibri" w:cs="Tahoma"/>
          <w:sz w:val="22"/>
          <w:szCs w:val="22"/>
        </w:rPr>
      </w:pPr>
      <w:r w:rsidRPr="00F83C0C">
        <w:rPr>
          <w:rFonts w:ascii="Calibri" w:eastAsia="Verdana" w:hAnsi="Calibri" w:cs="Tahoma"/>
          <w:sz w:val="22"/>
          <w:szCs w:val="22"/>
        </w:rPr>
        <w:t xml:space="preserve">(d) Specify the corrective or remedial action to be taken within a stated </w:t>
      </w:r>
      <w:r w:rsidRPr="0043063E">
        <w:rPr>
          <w:rFonts w:ascii="Calibri" w:eastAsia="Verdana" w:hAnsi="Calibri" w:cs="Tahoma"/>
          <w:noProof/>
          <w:sz w:val="22"/>
          <w:szCs w:val="22"/>
        </w:rPr>
        <w:t>period of time</w:t>
      </w:r>
      <w:r w:rsidRPr="00F83C0C">
        <w:rPr>
          <w:rFonts w:ascii="Calibri" w:eastAsia="Verdana" w:hAnsi="Calibri" w:cs="Tahoma"/>
          <w:sz w:val="22"/>
          <w:szCs w:val="22"/>
        </w:rPr>
        <w:t xml:space="preserve"> to come into compliance;</w:t>
      </w:r>
    </w:p>
    <w:p w:rsidR="002C6E9A" w:rsidRPr="00F83C0C" w:rsidRDefault="002C6E9A" w:rsidP="002C6E9A">
      <w:pPr>
        <w:shd w:val="clear" w:color="auto" w:fill="FFFFFF"/>
        <w:spacing w:before="150" w:after="150"/>
        <w:rPr>
          <w:rFonts w:ascii="Calibri" w:eastAsia="Verdana" w:hAnsi="Calibri" w:cs="Tahoma"/>
          <w:sz w:val="22"/>
          <w:szCs w:val="22"/>
        </w:rPr>
      </w:pPr>
      <w:r w:rsidRPr="00F83C0C">
        <w:rPr>
          <w:rFonts w:ascii="Calibri" w:eastAsia="Verdana" w:hAnsi="Calibri" w:cs="Tahoma"/>
          <w:sz w:val="22"/>
          <w:szCs w:val="22"/>
        </w:rPr>
        <w:t>(e) Provide for periodic reporting on the status of the corrective and remedial action;</w:t>
      </w:r>
    </w:p>
    <w:p w:rsidR="002C6E9A" w:rsidRPr="00F83C0C" w:rsidRDefault="002C6E9A" w:rsidP="002C6E9A">
      <w:pPr>
        <w:shd w:val="clear" w:color="auto" w:fill="FFFFFF"/>
        <w:spacing w:before="150" w:after="150"/>
        <w:rPr>
          <w:rFonts w:ascii="Calibri" w:eastAsia="Verdana" w:hAnsi="Calibri" w:cs="Tahoma"/>
          <w:sz w:val="22"/>
          <w:szCs w:val="22"/>
        </w:rPr>
      </w:pPr>
      <w:r w:rsidRPr="00F83C0C">
        <w:rPr>
          <w:rFonts w:ascii="Calibri" w:eastAsia="Verdana" w:hAnsi="Calibri" w:cs="Tahoma"/>
          <w:sz w:val="22"/>
          <w:szCs w:val="22"/>
        </w:rPr>
        <w:t>(f) State that the violation(s) will not recur;</w:t>
      </w:r>
    </w:p>
    <w:p w:rsidR="002C6E9A" w:rsidRPr="00F83C0C" w:rsidRDefault="002C6E9A" w:rsidP="002C6E9A">
      <w:pPr>
        <w:shd w:val="clear" w:color="auto" w:fill="FFFFFF"/>
        <w:spacing w:before="150" w:after="150"/>
        <w:rPr>
          <w:rFonts w:ascii="Calibri" w:eastAsia="Verdana" w:hAnsi="Calibri" w:cs="Tahoma"/>
          <w:sz w:val="22"/>
          <w:szCs w:val="22"/>
        </w:rPr>
      </w:pPr>
      <w:r w:rsidRPr="00F83C0C">
        <w:rPr>
          <w:rFonts w:ascii="Calibri" w:eastAsia="Verdana" w:hAnsi="Calibri" w:cs="Tahoma"/>
          <w:sz w:val="22"/>
          <w:szCs w:val="22"/>
        </w:rPr>
        <w:t>(g) State that nothing in the agreement will prohibit CRC from sending the agreement to the complainant, making it available to the public, or posting it on the CRC or recipient's Web site;</w:t>
      </w:r>
    </w:p>
    <w:p w:rsidR="002C6E9A" w:rsidRPr="00F83C0C" w:rsidRDefault="002C6E9A" w:rsidP="002C6E9A">
      <w:pPr>
        <w:shd w:val="clear" w:color="auto" w:fill="FFFFFF"/>
        <w:spacing w:before="150" w:after="150"/>
        <w:rPr>
          <w:rFonts w:ascii="Calibri" w:eastAsia="Verdana" w:hAnsi="Calibri" w:cs="Tahoma"/>
          <w:sz w:val="22"/>
          <w:szCs w:val="22"/>
        </w:rPr>
      </w:pPr>
      <w:r w:rsidRPr="00F83C0C">
        <w:rPr>
          <w:rFonts w:ascii="Calibri" w:eastAsia="Verdana" w:hAnsi="Calibri" w:cs="Tahoma"/>
          <w:sz w:val="22"/>
          <w:szCs w:val="22"/>
        </w:rPr>
        <w:t>(h) State that, in any proceeding involving an alleged violation of the conciliation agreement, CRC may seek enforcement of the agreement itself and shall not be required to present proof of the underlying violations resolved by the agreement; and</w:t>
      </w:r>
    </w:p>
    <w:p w:rsidR="007936C5" w:rsidRPr="00F83C0C" w:rsidRDefault="002C6E9A" w:rsidP="007936C5">
      <w:pPr>
        <w:shd w:val="clear" w:color="auto" w:fill="FFFFFF"/>
        <w:spacing w:before="150"/>
        <w:rPr>
          <w:rFonts w:ascii="Calibri" w:eastAsia="Verdana" w:hAnsi="Calibri" w:cs="Tahoma"/>
          <w:sz w:val="22"/>
          <w:szCs w:val="22"/>
        </w:rPr>
      </w:pPr>
      <w:r w:rsidRPr="00F83C0C">
        <w:rPr>
          <w:rFonts w:ascii="Calibri" w:eastAsia="Verdana" w:hAnsi="Calibri" w:cs="Tahoma"/>
          <w:sz w:val="22"/>
          <w:szCs w:val="22"/>
        </w:rPr>
        <w:t>(</w:t>
      </w:r>
      <w:proofErr w:type="spellStart"/>
      <w:r w:rsidRPr="00F83C0C">
        <w:rPr>
          <w:rFonts w:ascii="Calibri" w:eastAsia="Verdana" w:hAnsi="Calibri" w:cs="Tahoma"/>
          <w:sz w:val="22"/>
          <w:szCs w:val="22"/>
        </w:rPr>
        <w:t>i</w:t>
      </w:r>
      <w:proofErr w:type="spellEnd"/>
      <w:r w:rsidRPr="00F83C0C">
        <w:rPr>
          <w:rFonts w:ascii="Calibri" w:eastAsia="Verdana" w:hAnsi="Calibri" w:cs="Tahoma"/>
          <w:sz w:val="22"/>
          <w:szCs w:val="22"/>
        </w:rPr>
        <w:t>) Provide for enforcement for a breach of the agreement.</w:t>
      </w:r>
    </w:p>
    <w:p w:rsidR="00B35126" w:rsidRDefault="00B35126" w:rsidP="007936C5">
      <w:pPr>
        <w:shd w:val="clear" w:color="auto" w:fill="FFFFFF"/>
        <w:spacing w:before="150"/>
        <w:rPr>
          <w:rFonts w:ascii="Calibri" w:eastAsia="Verdana" w:hAnsi="Calibri"/>
          <w:b/>
        </w:rPr>
      </w:pPr>
    </w:p>
    <w:p w:rsidR="00D10BA6" w:rsidRDefault="00D10BA6" w:rsidP="007936C5">
      <w:pPr>
        <w:shd w:val="clear" w:color="auto" w:fill="FFFFFF"/>
        <w:spacing w:before="150"/>
        <w:rPr>
          <w:rFonts w:ascii="Calibri" w:eastAsia="Verdana" w:hAnsi="Calibri"/>
          <w:b/>
        </w:rPr>
      </w:pPr>
    </w:p>
    <w:p w:rsidR="00D10BA6" w:rsidRDefault="00D10BA6" w:rsidP="007936C5">
      <w:pPr>
        <w:shd w:val="clear" w:color="auto" w:fill="FFFFFF"/>
        <w:spacing w:before="150"/>
        <w:rPr>
          <w:rFonts w:ascii="Calibri" w:eastAsia="Verdana" w:hAnsi="Calibri"/>
          <w:b/>
        </w:rPr>
      </w:pPr>
    </w:p>
    <w:p w:rsidR="00D10BA6" w:rsidRDefault="00D10BA6" w:rsidP="007936C5">
      <w:pPr>
        <w:shd w:val="clear" w:color="auto" w:fill="FFFFFF"/>
        <w:spacing w:before="150"/>
        <w:rPr>
          <w:rFonts w:ascii="Calibri" w:eastAsia="Verdana" w:hAnsi="Calibri"/>
          <w:b/>
        </w:rPr>
      </w:pPr>
    </w:p>
    <w:p w:rsidR="00D10BA6" w:rsidRDefault="00D10BA6" w:rsidP="007936C5">
      <w:pPr>
        <w:shd w:val="clear" w:color="auto" w:fill="FFFFFF"/>
        <w:spacing w:before="150"/>
        <w:rPr>
          <w:rFonts w:ascii="Calibri" w:eastAsia="Verdana" w:hAnsi="Calibri"/>
          <w:b/>
        </w:rPr>
      </w:pPr>
    </w:p>
    <w:p w:rsidR="00D10BA6" w:rsidRDefault="00D10BA6" w:rsidP="007936C5">
      <w:pPr>
        <w:shd w:val="clear" w:color="auto" w:fill="FFFFFF"/>
        <w:spacing w:before="150"/>
        <w:rPr>
          <w:rFonts w:ascii="Calibri" w:eastAsia="Verdana" w:hAnsi="Calibri"/>
          <w:b/>
        </w:rPr>
      </w:pPr>
    </w:p>
    <w:p w:rsidR="00D10BA6" w:rsidRDefault="00D10BA6" w:rsidP="007936C5">
      <w:pPr>
        <w:shd w:val="clear" w:color="auto" w:fill="FFFFFF"/>
        <w:spacing w:before="150"/>
        <w:rPr>
          <w:rFonts w:ascii="Calibri" w:eastAsia="Verdana" w:hAnsi="Calibri"/>
          <w:b/>
        </w:rPr>
      </w:pPr>
    </w:p>
    <w:p w:rsidR="00D10BA6" w:rsidRDefault="00D10BA6" w:rsidP="007936C5">
      <w:pPr>
        <w:shd w:val="clear" w:color="auto" w:fill="FFFFFF"/>
        <w:spacing w:before="150"/>
        <w:rPr>
          <w:rFonts w:ascii="Calibri" w:eastAsia="Verdana" w:hAnsi="Calibri"/>
          <w:b/>
        </w:rPr>
      </w:pPr>
    </w:p>
    <w:p w:rsidR="00D10BA6" w:rsidRDefault="00D10BA6" w:rsidP="007936C5">
      <w:pPr>
        <w:shd w:val="clear" w:color="auto" w:fill="FFFFFF"/>
        <w:spacing w:before="150"/>
        <w:rPr>
          <w:rFonts w:ascii="Calibri" w:eastAsia="Verdana" w:hAnsi="Calibri"/>
          <w:b/>
        </w:rPr>
      </w:pPr>
    </w:p>
    <w:p w:rsidR="00D10BA6" w:rsidRDefault="00D10BA6" w:rsidP="007936C5">
      <w:pPr>
        <w:shd w:val="clear" w:color="auto" w:fill="FFFFFF"/>
        <w:spacing w:before="150"/>
        <w:rPr>
          <w:rFonts w:ascii="Calibri" w:eastAsia="Verdana" w:hAnsi="Calibri"/>
          <w:b/>
        </w:rPr>
      </w:pPr>
    </w:p>
    <w:p w:rsidR="00D10BA6" w:rsidRDefault="00D10BA6" w:rsidP="007936C5">
      <w:pPr>
        <w:shd w:val="clear" w:color="auto" w:fill="FFFFFF"/>
        <w:spacing w:before="150"/>
        <w:rPr>
          <w:rFonts w:ascii="Calibri" w:eastAsia="Verdana" w:hAnsi="Calibri"/>
          <w:b/>
        </w:rPr>
      </w:pPr>
    </w:p>
    <w:p w:rsidR="00D10BA6" w:rsidRDefault="00D10BA6" w:rsidP="007936C5">
      <w:pPr>
        <w:shd w:val="clear" w:color="auto" w:fill="FFFFFF"/>
        <w:spacing w:before="150"/>
        <w:rPr>
          <w:rFonts w:ascii="Calibri" w:eastAsia="Verdana" w:hAnsi="Calibri"/>
          <w:b/>
        </w:rPr>
      </w:pPr>
    </w:p>
    <w:p w:rsidR="00D10BA6" w:rsidRDefault="00D10BA6" w:rsidP="007936C5">
      <w:pPr>
        <w:shd w:val="clear" w:color="auto" w:fill="FFFFFF"/>
        <w:spacing w:before="150"/>
        <w:rPr>
          <w:rFonts w:ascii="Calibri" w:eastAsia="Verdana" w:hAnsi="Calibri"/>
          <w:b/>
        </w:rPr>
      </w:pPr>
    </w:p>
    <w:p w:rsidR="002C6E9A" w:rsidRPr="007936C5" w:rsidRDefault="002C6E9A" w:rsidP="007936C5">
      <w:pPr>
        <w:shd w:val="clear" w:color="auto" w:fill="FFFFFF"/>
        <w:spacing w:before="150"/>
        <w:rPr>
          <w:rFonts w:ascii="Calibri" w:eastAsia="Times New Roman" w:hAnsi="Calibri"/>
          <w:color w:val="333333"/>
        </w:rPr>
      </w:pPr>
      <w:r w:rsidRPr="002C6E9A">
        <w:rPr>
          <w:rFonts w:ascii="Calibri" w:eastAsia="Verdana" w:hAnsi="Calibri"/>
          <w:b/>
        </w:rPr>
        <w:lastRenderedPageBreak/>
        <w:t>IN THE MATTER OF:</w:t>
      </w:r>
    </w:p>
    <w:p w:rsidR="002C6E9A" w:rsidRPr="007936C5" w:rsidRDefault="002C6E9A" w:rsidP="002C6E9A">
      <w:pPr>
        <w:spacing w:line="276" w:lineRule="auto"/>
        <w:rPr>
          <w:rFonts w:ascii="Calibri" w:eastAsia="Verdana" w:hAnsi="Calibri"/>
          <w:b/>
          <w:sz w:val="22"/>
          <w:szCs w:val="22"/>
        </w:rPr>
      </w:pPr>
    </w:p>
    <w:p w:rsidR="002C6E9A" w:rsidRPr="007936C5" w:rsidRDefault="002C6E9A" w:rsidP="002C6E9A">
      <w:pPr>
        <w:spacing w:line="276" w:lineRule="auto"/>
        <w:rPr>
          <w:rFonts w:ascii="Calibri" w:eastAsia="Verdana" w:hAnsi="Calibri"/>
          <w:sz w:val="22"/>
          <w:szCs w:val="22"/>
        </w:rPr>
      </w:pPr>
      <w:r w:rsidRPr="007936C5">
        <w:rPr>
          <w:rFonts w:ascii="Calibri" w:eastAsia="Verdana" w:hAnsi="Calibri"/>
          <w:sz w:val="22"/>
          <w:szCs w:val="22"/>
        </w:rPr>
        <w:t>[name and address of Complainant]</w:t>
      </w:r>
    </w:p>
    <w:p w:rsidR="002C6E9A" w:rsidRPr="007936C5" w:rsidRDefault="002C6E9A" w:rsidP="002C6E9A">
      <w:pPr>
        <w:spacing w:line="276" w:lineRule="auto"/>
        <w:rPr>
          <w:rFonts w:ascii="Calibri" w:eastAsia="Verdana" w:hAnsi="Calibri"/>
          <w:sz w:val="22"/>
          <w:szCs w:val="22"/>
        </w:rPr>
      </w:pPr>
    </w:p>
    <w:p w:rsidR="002C6E9A" w:rsidRPr="007936C5" w:rsidRDefault="002C6E9A" w:rsidP="002C6E9A">
      <w:pPr>
        <w:spacing w:line="276" w:lineRule="auto"/>
        <w:rPr>
          <w:rFonts w:ascii="Calibri" w:eastAsia="Verdana" w:hAnsi="Calibri"/>
          <w:sz w:val="22"/>
          <w:szCs w:val="22"/>
        </w:rPr>
      </w:pPr>
      <w:r w:rsidRPr="007936C5">
        <w:rPr>
          <w:rFonts w:ascii="Calibri" w:eastAsia="Verdana" w:hAnsi="Calibri"/>
          <w:sz w:val="22"/>
          <w:szCs w:val="22"/>
        </w:rPr>
        <w:t>v</w:t>
      </w:r>
      <w:r w:rsidR="00B35126">
        <w:rPr>
          <w:rFonts w:ascii="Calibri" w:eastAsia="Verdana" w:hAnsi="Calibri"/>
          <w:sz w:val="22"/>
          <w:szCs w:val="22"/>
        </w:rPr>
        <w:t>s</w:t>
      </w:r>
      <w:r w:rsidRPr="007936C5">
        <w:rPr>
          <w:rFonts w:ascii="Calibri" w:eastAsia="Verdana" w:hAnsi="Calibri"/>
          <w:sz w:val="22"/>
          <w:szCs w:val="22"/>
        </w:rPr>
        <w:tab/>
      </w:r>
      <w:r w:rsidRPr="007936C5">
        <w:rPr>
          <w:rFonts w:ascii="Calibri" w:eastAsia="Verdana" w:hAnsi="Calibri"/>
          <w:sz w:val="22"/>
          <w:szCs w:val="22"/>
        </w:rPr>
        <w:tab/>
      </w:r>
      <w:r w:rsidRPr="007936C5">
        <w:rPr>
          <w:rFonts w:ascii="Calibri" w:eastAsia="Verdana" w:hAnsi="Calibri"/>
          <w:sz w:val="22"/>
          <w:szCs w:val="22"/>
        </w:rPr>
        <w:tab/>
      </w:r>
      <w:r w:rsidRPr="007936C5">
        <w:rPr>
          <w:rFonts w:ascii="Calibri" w:eastAsia="Verdana" w:hAnsi="Calibri"/>
          <w:sz w:val="22"/>
          <w:szCs w:val="22"/>
        </w:rPr>
        <w:tab/>
      </w:r>
      <w:r w:rsidRPr="007936C5">
        <w:rPr>
          <w:rFonts w:ascii="Calibri" w:eastAsia="Verdana" w:hAnsi="Calibri"/>
          <w:sz w:val="22"/>
          <w:szCs w:val="22"/>
        </w:rPr>
        <w:tab/>
      </w:r>
      <w:r w:rsidRPr="007936C5">
        <w:rPr>
          <w:rFonts w:ascii="Calibri" w:eastAsia="Verdana" w:hAnsi="Calibri"/>
          <w:sz w:val="22"/>
          <w:szCs w:val="22"/>
        </w:rPr>
        <w:tab/>
      </w:r>
      <w:r w:rsidRPr="007936C5">
        <w:rPr>
          <w:rFonts w:ascii="Calibri" w:eastAsia="Verdana" w:hAnsi="Calibri"/>
          <w:sz w:val="22"/>
          <w:szCs w:val="22"/>
        </w:rPr>
        <w:tab/>
        <w:t>Complaint No.:  _______________</w:t>
      </w:r>
    </w:p>
    <w:p w:rsidR="002C6E9A" w:rsidRPr="007936C5" w:rsidRDefault="002C6E9A" w:rsidP="002C6E9A">
      <w:pPr>
        <w:spacing w:line="276" w:lineRule="auto"/>
        <w:rPr>
          <w:rFonts w:ascii="Calibri" w:eastAsia="Verdana" w:hAnsi="Calibri"/>
          <w:sz w:val="22"/>
          <w:szCs w:val="22"/>
        </w:rPr>
      </w:pPr>
    </w:p>
    <w:p w:rsidR="002C6E9A" w:rsidRPr="007936C5" w:rsidRDefault="002C6E9A" w:rsidP="002C6E9A">
      <w:pPr>
        <w:spacing w:line="276" w:lineRule="auto"/>
        <w:rPr>
          <w:rFonts w:ascii="Calibri" w:eastAsia="Verdana" w:hAnsi="Calibri"/>
          <w:sz w:val="22"/>
          <w:szCs w:val="22"/>
        </w:rPr>
      </w:pPr>
      <w:r w:rsidRPr="007936C5">
        <w:rPr>
          <w:rFonts w:ascii="Calibri" w:eastAsia="Verdana" w:hAnsi="Calibri"/>
          <w:sz w:val="22"/>
          <w:szCs w:val="22"/>
        </w:rPr>
        <w:t>[name and address of Respondent(s)]</w:t>
      </w:r>
    </w:p>
    <w:p w:rsidR="002C6E9A" w:rsidRPr="007936C5" w:rsidRDefault="002C6E9A" w:rsidP="002C6E9A">
      <w:pPr>
        <w:spacing w:line="276" w:lineRule="auto"/>
        <w:jc w:val="center"/>
        <w:rPr>
          <w:rFonts w:ascii="Calibri" w:eastAsia="Verdana" w:hAnsi="Calibri"/>
          <w:b/>
          <w:sz w:val="22"/>
          <w:szCs w:val="22"/>
        </w:rPr>
      </w:pPr>
    </w:p>
    <w:p w:rsidR="002C6E9A" w:rsidRPr="007936C5" w:rsidRDefault="002C6E9A" w:rsidP="002C6E9A">
      <w:pPr>
        <w:spacing w:line="276" w:lineRule="auto"/>
        <w:jc w:val="center"/>
        <w:rPr>
          <w:rFonts w:ascii="Calibri" w:eastAsia="Verdana" w:hAnsi="Calibri"/>
          <w:sz w:val="22"/>
          <w:szCs w:val="22"/>
        </w:rPr>
      </w:pPr>
      <w:r w:rsidRPr="007936C5">
        <w:rPr>
          <w:rFonts w:ascii="Calibri" w:eastAsia="Verdana" w:hAnsi="Calibri"/>
          <w:b/>
          <w:sz w:val="22"/>
          <w:szCs w:val="22"/>
        </w:rPr>
        <w:t>CONCILIATION AGREEMENT</w:t>
      </w:r>
    </w:p>
    <w:p w:rsidR="002C6E9A" w:rsidRPr="007936C5" w:rsidRDefault="002C6E9A" w:rsidP="002C6E9A">
      <w:pPr>
        <w:spacing w:line="276" w:lineRule="auto"/>
        <w:jc w:val="both"/>
        <w:rPr>
          <w:rFonts w:asciiTheme="minorHAnsi" w:eastAsia="Verdana" w:hAnsiTheme="minorHAnsi"/>
          <w:sz w:val="22"/>
          <w:szCs w:val="22"/>
        </w:rPr>
      </w:pPr>
    </w:p>
    <w:p w:rsidR="002C6E9A" w:rsidRPr="00F83C0C" w:rsidRDefault="002C6E9A" w:rsidP="002C6E9A">
      <w:pPr>
        <w:spacing w:line="276" w:lineRule="auto"/>
        <w:ind w:firstLine="720"/>
        <w:jc w:val="both"/>
        <w:rPr>
          <w:rFonts w:ascii="Calibri" w:eastAsia="Verdana" w:hAnsi="Calibri" w:cs="Tahoma"/>
          <w:sz w:val="22"/>
          <w:szCs w:val="22"/>
        </w:rPr>
      </w:pPr>
      <w:r w:rsidRPr="00F83C0C">
        <w:rPr>
          <w:rFonts w:ascii="Calibri" w:eastAsia="Verdana" w:hAnsi="Calibri" w:cs="Tahoma"/>
          <w:sz w:val="22"/>
          <w:szCs w:val="22"/>
        </w:rPr>
        <w:t xml:space="preserve">On (insert date complaint filed), the undersigned Equal Opportunity (EO) Officer received a complaint filed by (insert name of Complainant), the Complainant, alleging that (insert name of Respondent/Recipient), the Respondent, denied the Complainant [access/training/aid/benefits/services/ bid/proposal] on the basis of (insert protected class).  </w:t>
      </w:r>
    </w:p>
    <w:p w:rsidR="002C6E9A" w:rsidRPr="00F83C0C" w:rsidRDefault="002C6E9A" w:rsidP="002C6E9A">
      <w:pPr>
        <w:spacing w:line="276" w:lineRule="auto"/>
        <w:ind w:firstLine="720"/>
        <w:jc w:val="both"/>
        <w:rPr>
          <w:rFonts w:ascii="Calibri" w:eastAsia="Verdana" w:hAnsi="Calibri" w:cs="Tahoma"/>
          <w:sz w:val="22"/>
          <w:szCs w:val="22"/>
        </w:rPr>
      </w:pPr>
    </w:p>
    <w:p w:rsidR="002C6E9A" w:rsidRPr="00F83C0C" w:rsidRDefault="002C6E9A" w:rsidP="002C6E9A">
      <w:pPr>
        <w:spacing w:line="276" w:lineRule="auto"/>
        <w:ind w:firstLine="720"/>
        <w:jc w:val="both"/>
        <w:rPr>
          <w:rFonts w:ascii="Calibri" w:eastAsia="Verdana" w:hAnsi="Calibri" w:cs="Tahoma"/>
          <w:sz w:val="22"/>
          <w:szCs w:val="22"/>
        </w:rPr>
      </w:pPr>
      <w:r w:rsidRPr="00F83C0C">
        <w:rPr>
          <w:rFonts w:ascii="Calibri" w:eastAsia="Verdana" w:hAnsi="Calibri" w:cs="Tahoma"/>
          <w:sz w:val="22"/>
          <w:szCs w:val="22"/>
        </w:rPr>
        <w:t xml:space="preserve">A number of federal civil rights laws apply to our federally-assisted programs and activities, including (1) Title VI of the Civil Rights Act of 1964, as amended; (2) Section 504 of the Rehabilitation Act of 1973, as amended; (3) Section 188 of the Workforce Innovation and Opportunity Act of 2014 (WIOA); (4) Title II of the Americans with Disabilities Act (ADA) of 1990 as amended by the Americans With Disabilities Act Amendments Act (ADAAA) of 2008; (5) Title IX of the Education Amendments of 1972, as amended; and (6) the Age Discrimination Act of 1975.   </w:t>
      </w:r>
    </w:p>
    <w:p w:rsidR="002C6E9A" w:rsidRPr="00F83C0C" w:rsidRDefault="002C6E9A" w:rsidP="002C6E9A">
      <w:pPr>
        <w:spacing w:line="276" w:lineRule="auto"/>
        <w:jc w:val="both"/>
        <w:rPr>
          <w:rFonts w:ascii="Calibri" w:eastAsia="Verdana" w:hAnsi="Calibri" w:cs="Tahoma"/>
          <w:sz w:val="22"/>
          <w:szCs w:val="22"/>
        </w:rPr>
      </w:pPr>
    </w:p>
    <w:p w:rsidR="002C6E9A" w:rsidRPr="00F83C0C" w:rsidRDefault="002C6E9A" w:rsidP="002C6E9A">
      <w:pPr>
        <w:spacing w:line="276" w:lineRule="auto"/>
        <w:ind w:firstLine="720"/>
        <w:jc w:val="both"/>
        <w:rPr>
          <w:rFonts w:ascii="Calibri" w:eastAsia="Verdana" w:hAnsi="Calibri" w:cs="Tahoma"/>
          <w:sz w:val="22"/>
          <w:szCs w:val="22"/>
        </w:rPr>
      </w:pPr>
      <w:r w:rsidRPr="00F83C0C">
        <w:rPr>
          <w:rFonts w:ascii="Calibri" w:eastAsia="Verdana" w:hAnsi="Calibri" w:cs="Tahoma"/>
          <w:sz w:val="22"/>
          <w:szCs w:val="22"/>
        </w:rPr>
        <w:t>As a whole, these statutes bar discrimination on the “basis” of race, color, national origin, religion, age, sex, disability, citizenship, political affiliation or belief, and/or status as a WIOA participant in programs funded, in part or in whole, by the U.S. Department of Labor. I determined that I had jurisdiction to investigate this matter, and the issue(s) presented for investigation was as follows:</w:t>
      </w:r>
    </w:p>
    <w:p w:rsidR="002C6E9A" w:rsidRPr="00F83C0C" w:rsidRDefault="002C6E9A" w:rsidP="002C6E9A">
      <w:pPr>
        <w:spacing w:line="276" w:lineRule="auto"/>
        <w:jc w:val="both"/>
        <w:rPr>
          <w:rFonts w:ascii="Calibri" w:eastAsia="Verdana" w:hAnsi="Calibri" w:cs="Tahoma"/>
          <w:sz w:val="22"/>
          <w:szCs w:val="22"/>
        </w:rPr>
      </w:pPr>
    </w:p>
    <w:p w:rsidR="002C6E9A" w:rsidRPr="00F83C0C" w:rsidRDefault="002C6E9A" w:rsidP="002C6E9A">
      <w:pPr>
        <w:spacing w:line="276" w:lineRule="auto"/>
        <w:jc w:val="center"/>
        <w:rPr>
          <w:rFonts w:ascii="Calibri" w:eastAsia="Verdana" w:hAnsi="Calibri" w:cs="Tahoma"/>
          <w:sz w:val="22"/>
          <w:szCs w:val="22"/>
        </w:rPr>
      </w:pPr>
      <w:r w:rsidRPr="00F83C0C">
        <w:rPr>
          <w:rFonts w:ascii="Calibri" w:eastAsia="Verdana" w:hAnsi="Calibri" w:cs="Tahoma"/>
          <w:sz w:val="22"/>
          <w:szCs w:val="22"/>
        </w:rPr>
        <w:t>[insert the issue accepted for investigation]</w:t>
      </w:r>
    </w:p>
    <w:p w:rsidR="002C6E9A" w:rsidRPr="00F83C0C" w:rsidRDefault="002C6E9A" w:rsidP="002C6E9A">
      <w:pPr>
        <w:spacing w:line="276" w:lineRule="auto"/>
        <w:ind w:firstLine="720"/>
        <w:jc w:val="both"/>
        <w:rPr>
          <w:rFonts w:ascii="Calibri" w:eastAsia="Verdana" w:hAnsi="Calibri" w:cs="Tahoma"/>
          <w:sz w:val="22"/>
          <w:szCs w:val="22"/>
        </w:rPr>
      </w:pPr>
    </w:p>
    <w:p w:rsidR="002C6E9A" w:rsidRPr="00F83C0C" w:rsidRDefault="002C6E9A" w:rsidP="002C6E9A">
      <w:pPr>
        <w:spacing w:line="276" w:lineRule="auto"/>
        <w:ind w:firstLine="720"/>
        <w:jc w:val="both"/>
        <w:rPr>
          <w:rFonts w:ascii="Calibri" w:eastAsia="Verdana" w:hAnsi="Calibri" w:cs="Tahoma"/>
          <w:sz w:val="22"/>
          <w:szCs w:val="22"/>
        </w:rPr>
      </w:pPr>
      <w:r w:rsidRPr="00F83C0C">
        <w:rPr>
          <w:rFonts w:ascii="Calibri" w:eastAsia="Verdana" w:hAnsi="Calibri" w:cs="Tahoma"/>
          <w:sz w:val="22"/>
          <w:szCs w:val="22"/>
        </w:rPr>
        <w:t xml:space="preserve">Through mediation, the parties have </w:t>
      </w:r>
      <w:r w:rsidRPr="0043063E">
        <w:rPr>
          <w:rFonts w:ascii="Calibri" w:eastAsia="Verdana" w:hAnsi="Calibri" w:cs="Tahoma"/>
          <w:noProof/>
          <w:sz w:val="22"/>
          <w:szCs w:val="22"/>
        </w:rPr>
        <w:t>reached a settlement of</w:t>
      </w:r>
      <w:r w:rsidRPr="00F83C0C">
        <w:rPr>
          <w:rFonts w:ascii="Calibri" w:eastAsia="Verdana" w:hAnsi="Calibri" w:cs="Tahoma"/>
          <w:sz w:val="22"/>
          <w:szCs w:val="22"/>
        </w:rPr>
        <w:t xml:space="preserve"> this matter.  The terms of the settlement are as follows:</w:t>
      </w:r>
    </w:p>
    <w:p w:rsidR="002C6E9A" w:rsidRPr="007936C5" w:rsidRDefault="002C6E9A" w:rsidP="002C6E9A">
      <w:pPr>
        <w:spacing w:line="276" w:lineRule="auto"/>
        <w:ind w:left="-720" w:firstLine="720"/>
        <w:jc w:val="both"/>
        <w:rPr>
          <w:rFonts w:asciiTheme="minorHAnsi" w:eastAsia="Verdana" w:hAnsiTheme="minorHAnsi"/>
          <w:sz w:val="22"/>
          <w:szCs w:val="22"/>
        </w:rPr>
      </w:pPr>
      <w:r w:rsidRPr="007936C5">
        <w:rPr>
          <w:rFonts w:asciiTheme="minorHAnsi" w:eastAsia="Verdana" w:hAnsiTheme="minorHAnsi"/>
          <w:sz w:val="22"/>
          <w:szCs w:val="22"/>
        </w:rPr>
        <w:t>1.</w:t>
      </w:r>
    </w:p>
    <w:p w:rsidR="002C6E9A" w:rsidRPr="007936C5" w:rsidRDefault="002C6E9A" w:rsidP="002C6E9A">
      <w:pPr>
        <w:spacing w:line="276" w:lineRule="auto"/>
        <w:ind w:left="-720" w:firstLine="720"/>
        <w:jc w:val="both"/>
        <w:rPr>
          <w:rFonts w:asciiTheme="minorHAnsi" w:eastAsia="Verdana" w:hAnsiTheme="minorHAnsi"/>
          <w:sz w:val="22"/>
          <w:szCs w:val="22"/>
        </w:rPr>
      </w:pPr>
      <w:r w:rsidRPr="007936C5">
        <w:rPr>
          <w:rFonts w:asciiTheme="minorHAnsi" w:eastAsia="Verdana" w:hAnsiTheme="minorHAnsi"/>
          <w:sz w:val="22"/>
          <w:szCs w:val="22"/>
        </w:rPr>
        <w:t>2.</w:t>
      </w:r>
    </w:p>
    <w:p w:rsidR="002C6E9A" w:rsidRPr="007936C5" w:rsidRDefault="002C6E9A" w:rsidP="002C6E9A">
      <w:pPr>
        <w:spacing w:line="276" w:lineRule="auto"/>
        <w:ind w:left="-720" w:firstLine="720"/>
        <w:jc w:val="both"/>
        <w:rPr>
          <w:rFonts w:asciiTheme="minorHAnsi" w:eastAsia="Verdana" w:hAnsiTheme="minorHAnsi"/>
          <w:sz w:val="22"/>
          <w:szCs w:val="22"/>
        </w:rPr>
      </w:pPr>
      <w:r w:rsidRPr="007936C5">
        <w:rPr>
          <w:rFonts w:asciiTheme="minorHAnsi" w:eastAsia="Verdana" w:hAnsiTheme="minorHAnsi"/>
          <w:sz w:val="22"/>
          <w:szCs w:val="22"/>
        </w:rPr>
        <w:t>3.</w:t>
      </w:r>
    </w:p>
    <w:p w:rsidR="002C6E9A" w:rsidRPr="007936C5" w:rsidRDefault="002C6E9A" w:rsidP="002C6E9A">
      <w:pPr>
        <w:spacing w:line="276" w:lineRule="auto"/>
        <w:ind w:firstLine="720"/>
        <w:jc w:val="both"/>
        <w:rPr>
          <w:rFonts w:asciiTheme="minorHAnsi" w:eastAsia="Verdana" w:hAnsiTheme="minorHAnsi"/>
          <w:sz w:val="22"/>
          <w:szCs w:val="22"/>
        </w:rPr>
      </w:pPr>
      <w:r w:rsidRPr="007936C5">
        <w:rPr>
          <w:rFonts w:asciiTheme="minorHAnsi" w:eastAsia="Verdana" w:hAnsiTheme="minorHAnsi"/>
          <w:sz w:val="22"/>
          <w:szCs w:val="22"/>
        </w:rPr>
        <w:t xml:space="preserve">Respondent agrees that violation of applicable federal civil rights laws will not recur. </w:t>
      </w:r>
    </w:p>
    <w:p w:rsidR="002C6E9A" w:rsidRPr="007936C5" w:rsidRDefault="002C6E9A" w:rsidP="002C6E9A">
      <w:pPr>
        <w:spacing w:line="276" w:lineRule="auto"/>
        <w:ind w:left="-720" w:firstLine="720"/>
        <w:jc w:val="both"/>
        <w:rPr>
          <w:rFonts w:asciiTheme="minorHAnsi" w:eastAsia="Verdana" w:hAnsiTheme="minorHAnsi"/>
          <w:sz w:val="22"/>
          <w:szCs w:val="22"/>
        </w:rPr>
      </w:pPr>
    </w:p>
    <w:p w:rsidR="002C6E9A" w:rsidRPr="007936C5" w:rsidRDefault="002C6E9A" w:rsidP="002C6E9A">
      <w:pPr>
        <w:spacing w:line="276" w:lineRule="auto"/>
        <w:ind w:firstLine="720"/>
        <w:jc w:val="both"/>
        <w:rPr>
          <w:rFonts w:asciiTheme="minorHAnsi" w:eastAsia="Verdana" w:hAnsiTheme="minorHAnsi"/>
          <w:sz w:val="22"/>
          <w:szCs w:val="22"/>
        </w:rPr>
      </w:pPr>
      <w:r w:rsidRPr="007936C5">
        <w:rPr>
          <w:rFonts w:asciiTheme="minorHAnsi" w:eastAsia="Verdana" w:hAnsiTheme="minorHAnsi"/>
          <w:sz w:val="22"/>
          <w:szCs w:val="22"/>
        </w:rPr>
        <w:t>All corrective actions [have been completed</w:t>
      </w:r>
      <w:proofErr w:type="gramStart"/>
      <w:r w:rsidRPr="007936C5">
        <w:rPr>
          <w:rFonts w:asciiTheme="minorHAnsi" w:eastAsia="Verdana" w:hAnsiTheme="minorHAnsi"/>
          <w:sz w:val="22"/>
          <w:szCs w:val="22"/>
        </w:rPr>
        <w:t>.][</w:t>
      </w:r>
      <w:proofErr w:type="gramEnd"/>
      <w:r w:rsidRPr="007936C5">
        <w:rPr>
          <w:rFonts w:asciiTheme="minorHAnsi" w:eastAsia="Verdana" w:hAnsiTheme="minorHAnsi"/>
          <w:sz w:val="22"/>
          <w:szCs w:val="22"/>
        </w:rPr>
        <w:t xml:space="preserve">will be completed on or before ____________].  </w:t>
      </w:r>
    </w:p>
    <w:p w:rsidR="002C6E9A" w:rsidRPr="007936C5" w:rsidRDefault="002C6E9A" w:rsidP="002C6E9A">
      <w:pPr>
        <w:spacing w:line="276" w:lineRule="auto"/>
        <w:ind w:firstLine="720"/>
        <w:jc w:val="both"/>
        <w:rPr>
          <w:rFonts w:asciiTheme="minorHAnsi" w:eastAsia="Verdana" w:hAnsiTheme="minorHAnsi"/>
          <w:sz w:val="22"/>
          <w:szCs w:val="22"/>
        </w:rPr>
      </w:pPr>
    </w:p>
    <w:p w:rsidR="002C6E9A" w:rsidRPr="007936C5" w:rsidRDefault="002C6E9A" w:rsidP="002C6E9A">
      <w:pPr>
        <w:spacing w:line="276" w:lineRule="auto"/>
        <w:ind w:firstLine="720"/>
        <w:jc w:val="both"/>
        <w:rPr>
          <w:rFonts w:asciiTheme="minorHAnsi" w:eastAsia="Verdana" w:hAnsiTheme="minorHAnsi"/>
          <w:sz w:val="22"/>
          <w:szCs w:val="22"/>
        </w:rPr>
      </w:pPr>
      <w:r w:rsidRPr="007936C5">
        <w:rPr>
          <w:rFonts w:asciiTheme="minorHAnsi" w:eastAsia="Verdana" w:hAnsiTheme="minorHAnsi"/>
          <w:sz w:val="22"/>
          <w:szCs w:val="22"/>
        </w:rPr>
        <w:t xml:space="preserve">Respondent understands that failure to complete the corrective actions may result in suspension </w:t>
      </w:r>
      <w:r w:rsidRPr="0043063E">
        <w:rPr>
          <w:rFonts w:asciiTheme="minorHAnsi" w:eastAsia="Verdana" w:hAnsiTheme="minorHAnsi"/>
          <w:noProof/>
          <w:sz w:val="22"/>
          <w:szCs w:val="22"/>
        </w:rPr>
        <w:t>and/or</w:t>
      </w:r>
      <w:r w:rsidRPr="007936C5">
        <w:rPr>
          <w:rFonts w:asciiTheme="minorHAnsi" w:eastAsia="Verdana" w:hAnsiTheme="minorHAnsi"/>
          <w:sz w:val="22"/>
          <w:szCs w:val="22"/>
        </w:rPr>
        <w:t xml:space="preserve"> loss of funding.  Both parties understand that this </w:t>
      </w:r>
      <w:r w:rsidRPr="007936C5">
        <w:rPr>
          <w:rFonts w:asciiTheme="minorHAnsi" w:eastAsia="Verdana" w:hAnsiTheme="minorHAnsi"/>
          <w:i/>
          <w:sz w:val="22"/>
          <w:szCs w:val="22"/>
        </w:rPr>
        <w:t xml:space="preserve">Settlement Agreement </w:t>
      </w:r>
      <w:r w:rsidRPr="007936C5">
        <w:rPr>
          <w:rFonts w:asciiTheme="minorHAnsi" w:eastAsia="Verdana" w:hAnsiTheme="minorHAnsi"/>
          <w:sz w:val="22"/>
          <w:szCs w:val="22"/>
        </w:rPr>
        <w:t xml:space="preserve">is binding and enforceable by law, and the EO Officer may seek enforcement of the agreement itself and shall not be required to present proof of the underlying violations resolved by the agreement.  </w:t>
      </w:r>
    </w:p>
    <w:p w:rsidR="002C6E9A" w:rsidRPr="007936C5" w:rsidRDefault="002C6E9A" w:rsidP="002C6E9A">
      <w:pPr>
        <w:spacing w:line="276" w:lineRule="auto"/>
        <w:ind w:firstLine="720"/>
        <w:jc w:val="both"/>
        <w:rPr>
          <w:rFonts w:asciiTheme="minorHAnsi" w:eastAsia="Verdana" w:hAnsiTheme="minorHAnsi"/>
          <w:sz w:val="22"/>
          <w:szCs w:val="22"/>
        </w:rPr>
      </w:pPr>
    </w:p>
    <w:p w:rsidR="002C6E9A" w:rsidRPr="007936C5" w:rsidRDefault="002C6E9A" w:rsidP="002C6E9A">
      <w:pPr>
        <w:spacing w:line="276" w:lineRule="auto"/>
        <w:ind w:firstLine="720"/>
        <w:jc w:val="both"/>
        <w:rPr>
          <w:rFonts w:asciiTheme="minorHAnsi" w:eastAsia="Verdana" w:hAnsiTheme="minorHAnsi"/>
          <w:sz w:val="22"/>
          <w:szCs w:val="22"/>
        </w:rPr>
      </w:pPr>
      <w:r w:rsidRPr="007936C5">
        <w:rPr>
          <w:rFonts w:asciiTheme="minorHAnsi" w:eastAsia="Verdana" w:hAnsiTheme="minorHAnsi"/>
          <w:sz w:val="22"/>
          <w:szCs w:val="22"/>
        </w:rPr>
        <w:t xml:space="preserve">The undersigned EO Officer shall retain jurisdiction over this matter for </w:t>
      </w:r>
      <w:r w:rsidRPr="0043063E">
        <w:rPr>
          <w:rFonts w:asciiTheme="minorHAnsi" w:eastAsia="Verdana" w:hAnsiTheme="minorHAnsi"/>
          <w:noProof/>
          <w:sz w:val="22"/>
          <w:szCs w:val="22"/>
        </w:rPr>
        <w:t>a period of</w:t>
      </w:r>
      <w:r w:rsidRPr="007936C5">
        <w:rPr>
          <w:rFonts w:asciiTheme="minorHAnsi" w:eastAsia="Verdana" w:hAnsiTheme="minorHAnsi"/>
          <w:sz w:val="22"/>
          <w:szCs w:val="22"/>
        </w:rPr>
        <w:t xml:space="preserve"> three (3) years to ensure completion of agreed-to corrective actions, and to monitor for future compliance by Respondent.</w:t>
      </w:r>
    </w:p>
    <w:p w:rsidR="002C6E9A" w:rsidRPr="007936C5" w:rsidRDefault="002C6E9A" w:rsidP="002C6E9A">
      <w:pPr>
        <w:spacing w:line="276" w:lineRule="auto"/>
        <w:ind w:firstLine="720"/>
        <w:jc w:val="both"/>
        <w:rPr>
          <w:rFonts w:asciiTheme="minorHAnsi" w:eastAsia="Verdana" w:hAnsiTheme="minorHAnsi"/>
          <w:sz w:val="22"/>
          <w:szCs w:val="22"/>
        </w:rPr>
      </w:pPr>
    </w:p>
    <w:p w:rsidR="002C6E9A" w:rsidRPr="007936C5" w:rsidRDefault="002C6E9A" w:rsidP="002C6E9A">
      <w:pPr>
        <w:spacing w:line="276" w:lineRule="auto"/>
        <w:ind w:left="-720" w:firstLine="720"/>
        <w:jc w:val="both"/>
        <w:rPr>
          <w:rFonts w:asciiTheme="minorHAnsi" w:eastAsia="Verdana" w:hAnsiTheme="minorHAnsi"/>
          <w:sz w:val="22"/>
          <w:szCs w:val="22"/>
        </w:rPr>
      </w:pPr>
      <w:r w:rsidRPr="007936C5">
        <w:rPr>
          <w:rFonts w:asciiTheme="minorHAnsi" w:eastAsia="Verdana" w:hAnsiTheme="minorHAnsi"/>
          <w:sz w:val="22"/>
          <w:szCs w:val="22"/>
        </w:rPr>
        <w:t>Signed on this ___ day of ________________, 201_ by:</w:t>
      </w:r>
    </w:p>
    <w:p w:rsidR="002C6E9A" w:rsidRPr="007936C5" w:rsidRDefault="002C6E9A" w:rsidP="002C6E9A">
      <w:pPr>
        <w:spacing w:line="276" w:lineRule="auto"/>
        <w:ind w:firstLine="720"/>
        <w:jc w:val="both"/>
        <w:rPr>
          <w:rFonts w:asciiTheme="minorHAnsi" w:eastAsia="Verdana" w:hAnsiTheme="minorHAnsi"/>
          <w:sz w:val="22"/>
          <w:szCs w:val="22"/>
        </w:rPr>
      </w:pPr>
    </w:p>
    <w:p w:rsidR="002C6E9A" w:rsidRPr="007936C5" w:rsidRDefault="002C6E9A" w:rsidP="002C6E9A">
      <w:pPr>
        <w:spacing w:line="276" w:lineRule="auto"/>
        <w:ind w:left="-720" w:firstLine="720"/>
        <w:jc w:val="both"/>
        <w:rPr>
          <w:rFonts w:asciiTheme="minorHAnsi" w:eastAsia="Verdana" w:hAnsiTheme="minorHAnsi"/>
          <w:sz w:val="22"/>
          <w:szCs w:val="22"/>
        </w:rPr>
      </w:pPr>
      <w:r w:rsidRPr="007936C5">
        <w:rPr>
          <w:rFonts w:asciiTheme="minorHAnsi" w:eastAsia="Verdana" w:hAnsiTheme="minorHAnsi"/>
          <w:sz w:val="22"/>
          <w:szCs w:val="22"/>
        </w:rPr>
        <w:t>________________________________</w:t>
      </w:r>
      <w:r w:rsidR="007936C5">
        <w:rPr>
          <w:rFonts w:asciiTheme="minorHAnsi" w:eastAsia="Verdana" w:hAnsiTheme="minorHAnsi"/>
          <w:sz w:val="22"/>
          <w:szCs w:val="22"/>
        </w:rPr>
        <w:tab/>
      </w:r>
      <w:r w:rsidR="007936C5">
        <w:rPr>
          <w:rFonts w:asciiTheme="minorHAnsi" w:eastAsia="Verdana" w:hAnsiTheme="minorHAnsi"/>
          <w:sz w:val="22"/>
          <w:szCs w:val="22"/>
        </w:rPr>
        <w:tab/>
      </w:r>
      <w:r w:rsidR="007936C5">
        <w:rPr>
          <w:rFonts w:asciiTheme="minorHAnsi" w:eastAsia="Verdana" w:hAnsiTheme="minorHAnsi"/>
          <w:sz w:val="22"/>
          <w:szCs w:val="22"/>
        </w:rPr>
        <w:tab/>
      </w:r>
      <w:r w:rsidR="007936C5" w:rsidRPr="007936C5">
        <w:rPr>
          <w:rFonts w:asciiTheme="minorHAnsi" w:eastAsia="Verdana" w:hAnsiTheme="minorHAnsi"/>
          <w:sz w:val="22"/>
          <w:szCs w:val="22"/>
        </w:rPr>
        <w:t>_______________________________________</w:t>
      </w:r>
    </w:p>
    <w:p w:rsidR="002C6E9A" w:rsidRPr="007936C5" w:rsidRDefault="002C6E9A" w:rsidP="002C6E9A">
      <w:pPr>
        <w:spacing w:line="276" w:lineRule="auto"/>
        <w:ind w:left="-720" w:firstLine="720"/>
        <w:jc w:val="both"/>
        <w:rPr>
          <w:rFonts w:asciiTheme="minorHAnsi" w:eastAsia="Verdana" w:hAnsiTheme="minorHAnsi"/>
          <w:sz w:val="22"/>
          <w:szCs w:val="22"/>
        </w:rPr>
      </w:pPr>
      <w:r w:rsidRPr="007936C5">
        <w:rPr>
          <w:rFonts w:asciiTheme="minorHAnsi" w:eastAsia="Verdana" w:hAnsiTheme="minorHAnsi"/>
          <w:sz w:val="22"/>
          <w:szCs w:val="22"/>
        </w:rPr>
        <w:t>Complainant</w:t>
      </w:r>
      <w:r w:rsidR="007936C5">
        <w:rPr>
          <w:rFonts w:asciiTheme="minorHAnsi" w:eastAsia="Verdana" w:hAnsiTheme="minorHAnsi"/>
          <w:sz w:val="22"/>
          <w:szCs w:val="22"/>
        </w:rPr>
        <w:tab/>
      </w:r>
      <w:r w:rsidR="007936C5">
        <w:rPr>
          <w:rFonts w:asciiTheme="minorHAnsi" w:eastAsia="Verdana" w:hAnsiTheme="minorHAnsi"/>
          <w:sz w:val="22"/>
          <w:szCs w:val="22"/>
        </w:rPr>
        <w:tab/>
      </w:r>
      <w:r w:rsidR="007936C5">
        <w:rPr>
          <w:rFonts w:asciiTheme="minorHAnsi" w:eastAsia="Verdana" w:hAnsiTheme="minorHAnsi"/>
          <w:sz w:val="22"/>
          <w:szCs w:val="22"/>
        </w:rPr>
        <w:tab/>
      </w:r>
      <w:r w:rsidR="007936C5">
        <w:rPr>
          <w:rFonts w:asciiTheme="minorHAnsi" w:eastAsia="Verdana" w:hAnsiTheme="minorHAnsi"/>
          <w:sz w:val="22"/>
          <w:szCs w:val="22"/>
        </w:rPr>
        <w:tab/>
      </w:r>
      <w:r w:rsidR="007936C5">
        <w:rPr>
          <w:rFonts w:asciiTheme="minorHAnsi" w:eastAsia="Verdana" w:hAnsiTheme="minorHAnsi"/>
          <w:sz w:val="22"/>
          <w:szCs w:val="22"/>
        </w:rPr>
        <w:tab/>
      </w:r>
      <w:r w:rsidR="007936C5">
        <w:rPr>
          <w:rFonts w:asciiTheme="minorHAnsi" w:eastAsia="Verdana" w:hAnsiTheme="minorHAnsi"/>
          <w:sz w:val="22"/>
          <w:szCs w:val="22"/>
        </w:rPr>
        <w:tab/>
      </w:r>
      <w:r w:rsidR="007936C5" w:rsidRPr="007936C5">
        <w:rPr>
          <w:rFonts w:asciiTheme="minorHAnsi" w:eastAsia="Verdana" w:hAnsiTheme="minorHAnsi"/>
          <w:sz w:val="22"/>
          <w:szCs w:val="22"/>
        </w:rPr>
        <w:t>Respondent Official</w:t>
      </w:r>
    </w:p>
    <w:p w:rsidR="002C6E9A" w:rsidRPr="007936C5" w:rsidRDefault="002C6E9A" w:rsidP="002C6E9A">
      <w:pPr>
        <w:spacing w:line="276" w:lineRule="auto"/>
        <w:ind w:left="-720" w:firstLine="720"/>
        <w:jc w:val="both"/>
        <w:rPr>
          <w:rFonts w:asciiTheme="minorHAnsi" w:eastAsia="Verdana" w:hAnsiTheme="minorHAnsi"/>
          <w:sz w:val="22"/>
          <w:szCs w:val="22"/>
        </w:rPr>
      </w:pPr>
    </w:p>
    <w:p w:rsidR="002C6E9A" w:rsidRPr="007936C5" w:rsidRDefault="002C6E9A" w:rsidP="002C6E9A">
      <w:pPr>
        <w:spacing w:line="276" w:lineRule="auto"/>
        <w:ind w:left="-720" w:firstLine="720"/>
        <w:jc w:val="both"/>
        <w:rPr>
          <w:rFonts w:asciiTheme="minorHAnsi" w:eastAsia="Verdana" w:hAnsiTheme="minorHAnsi"/>
          <w:sz w:val="22"/>
          <w:szCs w:val="22"/>
        </w:rPr>
      </w:pPr>
      <w:r w:rsidRPr="007936C5">
        <w:rPr>
          <w:rFonts w:asciiTheme="minorHAnsi" w:eastAsia="Verdana" w:hAnsiTheme="minorHAnsi"/>
          <w:sz w:val="22"/>
          <w:szCs w:val="22"/>
        </w:rPr>
        <w:t>________________________________</w:t>
      </w:r>
      <w:r w:rsidR="007936C5">
        <w:rPr>
          <w:rFonts w:asciiTheme="minorHAnsi" w:eastAsia="Verdana" w:hAnsiTheme="minorHAnsi"/>
          <w:sz w:val="22"/>
          <w:szCs w:val="22"/>
        </w:rPr>
        <w:tab/>
      </w:r>
      <w:r w:rsidR="007936C5">
        <w:rPr>
          <w:rFonts w:asciiTheme="minorHAnsi" w:eastAsia="Verdana" w:hAnsiTheme="minorHAnsi"/>
          <w:sz w:val="22"/>
          <w:szCs w:val="22"/>
        </w:rPr>
        <w:tab/>
      </w:r>
      <w:r w:rsidR="00814EED">
        <w:rPr>
          <w:rFonts w:asciiTheme="minorHAnsi" w:eastAsia="Verdana" w:hAnsiTheme="minorHAnsi"/>
          <w:sz w:val="22"/>
          <w:szCs w:val="22"/>
        </w:rPr>
        <w:tab/>
      </w:r>
      <w:r w:rsidR="007936C5" w:rsidRPr="007936C5">
        <w:rPr>
          <w:rFonts w:asciiTheme="minorHAnsi" w:eastAsia="Verdana" w:hAnsiTheme="minorHAnsi"/>
          <w:sz w:val="22"/>
          <w:szCs w:val="22"/>
        </w:rPr>
        <w:t>_______________________________________</w:t>
      </w:r>
    </w:p>
    <w:p w:rsidR="002C6E9A" w:rsidRDefault="002C6E9A" w:rsidP="00814EED">
      <w:pPr>
        <w:spacing w:line="276" w:lineRule="auto"/>
        <w:ind w:left="-720" w:firstLine="720"/>
        <w:jc w:val="both"/>
        <w:rPr>
          <w:rFonts w:asciiTheme="minorHAnsi" w:eastAsia="Verdana" w:hAnsiTheme="minorHAnsi"/>
          <w:sz w:val="22"/>
          <w:szCs w:val="22"/>
        </w:rPr>
      </w:pPr>
      <w:r w:rsidRPr="007936C5">
        <w:rPr>
          <w:rFonts w:asciiTheme="minorHAnsi" w:eastAsia="Verdana" w:hAnsiTheme="minorHAnsi"/>
          <w:sz w:val="22"/>
          <w:szCs w:val="22"/>
        </w:rPr>
        <w:t>EO Officer</w:t>
      </w:r>
      <w:r w:rsidR="007936C5">
        <w:rPr>
          <w:rFonts w:asciiTheme="minorHAnsi" w:eastAsia="Verdana" w:hAnsiTheme="minorHAnsi"/>
          <w:sz w:val="22"/>
          <w:szCs w:val="22"/>
        </w:rPr>
        <w:tab/>
      </w:r>
      <w:r w:rsidR="007936C5">
        <w:rPr>
          <w:rFonts w:asciiTheme="minorHAnsi" w:eastAsia="Verdana" w:hAnsiTheme="minorHAnsi"/>
          <w:sz w:val="22"/>
          <w:szCs w:val="22"/>
        </w:rPr>
        <w:tab/>
      </w:r>
      <w:r w:rsidR="007936C5">
        <w:rPr>
          <w:rFonts w:asciiTheme="minorHAnsi" w:eastAsia="Verdana" w:hAnsiTheme="minorHAnsi"/>
          <w:sz w:val="22"/>
          <w:szCs w:val="22"/>
        </w:rPr>
        <w:tab/>
      </w:r>
      <w:r w:rsidR="007936C5">
        <w:rPr>
          <w:rFonts w:asciiTheme="minorHAnsi" w:eastAsia="Verdana" w:hAnsiTheme="minorHAnsi"/>
          <w:sz w:val="22"/>
          <w:szCs w:val="22"/>
        </w:rPr>
        <w:tab/>
      </w:r>
      <w:r w:rsidR="007936C5">
        <w:rPr>
          <w:rFonts w:asciiTheme="minorHAnsi" w:eastAsia="Verdana" w:hAnsiTheme="minorHAnsi"/>
          <w:sz w:val="22"/>
          <w:szCs w:val="22"/>
        </w:rPr>
        <w:tab/>
      </w:r>
      <w:r w:rsidR="007936C5">
        <w:rPr>
          <w:rFonts w:asciiTheme="minorHAnsi" w:eastAsia="Verdana" w:hAnsiTheme="minorHAnsi"/>
          <w:sz w:val="22"/>
          <w:szCs w:val="22"/>
        </w:rPr>
        <w:tab/>
      </w:r>
      <w:r w:rsidR="007936C5" w:rsidRPr="007936C5">
        <w:rPr>
          <w:rFonts w:asciiTheme="minorHAnsi" w:eastAsia="Verdana" w:hAnsiTheme="minorHAnsi"/>
          <w:sz w:val="22"/>
          <w:szCs w:val="22"/>
        </w:rPr>
        <w:t>Representative (if any)</w:t>
      </w:r>
    </w:p>
    <w:p w:rsidR="00814EED" w:rsidRDefault="00814EED" w:rsidP="00814EED">
      <w:pPr>
        <w:spacing w:line="276" w:lineRule="auto"/>
        <w:ind w:left="-720" w:firstLine="720"/>
        <w:jc w:val="both"/>
        <w:rPr>
          <w:rFonts w:asciiTheme="minorHAnsi" w:eastAsia="Verdana" w:hAnsiTheme="minorHAnsi"/>
          <w:sz w:val="22"/>
          <w:szCs w:val="22"/>
        </w:rPr>
      </w:pPr>
    </w:p>
    <w:p w:rsidR="00814EED" w:rsidRPr="007936C5" w:rsidRDefault="00814EED" w:rsidP="00814EED">
      <w:pPr>
        <w:spacing w:line="276" w:lineRule="auto"/>
        <w:ind w:left="-720" w:firstLine="720"/>
        <w:jc w:val="both"/>
        <w:rPr>
          <w:rFonts w:asciiTheme="minorHAnsi" w:eastAsia="Verdana" w:hAnsiTheme="minorHAnsi"/>
          <w:sz w:val="22"/>
          <w:szCs w:val="22"/>
        </w:rPr>
      </w:pPr>
      <w:r>
        <w:rPr>
          <w:rFonts w:asciiTheme="minorHAnsi" w:eastAsia="Verdana" w:hAnsiTheme="minorHAnsi"/>
          <w:sz w:val="22"/>
          <w:szCs w:val="22"/>
        </w:rPr>
        <w:tab/>
      </w:r>
      <w:r>
        <w:rPr>
          <w:rFonts w:asciiTheme="minorHAnsi" w:eastAsia="Verdana" w:hAnsiTheme="minorHAnsi"/>
          <w:sz w:val="22"/>
          <w:szCs w:val="22"/>
        </w:rPr>
        <w:tab/>
      </w:r>
      <w:r>
        <w:rPr>
          <w:rFonts w:asciiTheme="minorHAnsi" w:eastAsia="Verdana" w:hAnsiTheme="minorHAnsi"/>
          <w:sz w:val="22"/>
          <w:szCs w:val="22"/>
        </w:rPr>
        <w:tab/>
      </w:r>
      <w:r>
        <w:rPr>
          <w:rFonts w:asciiTheme="minorHAnsi" w:eastAsia="Verdana" w:hAnsiTheme="minorHAnsi"/>
          <w:sz w:val="22"/>
          <w:szCs w:val="22"/>
        </w:rPr>
        <w:tab/>
      </w:r>
      <w:r>
        <w:rPr>
          <w:rFonts w:asciiTheme="minorHAnsi" w:eastAsia="Verdana" w:hAnsiTheme="minorHAnsi"/>
          <w:sz w:val="22"/>
          <w:szCs w:val="22"/>
        </w:rPr>
        <w:tab/>
      </w:r>
      <w:r>
        <w:rPr>
          <w:rFonts w:asciiTheme="minorHAnsi" w:eastAsia="Verdana" w:hAnsiTheme="minorHAnsi"/>
          <w:sz w:val="22"/>
          <w:szCs w:val="22"/>
        </w:rPr>
        <w:tab/>
      </w:r>
      <w:r>
        <w:rPr>
          <w:rFonts w:asciiTheme="minorHAnsi" w:eastAsia="Verdana" w:hAnsiTheme="minorHAnsi"/>
          <w:sz w:val="22"/>
          <w:szCs w:val="22"/>
        </w:rPr>
        <w:tab/>
        <w:t>________________________________</w:t>
      </w:r>
    </w:p>
    <w:p w:rsidR="002C6E9A" w:rsidRPr="007936C5" w:rsidRDefault="00814EED" w:rsidP="002C6E9A">
      <w:pPr>
        <w:spacing w:line="276" w:lineRule="auto"/>
        <w:ind w:left="-720" w:firstLine="720"/>
        <w:jc w:val="both"/>
        <w:rPr>
          <w:rFonts w:asciiTheme="minorHAnsi" w:eastAsia="Verdana" w:hAnsiTheme="minorHAnsi"/>
          <w:sz w:val="22"/>
          <w:szCs w:val="22"/>
        </w:rPr>
      </w:pPr>
      <w:r>
        <w:rPr>
          <w:rFonts w:asciiTheme="minorHAnsi" w:eastAsia="Verdana" w:hAnsiTheme="minorHAnsi"/>
          <w:sz w:val="22"/>
          <w:szCs w:val="22"/>
        </w:rPr>
        <w:tab/>
      </w:r>
      <w:r>
        <w:rPr>
          <w:rFonts w:asciiTheme="minorHAnsi" w:eastAsia="Verdana" w:hAnsiTheme="minorHAnsi"/>
          <w:sz w:val="22"/>
          <w:szCs w:val="22"/>
        </w:rPr>
        <w:tab/>
      </w:r>
      <w:r>
        <w:rPr>
          <w:rFonts w:asciiTheme="minorHAnsi" w:eastAsia="Verdana" w:hAnsiTheme="minorHAnsi"/>
          <w:sz w:val="22"/>
          <w:szCs w:val="22"/>
        </w:rPr>
        <w:tab/>
      </w:r>
      <w:r>
        <w:rPr>
          <w:rFonts w:asciiTheme="minorHAnsi" w:eastAsia="Verdana" w:hAnsiTheme="minorHAnsi"/>
          <w:sz w:val="22"/>
          <w:szCs w:val="22"/>
        </w:rPr>
        <w:tab/>
      </w:r>
      <w:r>
        <w:rPr>
          <w:rFonts w:asciiTheme="minorHAnsi" w:eastAsia="Verdana" w:hAnsiTheme="minorHAnsi"/>
          <w:sz w:val="22"/>
          <w:szCs w:val="22"/>
        </w:rPr>
        <w:tab/>
      </w:r>
      <w:r>
        <w:rPr>
          <w:rFonts w:asciiTheme="minorHAnsi" w:eastAsia="Verdana" w:hAnsiTheme="minorHAnsi"/>
          <w:sz w:val="22"/>
          <w:szCs w:val="22"/>
        </w:rPr>
        <w:tab/>
      </w:r>
      <w:r>
        <w:rPr>
          <w:rFonts w:asciiTheme="minorHAnsi" w:eastAsia="Verdana" w:hAnsiTheme="minorHAnsi"/>
          <w:sz w:val="22"/>
          <w:szCs w:val="22"/>
        </w:rPr>
        <w:tab/>
      </w:r>
      <w:r w:rsidR="002C6E9A" w:rsidRPr="007936C5">
        <w:rPr>
          <w:rFonts w:asciiTheme="minorHAnsi" w:eastAsia="Verdana" w:hAnsiTheme="minorHAnsi"/>
          <w:sz w:val="22"/>
          <w:szCs w:val="22"/>
        </w:rPr>
        <w:t>Representative (if any)</w:t>
      </w:r>
    </w:p>
    <w:p w:rsidR="002C6E9A" w:rsidRPr="007936C5" w:rsidRDefault="002C6E9A" w:rsidP="002C6E9A">
      <w:pPr>
        <w:spacing w:line="276" w:lineRule="auto"/>
        <w:ind w:left="-720" w:firstLine="720"/>
        <w:jc w:val="both"/>
        <w:rPr>
          <w:rFonts w:asciiTheme="minorHAnsi" w:eastAsia="Verdana" w:hAnsiTheme="minorHAnsi"/>
          <w:sz w:val="22"/>
          <w:szCs w:val="22"/>
        </w:rPr>
      </w:pPr>
    </w:p>
    <w:p w:rsidR="00D10BA6" w:rsidRPr="000A6D4A" w:rsidRDefault="00D10BA6" w:rsidP="00D10BA6">
      <w:pPr>
        <w:jc w:val="both"/>
        <w:rPr>
          <w:rStyle w:val="SubtleEmphasis"/>
        </w:rPr>
      </w:pPr>
      <w:r w:rsidRPr="000A6D4A">
        <w:rPr>
          <w:rStyle w:val="SubtleEmphasis"/>
          <w:b/>
          <w:bCs/>
        </w:rPr>
        <w:t>BABEL NOTICE:</w:t>
      </w:r>
      <w:r w:rsidRPr="000A6D4A">
        <w:rPr>
          <w:rStyle w:val="SubtleEmphasis"/>
        </w:rPr>
        <w:t xml:space="preserve"> (29CFR 38.9(g)(3)): This document contains vital service information.  If English is not your preferred language, please contact:</w:t>
      </w:r>
    </w:p>
    <w:p w:rsidR="00D10BA6" w:rsidRPr="000A6D4A" w:rsidRDefault="00D10BA6" w:rsidP="00D10BA6">
      <w:pPr>
        <w:jc w:val="both"/>
        <w:rPr>
          <w:rStyle w:val="SubtleEmphasis"/>
        </w:rPr>
      </w:pPr>
    </w:p>
    <w:p w:rsidR="00D10BA6" w:rsidRPr="000A6D4A" w:rsidRDefault="00D10BA6" w:rsidP="00D10BA6">
      <w:pPr>
        <w:jc w:val="both"/>
        <w:rPr>
          <w:rStyle w:val="SubtleEmphasis"/>
        </w:rPr>
      </w:pPr>
      <w:r w:rsidRPr="000A6D4A">
        <w:rPr>
          <w:rStyle w:val="SubtleEmphasis"/>
        </w:rPr>
        <w:t>Northeast Workforce Development Board</w:t>
      </w:r>
      <w:r w:rsidRPr="000A6D4A">
        <w:rPr>
          <w:rStyle w:val="SubtleEmphasis"/>
        </w:rPr>
        <w:tab/>
      </w:r>
      <w:r w:rsidRPr="000A6D4A">
        <w:rPr>
          <w:rStyle w:val="SubtleEmphasis"/>
        </w:rPr>
        <w:tab/>
      </w:r>
    </w:p>
    <w:p w:rsidR="00D10BA6" w:rsidRPr="000A6D4A" w:rsidRDefault="00D10BA6" w:rsidP="00D10BA6">
      <w:pPr>
        <w:jc w:val="both"/>
        <w:rPr>
          <w:rStyle w:val="SubtleEmphasis"/>
        </w:rPr>
      </w:pPr>
      <w:r>
        <w:rPr>
          <w:rStyle w:val="SubtleEmphasis"/>
        </w:rPr>
        <w:t>Jeremy Frutchey</w:t>
      </w:r>
      <w:r w:rsidRPr="000A6D4A">
        <w:rPr>
          <w:rStyle w:val="SubtleEmphasis"/>
        </w:rPr>
        <w:t>, EO Officer</w:t>
      </w:r>
      <w:r w:rsidRPr="000A6D4A">
        <w:rPr>
          <w:rStyle w:val="SubtleEmphasis"/>
        </w:rPr>
        <w:tab/>
      </w:r>
      <w:r w:rsidRPr="000A6D4A">
        <w:rPr>
          <w:rStyle w:val="SubtleEmphasis"/>
        </w:rPr>
        <w:tab/>
      </w:r>
      <w:r w:rsidRPr="000A6D4A">
        <w:rPr>
          <w:rStyle w:val="SubtleEmphasis"/>
        </w:rPr>
        <w:tab/>
      </w:r>
      <w:r w:rsidRPr="000A6D4A">
        <w:rPr>
          <w:rStyle w:val="SubtleEmphasis"/>
        </w:rPr>
        <w:tab/>
      </w:r>
    </w:p>
    <w:p w:rsidR="00D10BA6" w:rsidRPr="000A6D4A" w:rsidRDefault="00D10BA6" w:rsidP="00D10BA6">
      <w:pPr>
        <w:jc w:val="both"/>
        <w:rPr>
          <w:rStyle w:val="SubtleEmphasis"/>
        </w:rPr>
      </w:pPr>
      <w:r w:rsidRPr="000A6D4A">
        <w:rPr>
          <w:rStyle w:val="SubtleEmphasis"/>
        </w:rPr>
        <w:t>1503 N Lynn Riggs Blvd, Ste. D</w:t>
      </w:r>
      <w:r w:rsidRPr="000A6D4A">
        <w:rPr>
          <w:rStyle w:val="SubtleEmphasis"/>
        </w:rPr>
        <w:tab/>
      </w:r>
      <w:r w:rsidRPr="000A6D4A">
        <w:rPr>
          <w:rStyle w:val="SubtleEmphasis"/>
        </w:rPr>
        <w:tab/>
      </w:r>
      <w:r w:rsidRPr="000A6D4A">
        <w:rPr>
          <w:rStyle w:val="SubtleEmphasis"/>
        </w:rPr>
        <w:tab/>
      </w:r>
      <w:r w:rsidRPr="000A6D4A">
        <w:rPr>
          <w:rStyle w:val="SubtleEmphasis"/>
        </w:rPr>
        <w:tab/>
      </w:r>
    </w:p>
    <w:p w:rsidR="00D10BA6" w:rsidRPr="000A6D4A" w:rsidRDefault="00D10BA6" w:rsidP="00D10BA6">
      <w:pPr>
        <w:jc w:val="both"/>
        <w:rPr>
          <w:rStyle w:val="SubtleEmphasis"/>
        </w:rPr>
      </w:pPr>
      <w:r w:rsidRPr="000A6D4A">
        <w:rPr>
          <w:rStyle w:val="SubtleEmphasis"/>
        </w:rPr>
        <w:t>Claremore, OK 74017</w:t>
      </w:r>
      <w:r w:rsidRPr="000A6D4A">
        <w:rPr>
          <w:rStyle w:val="SubtleEmphasis"/>
        </w:rPr>
        <w:tab/>
      </w:r>
      <w:r w:rsidRPr="000A6D4A">
        <w:rPr>
          <w:rStyle w:val="SubtleEmphasis"/>
        </w:rPr>
        <w:tab/>
      </w:r>
      <w:r w:rsidRPr="000A6D4A">
        <w:rPr>
          <w:rStyle w:val="SubtleEmphasis"/>
        </w:rPr>
        <w:tab/>
      </w:r>
      <w:r w:rsidRPr="000A6D4A">
        <w:rPr>
          <w:rStyle w:val="SubtleEmphasis"/>
        </w:rPr>
        <w:tab/>
      </w:r>
      <w:r w:rsidRPr="000A6D4A">
        <w:rPr>
          <w:rStyle w:val="SubtleEmphasis"/>
        </w:rPr>
        <w:tab/>
      </w:r>
    </w:p>
    <w:p w:rsidR="00D10BA6" w:rsidRPr="000A6D4A" w:rsidRDefault="00D10BA6" w:rsidP="00D10BA6">
      <w:pPr>
        <w:jc w:val="both"/>
        <w:rPr>
          <w:rStyle w:val="SubtleEmphasis"/>
        </w:rPr>
      </w:pPr>
      <w:r>
        <w:rPr>
          <w:rStyle w:val="SubtleEmphasis"/>
        </w:rPr>
        <w:t xml:space="preserve">Phone:  918.907.0902 or </w:t>
      </w:r>
      <w:r w:rsidRPr="000A6D4A">
        <w:rPr>
          <w:rStyle w:val="SubtleEmphasis"/>
        </w:rPr>
        <w:t xml:space="preserve">Cell: </w:t>
      </w:r>
      <w:r>
        <w:rPr>
          <w:rStyle w:val="SubtleEmphasis"/>
        </w:rPr>
        <w:t>405.269.2821</w:t>
      </w:r>
      <w:r w:rsidRPr="000A6D4A">
        <w:rPr>
          <w:rStyle w:val="SubtleEmphasis"/>
        </w:rPr>
        <w:tab/>
      </w:r>
      <w:r w:rsidRPr="000A6D4A">
        <w:rPr>
          <w:rStyle w:val="SubtleEmphasis"/>
        </w:rPr>
        <w:tab/>
      </w:r>
    </w:p>
    <w:p w:rsidR="00D10BA6" w:rsidRPr="000A6D4A" w:rsidRDefault="00D10BA6" w:rsidP="00D10BA6">
      <w:pPr>
        <w:jc w:val="both"/>
        <w:rPr>
          <w:rStyle w:val="SubtleEmphasis"/>
        </w:rPr>
      </w:pPr>
      <w:r w:rsidRPr="000A6D4A">
        <w:rPr>
          <w:rStyle w:val="SubtleEmphasis"/>
        </w:rPr>
        <w:t xml:space="preserve">Email: </w:t>
      </w:r>
      <w:r>
        <w:rPr>
          <w:rStyle w:val="SubtleEmphasis"/>
        </w:rPr>
        <w:t>Jeremy.frutchey</w:t>
      </w:r>
      <w:hyperlink r:id="rId27" w:history="1">
        <w:r w:rsidRPr="000A6D4A">
          <w:rPr>
            <w:rStyle w:val="SubtleEmphasis"/>
          </w:rPr>
          <w:t>@northeastworkforceboard.com</w:t>
        </w:r>
      </w:hyperlink>
    </w:p>
    <w:p w:rsidR="00D10BA6" w:rsidRPr="000A6D4A" w:rsidRDefault="00D10BA6" w:rsidP="00D10BA6">
      <w:pPr>
        <w:jc w:val="both"/>
        <w:rPr>
          <w:rStyle w:val="SubtleEmphasis"/>
        </w:rPr>
      </w:pPr>
    </w:p>
    <w:p w:rsidR="00D10BA6" w:rsidRPr="000A6D4A" w:rsidRDefault="00D10BA6" w:rsidP="00D10BA6">
      <w:pPr>
        <w:jc w:val="both"/>
        <w:rPr>
          <w:rStyle w:val="SubtleEmphasis"/>
        </w:rPr>
      </w:pPr>
      <w:r w:rsidRPr="000A6D4A">
        <w:rPr>
          <w:rStyle w:val="SubtleEmphasis"/>
        </w:rPr>
        <w:t>or,</w:t>
      </w:r>
      <w:r w:rsidRPr="000A6D4A">
        <w:rPr>
          <w:rStyle w:val="SubtleEmphasis"/>
        </w:rPr>
        <w:tab/>
      </w:r>
    </w:p>
    <w:p w:rsidR="00D10BA6" w:rsidRPr="000A6D4A" w:rsidRDefault="00D10BA6" w:rsidP="00D10BA6">
      <w:pPr>
        <w:pStyle w:val="xmsonormal"/>
        <w:jc w:val="both"/>
        <w:rPr>
          <w:rStyle w:val="SubtleEmphasis"/>
        </w:rPr>
      </w:pPr>
      <w:r w:rsidRPr="000A6D4A">
        <w:rPr>
          <w:rStyle w:val="SubtleEmphasis"/>
        </w:rPr>
        <w:t>State Equal Opportunity Officer</w:t>
      </w:r>
    </w:p>
    <w:p w:rsidR="00D10BA6" w:rsidRPr="000A6D4A" w:rsidRDefault="00D10BA6" w:rsidP="00D10BA6">
      <w:pPr>
        <w:pStyle w:val="xmsonormal"/>
        <w:jc w:val="both"/>
        <w:rPr>
          <w:rStyle w:val="SubtleEmphasis"/>
        </w:rPr>
      </w:pPr>
      <w:r w:rsidRPr="000A6D4A">
        <w:rPr>
          <w:rStyle w:val="SubtleEmphasis"/>
        </w:rPr>
        <w:t>Oklahoma Office of Workforce Development</w:t>
      </w:r>
    </w:p>
    <w:p w:rsidR="00D10BA6" w:rsidRPr="000A6D4A" w:rsidRDefault="00D10BA6" w:rsidP="00D10BA6">
      <w:pPr>
        <w:pStyle w:val="xmsonormal"/>
        <w:jc w:val="both"/>
        <w:rPr>
          <w:rStyle w:val="SubtleEmphasis"/>
        </w:rPr>
      </w:pPr>
      <w:r w:rsidRPr="000A6D4A">
        <w:rPr>
          <w:rStyle w:val="SubtleEmphasis"/>
        </w:rPr>
        <w:t>Ferris Barger</w:t>
      </w:r>
    </w:p>
    <w:p w:rsidR="00D10BA6" w:rsidRPr="000A6D4A" w:rsidRDefault="00D10BA6" w:rsidP="00D10BA6">
      <w:pPr>
        <w:pStyle w:val="xmsonormal"/>
        <w:jc w:val="both"/>
        <w:rPr>
          <w:rStyle w:val="SubtleEmphasis"/>
        </w:rPr>
      </w:pPr>
      <w:r w:rsidRPr="000A6D4A">
        <w:rPr>
          <w:rStyle w:val="SubtleEmphasis"/>
        </w:rPr>
        <w:t>900 N Portland Avenue, BT 300</w:t>
      </w:r>
    </w:p>
    <w:p w:rsidR="00D10BA6" w:rsidRPr="000A6D4A" w:rsidRDefault="00D10BA6" w:rsidP="00D10BA6">
      <w:pPr>
        <w:pStyle w:val="xmsonormal"/>
        <w:jc w:val="both"/>
        <w:rPr>
          <w:rStyle w:val="SubtleEmphasis"/>
        </w:rPr>
      </w:pPr>
      <w:r w:rsidRPr="000A6D4A">
        <w:rPr>
          <w:rStyle w:val="SubtleEmphasis"/>
        </w:rPr>
        <w:t>Oklahoma City, OK 73107</w:t>
      </w:r>
    </w:p>
    <w:p w:rsidR="00D10BA6" w:rsidRPr="000A6D4A" w:rsidRDefault="00D10BA6" w:rsidP="00D10BA6">
      <w:pPr>
        <w:pStyle w:val="xmsonormal"/>
        <w:jc w:val="both"/>
        <w:rPr>
          <w:rStyle w:val="SubtleEmphasis"/>
        </w:rPr>
      </w:pPr>
      <w:r w:rsidRPr="000A6D4A">
        <w:rPr>
          <w:rStyle w:val="SubtleEmphasis"/>
        </w:rPr>
        <w:t>Office: 405.208.2519</w:t>
      </w:r>
    </w:p>
    <w:p w:rsidR="00D10BA6" w:rsidRPr="000A6D4A" w:rsidRDefault="00D10BA6" w:rsidP="00D10BA6">
      <w:pPr>
        <w:pStyle w:val="xmsonormal"/>
        <w:jc w:val="both"/>
        <w:rPr>
          <w:rStyle w:val="SubtleEmphasis"/>
        </w:rPr>
      </w:pPr>
      <w:r w:rsidRPr="000A6D4A">
        <w:rPr>
          <w:rStyle w:val="SubtleEmphasis"/>
        </w:rPr>
        <w:t xml:space="preserve">Email: </w:t>
      </w:r>
      <w:hyperlink r:id="rId28" w:history="1">
        <w:r w:rsidRPr="000A6D4A">
          <w:rPr>
            <w:rStyle w:val="SubtleEmphasis"/>
          </w:rPr>
          <w:t>Ferris.barger@okcommerce.gov</w:t>
        </w:r>
      </w:hyperlink>
    </w:p>
    <w:p w:rsidR="00D10BA6" w:rsidRPr="000A6D4A" w:rsidRDefault="00D10BA6" w:rsidP="00D10BA6">
      <w:pPr>
        <w:jc w:val="both"/>
        <w:rPr>
          <w:rStyle w:val="SubtleEmphasis"/>
        </w:rPr>
      </w:pPr>
      <w:r w:rsidRPr="000A6D4A">
        <w:rPr>
          <w:rStyle w:val="SubtleEmphasis"/>
        </w:rPr>
        <w:tab/>
      </w:r>
      <w:r w:rsidRPr="000A6D4A">
        <w:rPr>
          <w:rStyle w:val="SubtleEmphasis"/>
        </w:rPr>
        <w:tab/>
      </w:r>
      <w:r w:rsidRPr="000A6D4A">
        <w:rPr>
          <w:rStyle w:val="SubtleEmphasis"/>
        </w:rPr>
        <w:tab/>
      </w:r>
      <w:r w:rsidRPr="000A6D4A">
        <w:rPr>
          <w:rStyle w:val="SubtleEmphasis"/>
        </w:rPr>
        <w:tab/>
      </w:r>
      <w:r w:rsidRPr="000A6D4A">
        <w:rPr>
          <w:rStyle w:val="SubtleEmphasis"/>
        </w:rPr>
        <w:tab/>
      </w:r>
      <w:r w:rsidRPr="000A6D4A">
        <w:rPr>
          <w:rStyle w:val="SubtleEmphasis"/>
        </w:rPr>
        <w:tab/>
      </w:r>
      <w:r w:rsidRPr="000A6D4A">
        <w:rPr>
          <w:rStyle w:val="SubtleEmphasis"/>
        </w:rPr>
        <w:tab/>
      </w:r>
      <w:r w:rsidRPr="000A6D4A">
        <w:rPr>
          <w:rStyle w:val="SubtleEmphasis"/>
        </w:rPr>
        <w:tab/>
      </w:r>
      <w:r w:rsidRPr="000A6D4A">
        <w:rPr>
          <w:rStyle w:val="SubtleEmphasis"/>
        </w:rPr>
        <w:tab/>
      </w:r>
      <w:r w:rsidRPr="000A6D4A">
        <w:rPr>
          <w:rStyle w:val="SubtleEmphasis"/>
        </w:rPr>
        <w:tab/>
      </w:r>
      <w:r w:rsidRPr="000A6D4A">
        <w:rPr>
          <w:rStyle w:val="SubtleEmphasis"/>
        </w:rPr>
        <w:tab/>
      </w:r>
      <w:r w:rsidRPr="000A6D4A">
        <w:rPr>
          <w:rStyle w:val="SubtleEmphasis"/>
        </w:rPr>
        <w:tab/>
      </w:r>
    </w:p>
    <w:p w:rsidR="00D10BA6" w:rsidRDefault="00D10BA6" w:rsidP="00D10BA6">
      <w:pPr>
        <w:jc w:val="both"/>
        <w:rPr>
          <w:w w:val="95"/>
        </w:rPr>
      </w:pPr>
      <w:r w:rsidRPr="000A6D4A">
        <w:rPr>
          <w:rStyle w:val="SubtleEmphasis"/>
        </w:rPr>
        <w:t>To enable telephone conversation between people with speech or hearing loss and people without speech or hearing loss please call Oklahoma Relay at 711 (</w:t>
      </w:r>
      <w:hyperlink r:id="rId29" w:history="1">
        <w:r w:rsidRPr="000A6D4A">
          <w:rPr>
            <w:rStyle w:val="SubtleEmphasis"/>
          </w:rPr>
          <w:t>http://www.oklahomarelay.com/711.html</w:t>
        </w:r>
      </w:hyperlink>
      <w:r w:rsidRPr="000A6D4A">
        <w:rPr>
          <w:rStyle w:val="SubtleEmphasis"/>
        </w:rPr>
        <w:t xml:space="preserve">) or TDD/TTY: 800-722-0353. </w:t>
      </w:r>
    </w:p>
    <w:p w:rsidR="00814EED" w:rsidRDefault="00814EED" w:rsidP="00111747">
      <w:pPr>
        <w:spacing w:after="200" w:line="276" w:lineRule="auto"/>
        <w:jc w:val="center"/>
        <w:rPr>
          <w:rFonts w:ascii="Verdana" w:eastAsia="Verdana" w:hAnsi="Verdana"/>
          <w:b/>
          <w:sz w:val="22"/>
          <w:szCs w:val="22"/>
        </w:rPr>
      </w:pPr>
    </w:p>
    <w:p w:rsidR="00814EED" w:rsidRDefault="00814EED" w:rsidP="00111747">
      <w:pPr>
        <w:spacing w:after="200" w:line="276" w:lineRule="auto"/>
        <w:jc w:val="center"/>
        <w:rPr>
          <w:rFonts w:ascii="Verdana" w:eastAsia="Verdana" w:hAnsi="Verdana"/>
          <w:b/>
          <w:sz w:val="22"/>
          <w:szCs w:val="22"/>
        </w:rPr>
      </w:pPr>
    </w:p>
    <w:p w:rsidR="00814EED" w:rsidRDefault="00814EED" w:rsidP="00111747">
      <w:pPr>
        <w:spacing w:after="200" w:line="276" w:lineRule="auto"/>
        <w:jc w:val="center"/>
        <w:rPr>
          <w:rFonts w:ascii="Verdana" w:eastAsia="Verdana" w:hAnsi="Verdana"/>
          <w:b/>
          <w:sz w:val="22"/>
          <w:szCs w:val="22"/>
        </w:rPr>
      </w:pPr>
    </w:p>
    <w:p w:rsidR="00D10BA6" w:rsidRDefault="00D10BA6" w:rsidP="00111747">
      <w:pPr>
        <w:spacing w:after="200" w:line="276" w:lineRule="auto"/>
        <w:jc w:val="center"/>
        <w:rPr>
          <w:rFonts w:ascii="Verdana" w:eastAsia="Verdana" w:hAnsi="Verdana"/>
          <w:b/>
          <w:sz w:val="22"/>
          <w:szCs w:val="22"/>
        </w:rPr>
      </w:pPr>
    </w:p>
    <w:p w:rsidR="00111747" w:rsidRPr="00111747" w:rsidRDefault="00111747" w:rsidP="00111747">
      <w:pPr>
        <w:spacing w:after="200" w:line="276" w:lineRule="auto"/>
        <w:jc w:val="center"/>
        <w:rPr>
          <w:rFonts w:ascii="Verdana" w:eastAsia="Verdana" w:hAnsi="Verdana"/>
          <w:b/>
          <w:sz w:val="22"/>
          <w:szCs w:val="22"/>
        </w:rPr>
      </w:pPr>
      <w:r w:rsidRPr="00111747">
        <w:rPr>
          <w:rFonts w:ascii="Verdana" w:eastAsia="Verdana" w:hAnsi="Verdana"/>
          <w:b/>
          <w:sz w:val="22"/>
          <w:szCs w:val="22"/>
        </w:rPr>
        <w:lastRenderedPageBreak/>
        <w:t>Attachment D: COMMUNICATION LOG TEMPLATE</w:t>
      </w:r>
    </w:p>
    <w:p w:rsidR="00111747" w:rsidRPr="00111747" w:rsidRDefault="00111747" w:rsidP="00111747">
      <w:pPr>
        <w:spacing w:after="200" w:line="276" w:lineRule="auto"/>
        <w:rPr>
          <w:rFonts w:ascii="Verdana" w:eastAsia="Verdana" w:hAnsi="Verdana"/>
          <w:sz w:val="22"/>
          <w:szCs w:val="22"/>
        </w:rPr>
      </w:pPr>
      <w:r w:rsidRPr="00111747">
        <w:rPr>
          <w:rFonts w:ascii="Verdana" w:eastAsia="Verdana" w:hAnsi="Verdana"/>
          <w:sz w:val="22"/>
          <w:szCs w:val="22"/>
        </w:rPr>
        <w:t>Name of Entity:  _____________________________________</w:t>
      </w:r>
    </w:p>
    <w:p w:rsidR="00111747" w:rsidRPr="00111747" w:rsidRDefault="00111747" w:rsidP="00111747">
      <w:pPr>
        <w:spacing w:after="200" w:line="276" w:lineRule="auto"/>
        <w:rPr>
          <w:rFonts w:ascii="Verdana" w:eastAsia="Verdana" w:hAnsi="Verdana"/>
          <w:sz w:val="22"/>
          <w:szCs w:val="22"/>
        </w:rPr>
      </w:pPr>
    </w:p>
    <w:tbl>
      <w:tblPr>
        <w:tblStyle w:val="TableGrid2"/>
        <w:tblW w:w="5000" w:type="pct"/>
        <w:tblLook w:val="04A0" w:firstRow="1" w:lastRow="0" w:firstColumn="1" w:lastColumn="0" w:noHBand="0" w:noVBand="1"/>
      </w:tblPr>
      <w:tblGrid>
        <w:gridCol w:w="1966"/>
        <w:gridCol w:w="667"/>
        <w:gridCol w:w="1715"/>
        <w:gridCol w:w="2976"/>
        <w:gridCol w:w="1063"/>
        <w:gridCol w:w="1189"/>
      </w:tblGrid>
      <w:tr w:rsidR="00111747" w:rsidRPr="00111747" w:rsidTr="00111747">
        <w:tc>
          <w:tcPr>
            <w:tcW w:w="1026" w:type="pct"/>
            <w:shd w:val="clear" w:color="auto" w:fill="D9D9D9"/>
            <w:vAlign w:val="center"/>
          </w:tcPr>
          <w:p w:rsidR="00111747" w:rsidRPr="00111747" w:rsidRDefault="00111747" w:rsidP="00111747">
            <w:pPr>
              <w:jc w:val="center"/>
              <w:rPr>
                <w:rFonts w:ascii="Verdana" w:eastAsia="Verdana" w:hAnsi="Verdana"/>
                <w:sz w:val="13"/>
                <w:szCs w:val="13"/>
              </w:rPr>
            </w:pPr>
          </w:p>
          <w:p w:rsidR="00111747" w:rsidRPr="00111747" w:rsidRDefault="00111747" w:rsidP="00111747">
            <w:pPr>
              <w:jc w:val="center"/>
              <w:rPr>
                <w:rFonts w:ascii="Verdana" w:eastAsia="Verdana" w:hAnsi="Verdana"/>
                <w:sz w:val="13"/>
                <w:szCs w:val="13"/>
              </w:rPr>
            </w:pPr>
          </w:p>
          <w:p w:rsidR="00111747" w:rsidRPr="00111747" w:rsidRDefault="00111747" w:rsidP="00111747">
            <w:pPr>
              <w:jc w:val="center"/>
              <w:rPr>
                <w:rFonts w:ascii="Verdana" w:eastAsia="Verdana" w:hAnsi="Verdana"/>
                <w:sz w:val="13"/>
                <w:szCs w:val="13"/>
              </w:rPr>
            </w:pPr>
            <w:r w:rsidRPr="00111747">
              <w:rPr>
                <w:rFonts w:ascii="Verdana" w:eastAsia="Verdana" w:hAnsi="Verdana"/>
                <w:sz w:val="13"/>
                <w:szCs w:val="13"/>
              </w:rPr>
              <w:t>Date of Communication</w:t>
            </w:r>
          </w:p>
          <w:p w:rsidR="00111747" w:rsidRPr="00111747" w:rsidRDefault="00111747" w:rsidP="00111747">
            <w:pPr>
              <w:jc w:val="center"/>
              <w:rPr>
                <w:rFonts w:ascii="Verdana" w:eastAsia="Verdana" w:hAnsi="Verdana"/>
                <w:sz w:val="13"/>
                <w:szCs w:val="13"/>
              </w:rPr>
            </w:pPr>
          </w:p>
          <w:p w:rsidR="00111747" w:rsidRPr="00111747" w:rsidRDefault="00111747" w:rsidP="00111747">
            <w:pPr>
              <w:jc w:val="center"/>
              <w:rPr>
                <w:rFonts w:ascii="Verdana" w:eastAsia="Verdana" w:hAnsi="Verdana"/>
                <w:sz w:val="13"/>
                <w:szCs w:val="13"/>
              </w:rPr>
            </w:pPr>
          </w:p>
        </w:tc>
        <w:tc>
          <w:tcPr>
            <w:tcW w:w="348" w:type="pct"/>
            <w:shd w:val="clear" w:color="auto" w:fill="D9D9D9"/>
            <w:vAlign w:val="center"/>
          </w:tcPr>
          <w:p w:rsidR="00111747" w:rsidRPr="00111747" w:rsidRDefault="00111747" w:rsidP="00111747">
            <w:pPr>
              <w:jc w:val="center"/>
              <w:rPr>
                <w:rFonts w:ascii="Verdana" w:eastAsia="Verdana" w:hAnsi="Verdana"/>
                <w:sz w:val="13"/>
                <w:szCs w:val="13"/>
              </w:rPr>
            </w:pPr>
            <w:r w:rsidRPr="00111747">
              <w:rPr>
                <w:rFonts w:ascii="Verdana" w:eastAsia="Verdana" w:hAnsi="Verdana"/>
                <w:sz w:val="13"/>
                <w:szCs w:val="13"/>
              </w:rPr>
              <w:t>Name</w:t>
            </w:r>
          </w:p>
        </w:tc>
        <w:tc>
          <w:tcPr>
            <w:tcW w:w="895" w:type="pct"/>
            <w:shd w:val="clear" w:color="auto" w:fill="D9D9D9"/>
            <w:vAlign w:val="center"/>
          </w:tcPr>
          <w:p w:rsidR="00111747" w:rsidRPr="00111747" w:rsidRDefault="00111747" w:rsidP="00111747">
            <w:pPr>
              <w:jc w:val="center"/>
              <w:rPr>
                <w:rFonts w:ascii="Verdana" w:eastAsia="Verdana" w:hAnsi="Verdana"/>
                <w:sz w:val="13"/>
                <w:szCs w:val="13"/>
              </w:rPr>
            </w:pPr>
            <w:r w:rsidRPr="00111747">
              <w:rPr>
                <w:rFonts w:ascii="Verdana" w:eastAsia="Verdana" w:hAnsi="Verdana"/>
                <w:sz w:val="13"/>
                <w:szCs w:val="13"/>
              </w:rPr>
              <w:t>Contact Information</w:t>
            </w:r>
          </w:p>
        </w:tc>
        <w:tc>
          <w:tcPr>
            <w:tcW w:w="1554" w:type="pct"/>
            <w:shd w:val="clear" w:color="auto" w:fill="D9D9D9"/>
            <w:vAlign w:val="center"/>
          </w:tcPr>
          <w:p w:rsidR="00111747" w:rsidRPr="00111747" w:rsidRDefault="00111747" w:rsidP="00111747">
            <w:pPr>
              <w:rPr>
                <w:rFonts w:ascii="Verdana" w:eastAsia="Verdana" w:hAnsi="Verdana"/>
                <w:sz w:val="13"/>
                <w:szCs w:val="13"/>
              </w:rPr>
            </w:pPr>
            <w:r w:rsidRPr="00111747">
              <w:rPr>
                <w:rFonts w:ascii="Verdana" w:eastAsia="Verdana" w:hAnsi="Verdana"/>
                <w:sz w:val="13"/>
                <w:szCs w:val="13"/>
              </w:rPr>
              <w:t>Identity of Federally Funded Program</w:t>
            </w:r>
          </w:p>
        </w:tc>
        <w:tc>
          <w:tcPr>
            <w:tcW w:w="555" w:type="pct"/>
            <w:shd w:val="clear" w:color="auto" w:fill="D9D9D9"/>
            <w:vAlign w:val="center"/>
          </w:tcPr>
          <w:p w:rsidR="00111747" w:rsidRPr="00111747" w:rsidRDefault="00111747" w:rsidP="00111747">
            <w:pPr>
              <w:rPr>
                <w:rFonts w:ascii="Verdana" w:eastAsia="Verdana" w:hAnsi="Verdana"/>
                <w:sz w:val="13"/>
                <w:szCs w:val="13"/>
              </w:rPr>
            </w:pPr>
            <w:r w:rsidRPr="00111747">
              <w:rPr>
                <w:rFonts w:ascii="Verdana" w:eastAsia="Verdana" w:hAnsi="Verdana"/>
                <w:sz w:val="13"/>
                <w:szCs w:val="13"/>
              </w:rPr>
              <w:t>Description</w:t>
            </w:r>
          </w:p>
        </w:tc>
        <w:tc>
          <w:tcPr>
            <w:tcW w:w="621" w:type="pct"/>
            <w:shd w:val="clear" w:color="auto" w:fill="D9D9D9"/>
            <w:vAlign w:val="center"/>
          </w:tcPr>
          <w:p w:rsidR="00111747" w:rsidRPr="00111747" w:rsidRDefault="00111747" w:rsidP="00111747">
            <w:pPr>
              <w:rPr>
                <w:rFonts w:ascii="Verdana" w:eastAsia="Verdana" w:hAnsi="Verdana"/>
                <w:sz w:val="13"/>
                <w:szCs w:val="13"/>
              </w:rPr>
            </w:pPr>
            <w:r w:rsidRPr="00111747">
              <w:rPr>
                <w:rFonts w:ascii="Verdana" w:eastAsia="Verdana" w:hAnsi="Verdana"/>
                <w:sz w:val="13"/>
                <w:szCs w:val="13"/>
              </w:rPr>
              <w:t>Action Taken</w:t>
            </w:r>
          </w:p>
        </w:tc>
      </w:tr>
      <w:tr w:rsidR="00111747" w:rsidRPr="00111747" w:rsidTr="00381D2E">
        <w:tc>
          <w:tcPr>
            <w:tcW w:w="1026" w:type="pct"/>
          </w:tcPr>
          <w:p w:rsidR="00111747" w:rsidRPr="00111747" w:rsidRDefault="00111747" w:rsidP="00111747">
            <w:pPr>
              <w:rPr>
                <w:rFonts w:ascii="Verdana" w:eastAsia="Verdana" w:hAnsi="Verdana"/>
                <w:sz w:val="22"/>
                <w:szCs w:val="22"/>
              </w:rPr>
            </w:pPr>
          </w:p>
          <w:p w:rsidR="00111747" w:rsidRPr="00111747" w:rsidRDefault="00111747" w:rsidP="00111747">
            <w:pPr>
              <w:rPr>
                <w:rFonts w:ascii="Verdana" w:eastAsia="Verdana" w:hAnsi="Verdana"/>
                <w:sz w:val="22"/>
                <w:szCs w:val="22"/>
              </w:rPr>
            </w:pPr>
          </w:p>
          <w:p w:rsidR="00111747" w:rsidRPr="00111747" w:rsidRDefault="00111747" w:rsidP="00111747">
            <w:pPr>
              <w:rPr>
                <w:rFonts w:ascii="Verdana" w:eastAsia="Verdana" w:hAnsi="Verdana"/>
                <w:sz w:val="22"/>
                <w:szCs w:val="22"/>
              </w:rPr>
            </w:pPr>
          </w:p>
        </w:tc>
        <w:tc>
          <w:tcPr>
            <w:tcW w:w="348" w:type="pct"/>
          </w:tcPr>
          <w:p w:rsidR="00111747" w:rsidRPr="00111747" w:rsidRDefault="00111747" w:rsidP="00111747">
            <w:pPr>
              <w:rPr>
                <w:rFonts w:ascii="Verdana" w:eastAsia="Verdana" w:hAnsi="Verdana"/>
                <w:sz w:val="22"/>
                <w:szCs w:val="22"/>
              </w:rPr>
            </w:pPr>
          </w:p>
        </w:tc>
        <w:tc>
          <w:tcPr>
            <w:tcW w:w="895" w:type="pct"/>
          </w:tcPr>
          <w:p w:rsidR="00111747" w:rsidRPr="00111747" w:rsidRDefault="00111747" w:rsidP="00111747">
            <w:pPr>
              <w:rPr>
                <w:rFonts w:ascii="Verdana" w:eastAsia="Verdana" w:hAnsi="Verdana"/>
                <w:sz w:val="22"/>
                <w:szCs w:val="22"/>
              </w:rPr>
            </w:pPr>
          </w:p>
        </w:tc>
        <w:tc>
          <w:tcPr>
            <w:tcW w:w="1554" w:type="pct"/>
          </w:tcPr>
          <w:p w:rsidR="00111747" w:rsidRPr="00111747" w:rsidRDefault="00111747" w:rsidP="00111747">
            <w:pPr>
              <w:rPr>
                <w:rFonts w:ascii="Verdana" w:eastAsia="Verdana" w:hAnsi="Verdana"/>
                <w:sz w:val="22"/>
                <w:szCs w:val="22"/>
              </w:rPr>
            </w:pPr>
          </w:p>
        </w:tc>
        <w:tc>
          <w:tcPr>
            <w:tcW w:w="555" w:type="pct"/>
          </w:tcPr>
          <w:p w:rsidR="00111747" w:rsidRPr="00111747" w:rsidRDefault="00111747" w:rsidP="00111747">
            <w:pPr>
              <w:rPr>
                <w:rFonts w:ascii="Verdana" w:eastAsia="Verdana" w:hAnsi="Verdana"/>
                <w:sz w:val="22"/>
                <w:szCs w:val="22"/>
              </w:rPr>
            </w:pPr>
          </w:p>
        </w:tc>
        <w:tc>
          <w:tcPr>
            <w:tcW w:w="621" w:type="pct"/>
          </w:tcPr>
          <w:p w:rsidR="00111747" w:rsidRPr="00111747" w:rsidRDefault="00111747" w:rsidP="00111747">
            <w:pPr>
              <w:rPr>
                <w:rFonts w:ascii="Verdana" w:eastAsia="Verdana" w:hAnsi="Verdana"/>
                <w:sz w:val="22"/>
                <w:szCs w:val="22"/>
              </w:rPr>
            </w:pPr>
          </w:p>
        </w:tc>
      </w:tr>
      <w:tr w:rsidR="00111747" w:rsidRPr="00111747" w:rsidTr="00381D2E">
        <w:tc>
          <w:tcPr>
            <w:tcW w:w="1026" w:type="pct"/>
          </w:tcPr>
          <w:p w:rsidR="00111747" w:rsidRPr="00111747" w:rsidRDefault="00111747" w:rsidP="00111747">
            <w:pPr>
              <w:rPr>
                <w:rFonts w:ascii="Verdana" w:eastAsia="Verdana" w:hAnsi="Verdana"/>
                <w:sz w:val="22"/>
                <w:szCs w:val="22"/>
              </w:rPr>
            </w:pPr>
          </w:p>
          <w:p w:rsidR="00111747" w:rsidRPr="00111747" w:rsidRDefault="00111747" w:rsidP="00111747">
            <w:pPr>
              <w:rPr>
                <w:rFonts w:ascii="Verdana" w:eastAsia="Verdana" w:hAnsi="Verdana"/>
                <w:sz w:val="22"/>
                <w:szCs w:val="22"/>
              </w:rPr>
            </w:pPr>
          </w:p>
          <w:p w:rsidR="00111747" w:rsidRPr="00111747" w:rsidRDefault="00111747" w:rsidP="00111747">
            <w:pPr>
              <w:rPr>
                <w:rFonts w:ascii="Verdana" w:eastAsia="Verdana" w:hAnsi="Verdana"/>
                <w:sz w:val="22"/>
                <w:szCs w:val="22"/>
              </w:rPr>
            </w:pPr>
          </w:p>
        </w:tc>
        <w:tc>
          <w:tcPr>
            <w:tcW w:w="348" w:type="pct"/>
          </w:tcPr>
          <w:p w:rsidR="00111747" w:rsidRPr="00111747" w:rsidRDefault="00111747" w:rsidP="00111747">
            <w:pPr>
              <w:rPr>
                <w:rFonts w:ascii="Verdana" w:eastAsia="Verdana" w:hAnsi="Verdana"/>
                <w:sz w:val="22"/>
                <w:szCs w:val="22"/>
              </w:rPr>
            </w:pPr>
          </w:p>
          <w:p w:rsidR="00111747" w:rsidRPr="00111747" w:rsidRDefault="00111747" w:rsidP="00111747">
            <w:pPr>
              <w:rPr>
                <w:rFonts w:ascii="Verdana" w:eastAsia="Verdana" w:hAnsi="Verdana"/>
                <w:sz w:val="22"/>
                <w:szCs w:val="22"/>
              </w:rPr>
            </w:pPr>
          </w:p>
        </w:tc>
        <w:tc>
          <w:tcPr>
            <w:tcW w:w="895" w:type="pct"/>
          </w:tcPr>
          <w:p w:rsidR="00111747" w:rsidRPr="00111747" w:rsidRDefault="00111747" w:rsidP="00111747">
            <w:pPr>
              <w:rPr>
                <w:rFonts w:ascii="Verdana" w:eastAsia="Verdana" w:hAnsi="Verdana"/>
                <w:sz w:val="22"/>
                <w:szCs w:val="22"/>
              </w:rPr>
            </w:pPr>
          </w:p>
        </w:tc>
        <w:tc>
          <w:tcPr>
            <w:tcW w:w="1554" w:type="pct"/>
          </w:tcPr>
          <w:p w:rsidR="00111747" w:rsidRPr="00111747" w:rsidRDefault="00111747" w:rsidP="00111747">
            <w:pPr>
              <w:rPr>
                <w:rFonts w:ascii="Verdana" w:eastAsia="Verdana" w:hAnsi="Verdana"/>
                <w:sz w:val="22"/>
                <w:szCs w:val="22"/>
              </w:rPr>
            </w:pPr>
          </w:p>
          <w:p w:rsidR="00111747" w:rsidRPr="00111747" w:rsidRDefault="00111747" w:rsidP="00111747">
            <w:pPr>
              <w:rPr>
                <w:rFonts w:ascii="Verdana" w:eastAsia="Verdana" w:hAnsi="Verdana"/>
                <w:sz w:val="22"/>
                <w:szCs w:val="22"/>
              </w:rPr>
            </w:pPr>
          </w:p>
        </w:tc>
        <w:tc>
          <w:tcPr>
            <w:tcW w:w="555" w:type="pct"/>
          </w:tcPr>
          <w:p w:rsidR="00111747" w:rsidRPr="00111747" w:rsidRDefault="00111747" w:rsidP="00111747">
            <w:pPr>
              <w:rPr>
                <w:rFonts w:ascii="Verdana" w:eastAsia="Verdana" w:hAnsi="Verdana"/>
                <w:sz w:val="22"/>
                <w:szCs w:val="22"/>
              </w:rPr>
            </w:pPr>
          </w:p>
          <w:p w:rsidR="00111747" w:rsidRPr="00111747" w:rsidRDefault="00111747" w:rsidP="00111747">
            <w:pPr>
              <w:rPr>
                <w:rFonts w:ascii="Verdana" w:eastAsia="Verdana" w:hAnsi="Verdana"/>
                <w:sz w:val="22"/>
                <w:szCs w:val="22"/>
              </w:rPr>
            </w:pPr>
          </w:p>
        </w:tc>
        <w:tc>
          <w:tcPr>
            <w:tcW w:w="621" w:type="pct"/>
          </w:tcPr>
          <w:p w:rsidR="00111747" w:rsidRPr="00111747" w:rsidRDefault="00111747" w:rsidP="00111747">
            <w:pPr>
              <w:rPr>
                <w:rFonts w:ascii="Verdana" w:eastAsia="Verdana" w:hAnsi="Verdana"/>
                <w:sz w:val="22"/>
                <w:szCs w:val="22"/>
              </w:rPr>
            </w:pPr>
          </w:p>
          <w:p w:rsidR="00111747" w:rsidRPr="00111747" w:rsidRDefault="00111747" w:rsidP="00111747">
            <w:pPr>
              <w:rPr>
                <w:rFonts w:ascii="Verdana" w:eastAsia="Verdana" w:hAnsi="Verdana"/>
                <w:sz w:val="22"/>
                <w:szCs w:val="22"/>
              </w:rPr>
            </w:pPr>
          </w:p>
        </w:tc>
      </w:tr>
      <w:tr w:rsidR="00111747" w:rsidRPr="00111747" w:rsidTr="00381D2E">
        <w:tc>
          <w:tcPr>
            <w:tcW w:w="1026" w:type="pct"/>
          </w:tcPr>
          <w:p w:rsidR="00111747" w:rsidRPr="00111747" w:rsidRDefault="00111747" w:rsidP="00111747">
            <w:pPr>
              <w:rPr>
                <w:rFonts w:ascii="Verdana" w:eastAsia="Verdana" w:hAnsi="Verdana"/>
                <w:sz w:val="22"/>
                <w:szCs w:val="22"/>
              </w:rPr>
            </w:pPr>
          </w:p>
          <w:p w:rsidR="00111747" w:rsidRPr="00111747" w:rsidRDefault="00111747" w:rsidP="00111747">
            <w:pPr>
              <w:rPr>
                <w:rFonts w:ascii="Verdana" w:eastAsia="Verdana" w:hAnsi="Verdana"/>
                <w:sz w:val="22"/>
                <w:szCs w:val="22"/>
              </w:rPr>
            </w:pPr>
          </w:p>
          <w:p w:rsidR="00111747" w:rsidRPr="00111747" w:rsidRDefault="00111747" w:rsidP="00111747">
            <w:pPr>
              <w:rPr>
                <w:rFonts w:ascii="Verdana" w:eastAsia="Verdana" w:hAnsi="Verdana"/>
                <w:sz w:val="22"/>
                <w:szCs w:val="22"/>
              </w:rPr>
            </w:pPr>
          </w:p>
        </w:tc>
        <w:tc>
          <w:tcPr>
            <w:tcW w:w="348" w:type="pct"/>
          </w:tcPr>
          <w:p w:rsidR="00111747" w:rsidRPr="00111747" w:rsidRDefault="00111747" w:rsidP="00111747">
            <w:pPr>
              <w:rPr>
                <w:rFonts w:ascii="Verdana" w:eastAsia="Verdana" w:hAnsi="Verdana"/>
                <w:sz w:val="22"/>
                <w:szCs w:val="22"/>
              </w:rPr>
            </w:pPr>
          </w:p>
        </w:tc>
        <w:tc>
          <w:tcPr>
            <w:tcW w:w="895" w:type="pct"/>
          </w:tcPr>
          <w:p w:rsidR="00111747" w:rsidRPr="00111747" w:rsidRDefault="00111747" w:rsidP="00111747">
            <w:pPr>
              <w:rPr>
                <w:rFonts w:ascii="Verdana" w:eastAsia="Verdana" w:hAnsi="Verdana"/>
                <w:sz w:val="22"/>
                <w:szCs w:val="22"/>
              </w:rPr>
            </w:pPr>
          </w:p>
        </w:tc>
        <w:tc>
          <w:tcPr>
            <w:tcW w:w="1554" w:type="pct"/>
          </w:tcPr>
          <w:p w:rsidR="00111747" w:rsidRPr="00111747" w:rsidRDefault="00111747" w:rsidP="00111747">
            <w:pPr>
              <w:rPr>
                <w:rFonts w:ascii="Verdana" w:eastAsia="Verdana" w:hAnsi="Verdana"/>
                <w:sz w:val="22"/>
                <w:szCs w:val="22"/>
              </w:rPr>
            </w:pPr>
          </w:p>
        </w:tc>
        <w:tc>
          <w:tcPr>
            <w:tcW w:w="555" w:type="pct"/>
          </w:tcPr>
          <w:p w:rsidR="00111747" w:rsidRPr="00111747" w:rsidRDefault="00111747" w:rsidP="00111747">
            <w:pPr>
              <w:rPr>
                <w:rFonts w:ascii="Verdana" w:eastAsia="Verdana" w:hAnsi="Verdana"/>
                <w:sz w:val="22"/>
                <w:szCs w:val="22"/>
              </w:rPr>
            </w:pPr>
          </w:p>
        </w:tc>
        <w:tc>
          <w:tcPr>
            <w:tcW w:w="621" w:type="pct"/>
          </w:tcPr>
          <w:p w:rsidR="00111747" w:rsidRPr="00111747" w:rsidRDefault="00111747" w:rsidP="00111747">
            <w:pPr>
              <w:rPr>
                <w:rFonts w:ascii="Verdana" w:eastAsia="Verdana" w:hAnsi="Verdana"/>
                <w:sz w:val="22"/>
                <w:szCs w:val="22"/>
              </w:rPr>
            </w:pPr>
          </w:p>
        </w:tc>
      </w:tr>
      <w:tr w:rsidR="00111747" w:rsidRPr="00111747" w:rsidTr="00381D2E">
        <w:tc>
          <w:tcPr>
            <w:tcW w:w="1026" w:type="pct"/>
          </w:tcPr>
          <w:p w:rsidR="00111747" w:rsidRPr="00111747" w:rsidRDefault="00111747" w:rsidP="00111747">
            <w:pPr>
              <w:rPr>
                <w:rFonts w:ascii="Verdana" w:eastAsia="Verdana" w:hAnsi="Verdana"/>
                <w:sz w:val="22"/>
                <w:szCs w:val="22"/>
              </w:rPr>
            </w:pPr>
          </w:p>
          <w:p w:rsidR="00111747" w:rsidRPr="00111747" w:rsidRDefault="00111747" w:rsidP="00111747">
            <w:pPr>
              <w:rPr>
                <w:rFonts w:ascii="Verdana" w:eastAsia="Verdana" w:hAnsi="Verdana"/>
                <w:sz w:val="22"/>
                <w:szCs w:val="22"/>
              </w:rPr>
            </w:pPr>
          </w:p>
          <w:p w:rsidR="00111747" w:rsidRPr="00111747" w:rsidRDefault="00111747" w:rsidP="00111747">
            <w:pPr>
              <w:rPr>
                <w:rFonts w:ascii="Verdana" w:eastAsia="Verdana" w:hAnsi="Verdana"/>
                <w:sz w:val="22"/>
                <w:szCs w:val="22"/>
              </w:rPr>
            </w:pPr>
          </w:p>
        </w:tc>
        <w:tc>
          <w:tcPr>
            <w:tcW w:w="348" w:type="pct"/>
          </w:tcPr>
          <w:p w:rsidR="00111747" w:rsidRPr="00111747" w:rsidRDefault="00111747" w:rsidP="00111747">
            <w:pPr>
              <w:rPr>
                <w:rFonts w:ascii="Verdana" w:eastAsia="Verdana" w:hAnsi="Verdana"/>
                <w:sz w:val="22"/>
                <w:szCs w:val="22"/>
              </w:rPr>
            </w:pPr>
          </w:p>
        </w:tc>
        <w:tc>
          <w:tcPr>
            <w:tcW w:w="895" w:type="pct"/>
          </w:tcPr>
          <w:p w:rsidR="00111747" w:rsidRPr="00111747" w:rsidRDefault="00111747" w:rsidP="00111747">
            <w:pPr>
              <w:rPr>
                <w:rFonts w:ascii="Verdana" w:eastAsia="Verdana" w:hAnsi="Verdana"/>
                <w:sz w:val="22"/>
                <w:szCs w:val="22"/>
              </w:rPr>
            </w:pPr>
          </w:p>
        </w:tc>
        <w:tc>
          <w:tcPr>
            <w:tcW w:w="1554" w:type="pct"/>
          </w:tcPr>
          <w:p w:rsidR="00111747" w:rsidRPr="00111747" w:rsidRDefault="00111747" w:rsidP="00111747">
            <w:pPr>
              <w:rPr>
                <w:rFonts w:ascii="Verdana" w:eastAsia="Verdana" w:hAnsi="Verdana"/>
                <w:sz w:val="22"/>
                <w:szCs w:val="22"/>
              </w:rPr>
            </w:pPr>
          </w:p>
        </w:tc>
        <w:tc>
          <w:tcPr>
            <w:tcW w:w="555" w:type="pct"/>
          </w:tcPr>
          <w:p w:rsidR="00111747" w:rsidRPr="00111747" w:rsidRDefault="00111747" w:rsidP="00111747">
            <w:pPr>
              <w:rPr>
                <w:rFonts w:ascii="Verdana" w:eastAsia="Verdana" w:hAnsi="Verdana"/>
                <w:sz w:val="22"/>
                <w:szCs w:val="22"/>
              </w:rPr>
            </w:pPr>
          </w:p>
        </w:tc>
        <w:tc>
          <w:tcPr>
            <w:tcW w:w="621" w:type="pct"/>
          </w:tcPr>
          <w:p w:rsidR="00111747" w:rsidRPr="00111747" w:rsidRDefault="00111747" w:rsidP="00111747">
            <w:pPr>
              <w:rPr>
                <w:rFonts w:ascii="Verdana" w:eastAsia="Verdana" w:hAnsi="Verdana"/>
                <w:sz w:val="22"/>
                <w:szCs w:val="22"/>
              </w:rPr>
            </w:pPr>
          </w:p>
        </w:tc>
      </w:tr>
      <w:tr w:rsidR="00111747" w:rsidRPr="00111747" w:rsidTr="00381D2E">
        <w:tc>
          <w:tcPr>
            <w:tcW w:w="1026" w:type="pct"/>
          </w:tcPr>
          <w:p w:rsidR="00111747" w:rsidRPr="00111747" w:rsidRDefault="00111747" w:rsidP="00111747">
            <w:pPr>
              <w:rPr>
                <w:rFonts w:ascii="Verdana" w:eastAsia="Verdana" w:hAnsi="Verdana"/>
                <w:sz w:val="22"/>
                <w:szCs w:val="22"/>
              </w:rPr>
            </w:pPr>
          </w:p>
          <w:p w:rsidR="00111747" w:rsidRPr="00111747" w:rsidRDefault="00111747" w:rsidP="00111747">
            <w:pPr>
              <w:rPr>
                <w:rFonts w:ascii="Verdana" w:eastAsia="Verdana" w:hAnsi="Verdana"/>
                <w:sz w:val="22"/>
                <w:szCs w:val="22"/>
              </w:rPr>
            </w:pPr>
          </w:p>
          <w:p w:rsidR="00111747" w:rsidRPr="00111747" w:rsidRDefault="00111747" w:rsidP="00111747">
            <w:pPr>
              <w:rPr>
                <w:rFonts w:ascii="Verdana" w:eastAsia="Verdana" w:hAnsi="Verdana"/>
                <w:sz w:val="22"/>
                <w:szCs w:val="22"/>
              </w:rPr>
            </w:pPr>
          </w:p>
        </w:tc>
        <w:tc>
          <w:tcPr>
            <w:tcW w:w="348" w:type="pct"/>
          </w:tcPr>
          <w:p w:rsidR="00111747" w:rsidRPr="00111747" w:rsidRDefault="00111747" w:rsidP="00111747">
            <w:pPr>
              <w:rPr>
                <w:rFonts w:ascii="Verdana" w:eastAsia="Verdana" w:hAnsi="Verdana"/>
                <w:sz w:val="22"/>
                <w:szCs w:val="22"/>
              </w:rPr>
            </w:pPr>
          </w:p>
        </w:tc>
        <w:tc>
          <w:tcPr>
            <w:tcW w:w="895" w:type="pct"/>
          </w:tcPr>
          <w:p w:rsidR="00111747" w:rsidRPr="00111747" w:rsidRDefault="00111747" w:rsidP="00111747">
            <w:pPr>
              <w:rPr>
                <w:rFonts w:ascii="Verdana" w:eastAsia="Verdana" w:hAnsi="Verdana"/>
                <w:sz w:val="22"/>
                <w:szCs w:val="22"/>
              </w:rPr>
            </w:pPr>
          </w:p>
        </w:tc>
        <w:tc>
          <w:tcPr>
            <w:tcW w:w="1554" w:type="pct"/>
          </w:tcPr>
          <w:p w:rsidR="00111747" w:rsidRPr="00111747" w:rsidRDefault="00111747" w:rsidP="00111747">
            <w:pPr>
              <w:rPr>
                <w:rFonts w:ascii="Verdana" w:eastAsia="Verdana" w:hAnsi="Verdana"/>
                <w:sz w:val="22"/>
                <w:szCs w:val="22"/>
              </w:rPr>
            </w:pPr>
          </w:p>
        </w:tc>
        <w:tc>
          <w:tcPr>
            <w:tcW w:w="555" w:type="pct"/>
          </w:tcPr>
          <w:p w:rsidR="00111747" w:rsidRPr="00111747" w:rsidRDefault="00111747" w:rsidP="00111747">
            <w:pPr>
              <w:rPr>
                <w:rFonts w:ascii="Verdana" w:eastAsia="Verdana" w:hAnsi="Verdana"/>
                <w:sz w:val="22"/>
                <w:szCs w:val="22"/>
              </w:rPr>
            </w:pPr>
          </w:p>
        </w:tc>
        <w:tc>
          <w:tcPr>
            <w:tcW w:w="621" w:type="pct"/>
          </w:tcPr>
          <w:p w:rsidR="00111747" w:rsidRPr="00111747" w:rsidRDefault="00111747" w:rsidP="00111747">
            <w:pPr>
              <w:rPr>
                <w:rFonts w:ascii="Verdana" w:eastAsia="Verdana" w:hAnsi="Verdana"/>
                <w:sz w:val="22"/>
                <w:szCs w:val="22"/>
              </w:rPr>
            </w:pPr>
          </w:p>
        </w:tc>
      </w:tr>
      <w:tr w:rsidR="00111747" w:rsidRPr="00111747" w:rsidTr="00381D2E">
        <w:tc>
          <w:tcPr>
            <w:tcW w:w="1026" w:type="pct"/>
          </w:tcPr>
          <w:p w:rsidR="00111747" w:rsidRPr="00111747" w:rsidRDefault="00111747" w:rsidP="00111747">
            <w:pPr>
              <w:rPr>
                <w:rFonts w:ascii="Verdana" w:eastAsia="Verdana" w:hAnsi="Verdana"/>
                <w:sz w:val="22"/>
                <w:szCs w:val="22"/>
              </w:rPr>
            </w:pPr>
          </w:p>
          <w:p w:rsidR="00111747" w:rsidRPr="00111747" w:rsidRDefault="00111747" w:rsidP="00111747">
            <w:pPr>
              <w:rPr>
                <w:rFonts w:ascii="Verdana" w:eastAsia="Verdana" w:hAnsi="Verdana"/>
                <w:sz w:val="22"/>
                <w:szCs w:val="22"/>
              </w:rPr>
            </w:pPr>
          </w:p>
          <w:p w:rsidR="00111747" w:rsidRPr="00111747" w:rsidRDefault="00111747" w:rsidP="00111747">
            <w:pPr>
              <w:rPr>
                <w:rFonts w:ascii="Verdana" w:eastAsia="Verdana" w:hAnsi="Verdana"/>
                <w:sz w:val="22"/>
                <w:szCs w:val="22"/>
              </w:rPr>
            </w:pPr>
          </w:p>
        </w:tc>
        <w:tc>
          <w:tcPr>
            <w:tcW w:w="348" w:type="pct"/>
          </w:tcPr>
          <w:p w:rsidR="00111747" w:rsidRPr="00111747" w:rsidRDefault="00111747" w:rsidP="00111747">
            <w:pPr>
              <w:rPr>
                <w:rFonts w:ascii="Verdana" w:eastAsia="Verdana" w:hAnsi="Verdana"/>
                <w:sz w:val="22"/>
                <w:szCs w:val="22"/>
              </w:rPr>
            </w:pPr>
          </w:p>
        </w:tc>
        <w:tc>
          <w:tcPr>
            <w:tcW w:w="895" w:type="pct"/>
          </w:tcPr>
          <w:p w:rsidR="00111747" w:rsidRPr="00111747" w:rsidRDefault="00111747" w:rsidP="00111747">
            <w:pPr>
              <w:rPr>
                <w:rFonts w:ascii="Verdana" w:eastAsia="Verdana" w:hAnsi="Verdana"/>
                <w:sz w:val="22"/>
                <w:szCs w:val="22"/>
              </w:rPr>
            </w:pPr>
          </w:p>
        </w:tc>
        <w:tc>
          <w:tcPr>
            <w:tcW w:w="1554" w:type="pct"/>
          </w:tcPr>
          <w:p w:rsidR="00111747" w:rsidRPr="00111747" w:rsidRDefault="00111747" w:rsidP="00111747">
            <w:pPr>
              <w:rPr>
                <w:rFonts w:ascii="Verdana" w:eastAsia="Verdana" w:hAnsi="Verdana"/>
                <w:sz w:val="22"/>
                <w:szCs w:val="22"/>
              </w:rPr>
            </w:pPr>
          </w:p>
        </w:tc>
        <w:tc>
          <w:tcPr>
            <w:tcW w:w="555" w:type="pct"/>
          </w:tcPr>
          <w:p w:rsidR="00111747" w:rsidRPr="00111747" w:rsidRDefault="00111747" w:rsidP="00111747">
            <w:pPr>
              <w:rPr>
                <w:rFonts w:ascii="Verdana" w:eastAsia="Verdana" w:hAnsi="Verdana"/>
                <w:sz w:val="22"/>
                <w:szCs w:val="22"/>
              </w:rPr>
            </w:pPr>
          </w:p>
        </w:tc>
        <w:tc>
          <w:tcPr>
            <w:tcW w:w="621" w:type="pct"/>
          </w:tcPr>
          <w:p w:rsidR="00111747" w:rsidRPr="00111747" w:rsidRDefault="00111747" w:rsidP="00111747">
            <w:pPr>
              <w:rPr>
                <w:rFonts w:ascii="Verdana" w:eastAsia="Verdana" w:hAnsi="Verdana"/>
                <w:sz w:val="22"/>
                <w:szCs w:val="22"/>
              </w:rPr>
            </w:pPr>
          </w:p>
        </w:tc>
      </w:tr>
    </w:tbl>
    <w:p w:rsidR="00111747" w:rsidRPr="00111747" w:rsidRDefault="00111747" w:rsidP="00111747">
      <w:pPr>
        <w:spacing w:after="200" w:line="276" w:lineRule="auto"/>
        <w:rPr>
          <w:rFonts w:ascii="Verdana" w:eastAsia="Verdana" w:hAnsi="Verdana"/>
          <w:sz w:val="22"/>
          <w:szCs w:val="22"/>
        </w:rPr>
      </w:pPr>
    </w:p>
    <w:p w:rsidR="00111747" w:rsidRDefault="00111747" w:rsidP="00111747">
      <w:pPr>
        <w:spacing w:line="276" w:lineRule="auto"/>
        <w:jc w:val="both"/>
        <w:rPr>
          <w:rFonts w:ascii="Calibri" w:eastAsia="Verdana" w:hAnsi="Calibri"/>
          <w:bCs/>
        </w:rPr>
      </w:pPr>
    </w:p>
    <w:p w:rsidR="00111747" w:rsidRDefault="00111747" w:rsidP="001767B0">
      <w:pPr>
        <w:rPr>
          <w:rFonts w:asciiTheme="minorHAnsi" w:hAnsiTheme="minorHAnsi"/>
        </w:rPr>
      </w:pPr>
    </w:p>
    <w:p w:rsidR="007936C5" w:rsidRDefault="007936C5" w:rsidP="001767B0">
      <w:pPr>
        <w:rPr>
          <w:rFonts w:asciiTheme="minorHAnsi" w:hAnsiTheme="minorHAnsi"/>
        </w:rPr>
      </w:pPr>
    </w:p>
    <w:p w:rsidR="00111747" w:rsidRDefault="00111747" w:rsidP="001767B0">
      <w:pPr>
        <w:rPr>
          <w:rFonts w:asciiTheme="minorHAnsi" w:hAnsiTheme="minorHAnsi"/>
        </w:rPr>
      </w:pPr>
    </w:p>
    <w:p w:rsidR="00111747" w:rsidRDefault="00111747" w:rsidP="001767B0">
      <w:pPr>
        <w:rPr>
          <w:rFonts w:asciiTheme="minorHAnsi" w:hAnsiTheme="minorHAnsi"/>
        </w:rPr>
      </w:pPr>
    </w:p>
    <w:p w:rsidR="0000076E" w:rsidRDefault="0000076E" w:rsidP="00111747">
      <w:pPr>
        <w:spacing w:after="200" w:line="276" w:lineRule="auto"/>
        <w:rPr>
          <w:rFonts w:ascii="Verdana" w:eastAsia="Verdana" w:hAnsi="Verdana"/>
          <w:b/>
          <w:sz w:val="22"/>
          <w:szCs w:val="22"/>
        </w:rPr>
      </w:pPr>
    </w:p>
    <w:p w:rsidR="0000076E" w:rsidRDefault="0000076E" w:rsidP="00111747">
      <w:pPr>
        <w:spacing w:after="200" w:line="276" w:lineRule="auto"/>
        <w:rPr>
          <w:rFonts w:ascii="Verdana" w:eastAsia="Verdana" w:hAnsi="Verdana"/>
          <w:b/>
          <w:sz w:val="22"/>
          <w:szCs w:val="22"/>
        </w:rPr>
      </w:pPr>
    </w:p>
    <w:p w:rsidR="0000076E" w:rsidRDefault="0000076E" w:rsidP="00111747">
      <w:pPr>
        <w:spacing w:after="200" w:line="276" w:lineRule="auto"/>
        <w:rPr>
          <w:rFonts w:ascii="Verdana" w:eastAsia="Verdana" w:hAnsi="Verdana"/>
          <w:b/>
          <w:sz w:val="22"/>
          <w:szCs w:val="22"/>
        </w:rPr>
      </w:pPr>
    </w:p>
    <w:p w:rsidR="0000076E" w:rsidRDefault="0000076E" w:rsidP="00111747">
      <w:pPr>
        <w:spacing w:after="200" w:line="276" w:lineRule="auto"/>
        <w:rPr>
          <w:rFonts w:ascii="Verdana" w:eastAsia="Verdana" w:hAnsi="Verdana"/>
          <w:b/>
          <w:sz w:val="22"/>
          <w:szCs w:val="22"/>
        </w:rPr>
      </w:pPr>
    </w:p>
    <w:p w:rsidR="0000076E" w:rsidRDefault="0000076E" w:rsidP="00111747">
      <w:pPr>
        <w:spacing w:after="200" w:line="276" w:lineRule="auto"/>
        <w:rPr>
          <w:rFonts w:ascii="Verdana" w:eastAsia="Verdana" w:hAnsi="Verdana"/>
          <w:b/>
          <w:sz w:val="22"/>
          <w:szCs w:val="22"/>
        </w:rPr>
      </w:pPr>
    </w:p>
    <w:p w:rsidR="0000076E" w:rsidRDefault="0000076E" w:rsidP="00111747">
      <w:pPr>
        <w:spacing w:after="200" w:line="276" w:lineRule="auto"/>
        <w:rPr>
          <w:rFonts w:ascii="Verdana" w:eastAsia="Verdana" w:hAnsi="Verdana"/>
          <w:b/>
          <w:sz w:val="22"/>
          <w:szCs w:val="22"/>
        </w:rPr>
        <w:sectPr w:rsidR="0000076E" w:rsidSect="00AA4CF0">
          <w:headerReference w:type="even" r:id="rId30"/>
          <w:headerReference w:type="default" r:id="rId31"/>
          <w:footerReference w:type="even" r:id="rId32"/>
          <w:footerReference w:type="default" r:id="rId33"/>
          <w:headerReference w:type="first" r:id="rId34"/>
          <w:footerReference w:type="first" r:id="rId35"/>
          <w:type w:val="continuous"/>
          <w:pgSz w:w="12240" w:h="15840" w:code="1"/>
          <w:pgMar w:top="1440" w:right="1440" w:bottom="1440" w:left="1440" w:header="432" w:footer="432" w:gutter="0"/>
          <w:cols w:space="720"/>
          <w:titlePg/>
          <w:docGrid w:linePitch="360"/>
        </w:sectPr>
      </w:pPr>
    </w:p>
    <w:p w:rsidR="00111747" w:rsidRPr="00111747" w:rsidRDefault="00111747" w:rsidP="00111747">
      <w:pPr>
        <w:spacing w:after="200" w:line="276" w:lineRule="auto"/>
        <w:rPr>
          <w:rFonts w:ascii="Verdana" w:eastAsia="Verdana" w:hAnsi="Verdana"/>
          <w:b/>
          <w:sz w:val="22"/>
          <w:szCs w:val="22"/>
        </w:rPr>
      </w:pPr>
      <w:r w:rsidRPr="00111747">
        <w:rPr>
          <w:rFonts w:ascii="Verdana" w:eastAsia="Verdana" w:hAnsi="Verdana"/>
          <w:b/>
          <w:sz w:val="22"/>
          <w:szCs w:val="22"/>
        </w:rPr>
        <w:lastRenderedPageBreak/>
        <w:t>Attachment E: DISCRIMINATION COMPLAINT LOG TEMPLATE</w:t>
      </w:r>
    </w:p>
    <w:p w:rsidR="00111747" w:rsidRPr="00111747" w:rsidRDefault="00111747" w:rsidP="00111747">
      <w:pPr>
        <w:spacing w:after="200" w:line="276" w:lineRule="auto"/>
        <w:rPr>
          <w:rFonts w:ascii="Verdana" w:eastAsia="Verdana" w:hAnsi="Verdana"/>
          <w:sz w:val="22"/>
          <w:szCs w:val="22"/>
        </w:rPr>
      </w:pPr>
      <w:r w:rsidRPr="00111747">
        <w:rPr>
          <w:rFonts w:ascii="Verdana" w:eastAsia="Verdana" w:hAnsi="Verdana"/>
          <w:sz w:val="22"/>
          <w:szCs w:val="22"/>
        </w:rPr>
        <w:t>Name of Entity:  _____________________________________</w:t>
      </w:r>
    </w:p>
    <w:tbl>
      <w:tblPr>
        <w:tblStyle w:val="TableGrid1"/>
        <w:tblW w:w="14850" w:type="dxa"/>
        <w:tblInd w:w="-725" w:type="dxa"/>
        <w:tblLayout w:type="fixed"/>
        <w:tblLook w:val="04A0" w:firstRow="1" w:lastRow="0" w:firstColumn="1" w:lastColumn="0" w:noHBand="0" w:noVBand="1"/>
      </w:tblPr>
      <w:tblGrid>
        <w:gridCol w:w="1260"/>
        <w:gridCol w:w="1170"/>
        <w:gridCol w:w="1080"/>
        <w:gridCol w:w="1080"/>
        <w:gridCol w:w="990"/>
        <w:gridCol w:w="1170"/>
        <w:gridCol w:w="1350"/>
        <w:gridCol w:w="1080"/>
        <w:gridCol w:w="990"/>
        <w:gridCol w:w="1170"/>
        <w:gridCol w:w="990"/>
        <w:gridCol w:w="990"/>
        <w:gridCol w:w="540"/>
        <w:gridCol w:w="990"/>
      </w:tblGrid>
      <w:tr w:rsidR="00111747" w:rsidRPr="00111747" w:rsidTr="00111747">
        <w:tc>
          <w:tcPr>
            <w:tcW w:w="1260" w:type="dxa"/>
            <w:shd w:val="clear" w:color="auto" w:fill="D9D9D9"/>
          </w:tcPr>
          <w:p w:rsidR="00111747" w:rsidRPr="00111747" w:rsidRDefault="00111747" w:rsidP="00111747">
            <w:pPr>
              <w:rPr>
                <w:rFonts w:ascii="Verdana" w:eastAsia="Verdana" w:hAnsi="Verdana"/>
                <w:sz w:val="13"/>
                <w:szCs w:val="13"/>
              </w:rPr>
            </w:pPr>
          </w:p>
          <w:p w:rsidR="00111747" w:rsidRPr="00111747" w:rsidRDefault="00111747" w:rsidP="00111747">
            <w:pPr>
              <w:rPr>
                <w:rFonts w:ascii="Verdana" w:eastAsia="Verdana" w:hAnsi="Verdana"/>
                <w:sz w:val="13"/>
                <w:szCs w:val="13"/>
              </w:rPr>
            </w:pPr>
            <w:r w:rsidRPr="00111747">
              <w:rPr>
                <w:rFonts w:ascii="Verdana" w:eastAsia="Verdana" w:hAnsi="Verdana"/>
                <w:sz w:val="13"/>
                <w:szCs w:val="13"/>
              </w:rPr>
              <w:t>Date of Complaint</w:t>
            </w:r>
          </w:p>
          <w:p w:rsidR="00111747" w:rsidRPr="00111747" w:rsidRDefault="00111747" w:rsidP="00111747">
            <w:pPr>
              <w:rPr>
                <w:rFonts w:ascii="Verdana" w:eastAsia="Verdana" w:hAnsi="Verdana"/>
                <w:sz w:val="13"/>
                <w:szCs w:val="13"/>
              </w:rPr>
            </w:pPr>
          </w:p>
          <w:p w:rsidR="00111747" w:rsidRPr="00111747" w:rsidRDefault="00111747" w:rsidP="00111747">
            <w:pPr>
              <w:rPr>
                <w:rFonts w:ascii="Verdana" w:eastAsia="Verdana" w:hAnsi="Verdana"/>
                <w:sz w:val="13"/>
                <w:szCs w:val="13"/>
              </w:rPr>
            </w:pPr>
          </w:p>
        </w:tc>
        <w:tc>
          <w:tcPr>
            <w:tcW w:w="1170" w:type="dxa"/>
            <w:shd w:val="clear" w:color="auto" w:fill="D9D9D9"/>
          </w:tcPr>
          <w:p w:rsidR="00111747" w:rsidRPr="00111747" w:rsidRDefault="00111747" w:rsidP="00111747">
            <w:pPr>
              <w:rPr>
                <w:rFonts w:ascii="Verdana" w:eastAsia="Verdana" w:hAnsi="Verdana"/>
                <w:sz w:val="13"/>
                <w:szCs w:val="13"/>
              </w:rPr>
            </w:pPr>
          </w:p>
          <w:p w:rsidR="00111747" w:rsidRPr="00111747" w:rsidRDefault="00111747" w:rsidP="00111747">
            <w:pPr>
              <w:rPr>
                <w:rFonts w:ascii="Verdana" w:eastAsia="Verdana" w:hAnsi="Verdana"/>
                <w:sz w:val="13"/>
                <w:szCs w:val="13"/>
              </w:rPr>
            </w:pPr>
            <w:r w:rsidRPr="00111747">
              <w:rPr>
                <w:rFonts w:ascii="Verdana" w:eastAsia="Verdana" w:hAnsi="Verdana"/>
                <w:sz w:val="13"/>
                <w:szCs w:val="13"/>
              </w:rPr>
              <w:t>Name of Complainant</w:t>
            </w:r>
          </w:p>
        </w:tc>
        <w:tc>
          <w:tcPr>
            <w:tcW w:w="1080" w:type="dxa"/>
            <w:shd w:val="clear" w:color="auto" w:fill="D9D9D9"/>
          </w:tcPr>
          <w:p w:rsidR="00111747" w:rsidRPr="00111747" w:rsidRDefault="00111747" w:rsidP="00111747">
            <w:pPr>
              <w:rPr>
                <w:rFonts w:ascii="Verdana" w:eastAsia="Verdana" w:hAnsi="Verdana"/>
                <w:sz w:val="13"/>
                <w:szCs w:val="13"/>
              </w:rPr>
            </w:pPr>
          </w:p>
          <w:p w:rsidR="00111747" w:rsidRPr="00111747" w:rsidRDefault="00111747" w:rsidP="00111747">
            <w:pPr>
              <w:rPr>
                <w:rFonts w:ascii="Verdana" w:eastAsia="Verdana" w:hAnsi="Verdana"/>
                <w:sz w:val="13"/>
                <w:szCs w:val="13"/>
              </w:rPr>
            </w:pPr>
            <w:r w:rsidRPr="00111747">
              <w:rPr>
                <w:rFonts w:ascii="Verdana" w:eastAsia="Verdana" w:hAnsi="Verdana"/>
                <w:sz w:val="13"/>
                <w:szCs w:val="13"/>
              </w:rPr>
              <w:t>Address of Complainant</w:t>
            </w:r>
          </w:p>
          <w:p w:rsidR="00111747" w:rsidRPr="00111747" w:rsidRDefault="00111747" w:rsidP="00111747">
            <w:pPr>
              <w:rPr>
                <w:rFonts w:ascii="Verdana" w:eastAsia="Verdana" w:hAnsi="Verdana"/>
                <w:sz w:val="13"/>
                <w:szCs w:val="13"/>
              </w:rPr>
            </w:pPr>
          </w:p>
        </w:tc>
        <w:tc>
          <w:tcPr>
            <w:tcW w:w="1080" w:type="dxa"/>
            <w:shd w:val="clear" w:color="auto" w:fill="D9D9D9"/>
          </w:tcPr>
          <w:p w:rsidR="00111747" w:rsidRPr="00111747" w:rsidRDefault="00111747" w:rsidP="00111747">
            <w:pPr>
              <w:rPr>
                <w:rFonts w:ascii="Verdana" w:eastAsia="Verdana" w:hAnsi="Verdana"/>
                <w:sz w:val="13"/>
                <w:szCs w:val="13"/>
              </w:rPr>
            </w:pPr>
          </w:p>
          <w:p w:rsidR="00111747" w:rsidRPr="00111747" w:rsidRDefault="00111747" w:rsidP="00111747">
            <w:pPr>
              <w:rPr>
                <w:rFonts w:ascii="Verdana" w:eastAsia="Verdana" w:hAnsi="Verdana"/>
                <w:sz w:val="13"/>
                <w:szCs w:val="13"/>
              </w:rPr>
            </w:pPr>
            <w:r w:rsidRPr="00111747">
              <w:rPr>
                <w:rFonts w:ascii="Verdana" w:eastAsia="Verdana" w:hAnsi="Verdana"/>
                <w:sz w:val="13"/>
                <w:szCs w:val="13"/>
              </w:rPr>
              <w:t>Status of Complainant</w:t>
            </w:r>
          </w:p>
        </w:tc>
        <w:tc>
          <w:tcPr>
            <w:tcW w:w="990" w:type="dxa"/>
            <w:shd w:val="clear" w:color="auto" w:fill="D9D9D9"/>
          </w:tcPr>
          <w:p w:rsidR="00111747" w:rsidRPr="00111747" w:rsidRDefault="00111747" w:rsidP="00111747">
            <w:pPr>
              <w:rPr>
                <w:rFonts w:ascii="Verdana" w:eastAsia="Verdana" w:hAnsi="Verdana"/>
                <w:sz w:val="13"/>
                <w:szCs w:val="13"/>
              </w:rPr>
            </w:pPr>
          </w:p>
          <w:p w:rsidR="00111747" w:rsidRPr="00111747" w:rsidRDefault="00111747" w:rsidP="00111747">
            <w:pPr>
              <w:rPr>
                <w:rFonts w:ascii="Verdana" w:eastAsia="Verdana" w:hAnsi="Verdana"/>
                <w:sz w:val="13"/>
                <w:szCs w:val="13"/>
              </w:rPr>
            </w:pPr>
            <w:r w:rsidRPr="00111747">
              <w:rPr>
                <w:rFonts w:ascii="Verdana" w:eastAsia="Verdana" w:hAnsi="Verdana"/>
                <w:sz w:val="13"/>
                <w:szCs w:val="13"/>
              </w:rPr>
              <w:t>Identity of Federally Funded Program</w:t>
            </w:r>
          </w:p>
        </w:tc>
        <w:tc>
          <w:tcPr>
            <w:tcW w:w="1170" w:type="dxa"/>
            <w:shd w:val="clear" w:color="auto" w:fill="D9D9D9"/>
          </w:tcPr>
          <w:p w:rsidR="00111747" w:rsidRPr="00111747" w:rsidRDefault="00111747" w:rsidP="00111747">
            <w:pPr>
              <w:rPr>
                <w:rFonts w:ascii="Verdana" w:eastAsia="Verdana" w:hAnsi="Verdana"/>
                <w:sz w:val="13"/>
                <w:szCs w:val="13"/>
              </w:rPr>
            </w:pPr>
          </w:p>
          <w:p w:rsidR="00111747" w:rsidRPr="00111747" w:rsidRDefault="00111747" w:rsidP="00111747">
            <w:pPr>
              <w:rPr>
                <w:rFonts w:ascii="Verdana" w:eastAsia="Verdana" w:hAnsi="Verdana"/>
                <w:sz w:val="13"/>
                <w:szCs w:val="13"/>
              </w:rPr>
            </w:pPr>
            <w:r w:rsidRPr="00111747">
              <w:rPr>
                <w:rFonts w:ascii="Verdana" w:eastAsia="Verdana" w:hAnsi="Verdana"/>
                <w:sz w:val="13"/>
                <w:szCs w:val="13"/>
              </w:rPr>
              <w:t>Date of Alleged Discriminatory Act</w:t>
            </w:r>
          </w:p>
        </w:tc>
        <w:tc>
          <w:tcPr>
            <w:tcW w:w="1350" w:type="dxa"/>
            <w:shd w:val="clear" w:color="auto" w:fill="D9D9D9"/>
          </w:tcPr>
          <w:p w:rsidR="00111747" w:rsidRPr="00111747" w:rsidRDefault="00111747" w:rsidP="00111747">
            <w:pPr>
              <w:rPr>
                <w:rFonts w:ascii="Verdana" w:eastAsia="Verdana" w:hAnsi="Verdana"/>
                <w:sz w:val="13"/>
                <w:szCs w:val="13"/>
              </w:rPr>
            </w:pPr>
          </w:p>
          <w:p w:rsidR="00111747" w:rsidRPr="00111747" w:rsidRDefault="00111747" w:rsidP="00111747">
            <w:pPr>
              <w:rPr>
                <w:rFonts w:ascii="Verdana" w:eastAsia="Verdana" w:hAnsi="Verdana"/>
                <w:sz w:val="13"/>
                <w:szCs w:val="13"/>
              </w:rPr>
            </w:pPr>
            <w:r w:rsidRPr="00111747">
              <w:rPr>
                <w:rFonts w:ascii="Verdana" w:eastAsia="Verdana" w:hAnsi="Verdana"/>
                <w:sz w:val="13"/>
                <w:szCs w:val="13"/>
              </w:rPr>
              <w:t>Grounds/Bases) of Complaint</w:t>
            </w:r>
          </w:p>
        </w:tc>
        <w:tc>
          <w:tcPr>
            <w:tcW w:w="1080" w:type="dxa"/>
            <w:shd w:val="clear" w:color="auto" w:fill="D9D9D9"/>
          </w:tcPr>
          <w:p w:rsidR="00111747" w:rsidRPr="00111747" w:rsidRDefault="00111747" w:rsidP="00111747">
            <w:pPr>
              <w:rPr>
                <w:rFonts w:ascii="Verdana" w:eastAsia="Verdana" w:hAnsi="Verdana"/>
                <w:sz w:val="13"/>
                <w:szCs w:val="13"/>
              </w:rPr>
            </w:pPr>
          </w:p>
          <w:p w:rsidR="00111747" w:rsidRPr="00111747" w:rsidRDefault="00111747" w:rsidP="00111747">
            <w:pPr>
              <w:rPr>
                <w:rFonts w:ascii="Verdana" w:eastAsia="Verdana" w:hAnsi="Verdana"/>
                <w:sz w:val="13"/>
                <w:szCs w:val="13"/>
              </w:rPr>
            </w:pPr>
            <w:r w:rsidRPr="00111747">
              <w:rPr>
                <w:rFonts w:ascii="Verdana" w:eastAsia="Verdana" w:hAnsi="Verdana"/>
                <w:sz w:val="13"/>
                <w:szCs w:val="13"/>
              </w:rPr>
              <w:t>Description/ Issue of Complaint</w:t>
            </w:r>
          </w:p>
        </w:tc>
        <w:tc>
          <w:tcPr>
            <w:tcW w:w="990" w:type="dxa"/>
            <w:shd w:val="clear" w:color="auto" w:fill="D9D9D9"/>
          </w:tcPr>
          <w:p w:rsidR="00111747" w:rsidRPr="00111747" w:rsidRDefault="00111747" w:rsidP="00111747">
            <w:pPr>
              <w:rPr>
                <w:rFonts w:ascii="Verdana" w:eastAsia="Verdana" w:hAnsi="Verdana"/>
                <w:sz w:val="13"/>
                <w:szCs w:val="13"/>
              </w:rPr>
            </w:pPr>
          </w:p>
          <w:p w:rsidR="00111747" w:rsidRPr="00111747" w:rsidRDefault="00111747" w:rsidP="00111747">
            <w:pPr>
              <w:rPr>
                <w:rFonts w:ascii="Verdana" w:eastAsia="Verdana" w:hAnsi="Verdana"/>
                <w:sz w:val="13"/>
                <w:szCs w:val="13"/>
              </w:rPr>
            </w:pPr>
            <w:r w:rsidRPr="00111747">
              <w:rPr>
                <w:rFonts w:ascii="Verdana" w:eastAsia="Verdana" w:hAnsi="Verdana"/>
                <w:sz w:val="13"/>
                <w:szCs w:val="13"/>
              </w:rPr>
              <w:t>Name of Respondent</w:t>
            </w:r>
          </w:p>
        </w:tc>
        <w:tc>
          <w:tcPr>
            <w:tcW w:w="1170" w:type="dxa"/>
            <w:shd w:val="clear" w:color="auto" w:fill="D9D9D9"/>
          </w:tcPr>
          <w:p w:rsidR="00111747" w:rsidRPr="00111747" w:rsidRDefault="00111747" w:rsidP="00111747">
            <w:pPr>
              <w:rPr>
                <w:rFonts w:ascii="Verdana" w:eastAsia="Verdana" w:hAnsi="Verdana"/>
                <w:sz w:val="13"/>
                <w:szCs w:val="13"/>
              </w:rPr>
            </w:pPr>
          </w:p>
          <w:p w:rsidR="00111747" w:rsidRPr="00111747" w:rsidRDefault="00111747" w:rsidP="00111747">
            <w:pPr>
              <w:rPr>
                <w:rFonts w:ascii="Verdana" w:eastAsia="Verdana" w:hAnsi="Verdana"/>
                <w:sz w:val="13"/>
                <w:szCs w:val="13"/>
              </w:rPr>
            </w:pPr>
            <w:r w:rsidRPr="00111747">
              <w:rPr>
                <w:rFonts w:ascii="Verdana" w:eastAsia="Verdana" w:hAnsi="Verdana"/>
                <w:sz w:val="13"/>
                <w:szCs w:val="13"/>
              </w:rPr>
              <w:t>Is Respondent a recipient?</w:t>
            </w:r>
          </w:p>
          <w:p w:rsidR="00111747" w:rsidRPr="00111747" w:rsidRDefault="00111747" w:rsidP="00111747">
            <w:pPr>
              <w:rPr>
                <w:rFonts w:ascii="Verdana" w:eastAsia="Verdana" w:hAnsi="Verdana"/>
                <w:sz w:val="13"/>
                <w:szCs w:val="13"/>
              </w:rPr>
            </w:pPr>
            <w:r w:rsidRPr="00111747">
              <w:rPr>
                <w:rFonts w:ascii="Verdana" w:eastAsia="Verdana" w:hAnsi="Verdana"/>
                <w:sz w:val="13"/>
                <w:szCs w:val="13"/>
              </w:rPr>
              <w:t>Yes or No</w:t>
            </w:r>
          </w:p>
          <w:p w:rsidR="00111747" w:rsidRPr="00111747" w:rsidRDefault="00111747" w:rsidP="00111747">
            <w:pPr>
              <w:rPr>
                <w:rFonts w:ascii="Verdana" w:eastAsia="Verdana" w:hAnsi="Verdana"/>
                <w:sz w:val="13"/>
                <w:szCs w:val="13"/>
              </w:rPr>
            </w:pPr>
          </w:p>
        </w:tc>
        <w:tc>
          <w:tcPr>
            <w:tcW w:w="990" w:type="dxa"/>
            <w:shd w:val="clear" w:color="auto" w:fill="D9D9D9"/>
          </w:tcPr>
          <w:p w:rsidR="00111747" w:rsidRPr="00111747" w:rsidRDefault="00111747" w:rsidP="00111747">
            <w:pPr>
              <w:rPr>
                <w:rFonts w:ascii="Verdana" w:eastAsia="Verdana" w:hAnsi="Verdana"/>
                <w:sz w:val="13"/>
                <w:szCs w:val="13"/>
              </w:rPr>
            </w:pPr>
          </w:p>
          <w:p w:rsidR="00111747" w:rsidRPr="00111747" w:rsidRDefault="00111747" w:rsidP="00111747">
            <w:pPr>
              <w:rPr>
                <w:rFonts w:ascii="Verdana" w:eastAsia="Verdana" w:hAnsi="Verdana"/>
                <w:sz w:val="13"/>
                <w:szCs w:val="13"/>
              </w:rPr>
            </w:pPr>
            <w:r w:rsidRPr="00111747">
              <w:rPr>
                <w:rFonts w:ascii="Verdana" w:eastAsia="Verdana" w:hAnsi="Verdana"/>
                <w:sz w:val="13"/>
                <w:szCs w:val="13"/>
              </w:rPr>
              <w:t>Disposition</w:t>
            </w:r>
          </w:p>
        </w:tc>
        <w:tc>
          <w:tcPr>
            <w:tcW w:w="990" w:type="dxa"/>
            <w:shd w:val="clear" w:color="auto" w:fill="D9D9D9"/>
          </w:tcPr>
          <w:p w:rsidR="00111747" w:rsidRPr="00111747" w:rsidRDefault="00111747" w:rsidP="00111747">
            <w:pPr>
              <w:rPr>
                <w:rFonts w:ascii="Verdana" w:eastAsia="Verdana" w:hAnsi="Verdana"/>
                <w:sz w:val="13"/>
                <w:szCs w:val="13"/>
              </w:rPr>
            </w:pPr>
          </w:p>
          <w:p w:rsidR="00111747" w:rsidRPr="00111747" w:rsidRDefault="00111747" w:rsidP="00111747">
            <w:pPr>
              <w:rPr>
                <w:rFonts w:ascii="Verdana" w:eastAsia="Verdana" w:hAnsi="Verdana"/>
                <w:sz w:val="13"/>
                <w:szCs w:val="13"/>
              </w:rPr>
            </w:pPr>
            <w:r w:rsidRPr="00111747">
              <w:rPr>
                <w:rFonts w:ascii="Verdana" w:eastAsia="Verdana" w:hAnsi="Verdana"/>
                <w:sz w:val="13"/>
                <w:szCs w:val="13"/>
              </w:rPr>
              <w:t>Date of Disposition</w:t>
            </w:r>
          </w:p>
        </w:tc>
        <w:tc>
          <w:tcPr>
            <w:tcW w:w="540" w:type="dxa"/>
            <w:shd w:val="clear" w:color="auto" w:fill="D9D9D9"/>
          </w:tcPr>
          <w:p w:rsidR="00111747" w:rsidRPr="00111747" w:rsidRDefault="00111747" w:rsidP="00111747">
            <w:pPr>
              <w:rPr>
                <w:rFonts w:ascii="Verdana" w:eastAsia="Verdana" w:hAnsi="Verdana"/>
                <w:sz w:val="13"/>
                <w:szCs w:val="13"/>
              </w:rPr>
            </w:pPr>
          </w:p>
          <w:p w:rsidR="00111747" w:rsidRPr="00111747" w:rsidRDefault="00111747" w:rsidP="00111747">
            <w:pPr>
              <w:rPr>
                <w:rFonts w:ascii="Verdana" w:eastAsia="Verdana" w:hAnsi="Verdana"/>
                <w:sz w:val="13"/>
                <w:szCs w:val="13"/>
              </w:rPr>
            </w:pPr>
            <w:r w:rsidRPr="00111747">
              <w:rPr>
                <w:rFonts w:ascii="Verdana" w:eastAsia="Verdana" w:hAnsi="Verdana"/>
                <w:sz w:val="13"/>
                <w:szCs w:val="13"/>
              </w:rPr>
              <w:t>ADR</w:t>
            </w:r>
          </w:p>
          <w:p w:rsidR="00111747" w:rsidRPr="00111747" w:rsidRDefault="00111747" w:rsidP="00111747">
            <w:pPr>
              <w:rPr>
                <w:rFonts w:ascii="Verdana" w:eastAsia="Verdana" w:hAnsi="Verdana"/>
                <w:sz w:val="13"/>
                <w:szCs w:val="13"/>
              </w:rPr>
            </w:pPr>
            <w:r w:rsidRPr="00111747">
              <w:rPr>
                <w:rFonts w:ascii="Verdana" w:eastAsia="Verdana" w:hAnsi="Verdana"/>
                <w:sz w:val="13"/>
                <w:szCs w:val="13"/>
              </w:rPr>
              <w:t>Yes or No</w:t>
            </w:r>
          </w:p>
          <w:p w:rsidR="00111747" w:rsidRPr="00111747" w:rsidRDefault="00111747" w:rsidP="00111747">
            <w:pPr>
              <w:rPr>
                <w:rFonts w:ascii="Verdana" w:eastAsia="Verdana" w:hAnsi="Verdana"/>
                <w:sz w:val="13"/>
                <w:szCs w:val="13"/>
              </w:rPr>
            </w:pPr>
          </w:p>
        </w:tc>
        <w:tc>
          <w:tcPr>
            <w:tcW w:w="990" w:type="dxa"/>
            <w:shd w:val="clear" w:color="auto" w:fill="D9D9D9"/>
          </w:tcPr>
          <w:p w:rsidR="00111747" w:rsidRPr="00111747" w:rsidRDefault="00111747" w:rsidP="00111747">
            <w:pPr>
              <w:rPr>
                <w:rFonts w:ascii="Verdana" w:eastAsia="Verdana" w:hAnsi="Verdana"/>
                <w:sz w:val="13"/>
                <w:szCs w:val="13"/>
              </w:rPr>
            </w:pPr>
          </w:p>
          <w:p w:rsidR="00111747" w:rsidRPr="00111747" w:rsidRDefault="00111747" w:rsidP="00111747">
            <w:pPr>
              <w:rPr>
                <w:rFonts w:ascii="Verdana" w:eastAsia="Verdana" w:hAnsi="Verdana"/>
                <w:sz w:val="13"/>
                <w:szCs w:val="13"/>
              </w:rPr>
            </w:pPr>
            <w:r w:rsidRPr="00111747">
              <w:rPr>
                <w:rFonts w:ascii="Verdana" w:eastAsia="Verdana" w:hAnsi="Verdana"/>
                <w:sz w:val="13"/>
                <w:szCs w:val="13"/>
              </w:rPr>
              <w:t>Complaint Completed by</w:t>
            </w:r>
          </w:p>
        </w:tc>
      </w:tr>
      <w:tr w:rsidR="00111747" w:rsidRPr="00111747" w:rsidTr="00111747">
        <w:tc>
          <w:tcPr>
            <w:tcW w:w="1260" w:type="dxa"/>
          </w:tcPr>
          <w:p w:rsidR="00111747" w:rsidRPr="00111747" w:rsidRDefault="00111747" w:rsidP="00111747">
            <w:pPr>
              <w:rPr>
                <w:rFonts w:ascii="Verdana" w:eastAsia="Verdana" w:hAnsi="Verdana"/>
                <w:sz w:val="22"/>
                <w:szCs w:val="22"/>
              </w:rPr>
            </w:pPr>
          </w:p>
          <w:p w:rsidR="00111747" w:rsidRPr="00111747" w:rsidRDefault="00111747" w:rsidP="00111747">
            <w:pPr>
              <w:rPr>
                <w:rFonts w:ascii="Verdana" w:eastAsia="Verdana" w:hAnsi="Verdana"/>
                <w:sz w:val="22"/>
                <w:szCs w:val="22"/>
              </w:rPr>
            </w:pPr>
          </w:p>
          <w:p w:rsidR="00111747" w:rsidRPr="00111747" w:rsidRDefault="00111747" w:rsidP="00111747">
            <w:pPr>
              <w:rPr>
                <w:rFonts w:ascii="Verdana" w:eastAsia="Verdana" w:hAnsi="Verdana"/>
                <w:sz w:val="22"/>
                <w:szCs w:val="22"/>
              </w:rPr>
            </w:pPr>
          </w:p>
        </w:tc>
        <w:tc>
          <w:tcPr>
            <w:tcW w:w="1170" w:type="dxa"/>
          </w:tcPr>
          <w:p w:rsidR="00111747" w:rsidRPr="00111747" w:rsidRDefault="00111747" w:rsidP="00111747">
            <w:pPr>
              <w:rPr>
                <w:rFonts w:ascii="Verdana" w:eastAsia="Verdana" w:hAnsi="Verdana"/>
                <w:sz w:val="22"/>
                <w:szCs w:val="22"/>
              </w:rPr>
            </w:pPr>
          </w:p>
        </w:tc>
        <w:tc>
          <w:tcPr>
            <w:tcW w:w="1080" w:type="dxa"/>
          </w:tcPr>
          <w:p w:rsidR="00111747" w:rsidRPr="00111747" w:rsidRDefault="00111747" w:rsidP="00111747">
            <w:pPr>
              <w:rPr>
                <w:rFonts w:ascii="Verdana" w:eastAsia="Verdana" w:hAnsi="Verdana"/>
                <w:sz w:val="22"/>
                <w:szCs w:val="22"/>
              </w:rPr>
            </w:pPr>
          </w:p>
        </w:tc>
        <w:tc>
          <w:tcPr>
            <w:tcW w:w="1080" w:type="dxa"/>
          </w:tcPr>
          <w:p w:rsidR="00111747" w:rsidRPr="00111747" w:rsidRDefault="00111747" w:rsidP="00111747">
            <w:pPr>
              <w:rPr>
                <w:rFonts w:ascii="Verdana" w:eastAsia="Verdana" w:hAnsi="Verdana"/>
                <w:sz w:val="22"/>
                <w:szCs w:val="22"/>
              </w:rPr>
            </w:pPr>
          </w:p>
        </w:tc>
        <w:tc>
          <w:tcPr>
            <w:tcW w:w="990" w:type="dxa"/>
          </w:tcPr>
          <w:p w:rsidR="00111747" w:rsidRPr="00111747" w:rsidRDefault="00111747" w:rsidP="00111747">
            <w:pPr>
              <w:rPr>
                <w:rFonts w:ascii="Verdana" w:eastAsia="Verdana" w:hAnsi="Verdana"/>
                <w:sz w:val="22"/>
                <w:szCs w:val="22"/>
              </w:rPr>
            </w:pPr>
          </w:p>
        </w:tc>
        <w:tc>
          <w:tcPr>
            <w:tcW w:w="1170" w:type="dxa"/>
          </w:tcPr>
          <w:p w:rsidR="00111747" w:rsidRPr="00111747" w:rsidRDefault="00111747" w:rsidP="00111747">
            <w:pPr>
              <w:rPr>
                <w:rFonts w:ascii="Verdana" w:eastAsia="Verdana" w:hAnsi="Verdana"/>
                <w:sz w:val="22"/>
                <w:szCs w:val="22"/>
              </w:rPr>
            </w:pPr>
          </w:p>
        </w:tc>
        <w:tc>
          <w:tcPr>
            <w:tcW w:w="1350" w:type="dxa"/>
          </w:tcPr>
          <w:p w:rsidR="00111747" w:rsidRPr="00111747" w:rsidRDefault="00111747" w:rsidP="00111747">
            <w:pPr>
              <w:rPr>
                <w:rFonts w:ascii="Verdana" w:eastAsia="Verdana" w:hAnsi="Verdana"/>
                <w:sz w:val="22"/>
                <w:szCs w:val="22"/>
              </w:rPr>
            </w:pPr>
          </w:p>
        </w:tc>
        <w:tc>
          <w:tcPr>
            <w:tcW w:w="1080" w:type="dxa"/>
          </w:tcPr>
          <w:p w:rsidR="00111747" w:rsidRPr="00111747" w:rsidRDefault="00111747" w:rsidP="00111747">
            <w:pPr>
              <w:rPr>
                <w:rFonts w:ascii="Verdana" w:eastAsia="Verdana" w:hAnsi="Verdana"/>
                <w:sz w:val="22"/>
                <w:szCs w:val="22"/>
              </w:rPr>
            </w:pPr>
          </w:p>
        </w:tc>
        <w:tc>
          <w:tcPr>
            <w:tcW w:w="990" w:type="dxa"/>
          </w:tcPr>
          <w:p w:rsidR="00111747" w:rsidRPr="00111747" w:rsidRDefault="00111747" w:rsidP="00111747">
            <w:pPr>
              <w:rPr>
                <w:rFonts w:ascii="Verdana" w:eastAsia="Verdana" w:hAnsi="Verdana"/>
                <w:sz w:val="22"/>
                <w:szCs w:val="22"/>
              </w:rPr>
            </w:pPr>
          </w:p>
        </w:tc>
        <w:tc>
          <w:tcPr>
            <w:tcW w:w="1170" w:type="dxa"/>
          </w:tcPr>
          <w:p w:rsidR="00111747" w:rsidRPr="00111747" w:rsidRDefault="00111747" w:rsidP="00111747">
            <w:pPr>
              <w:rPr>
                <w:rFonts w:ascii="Verdana" w:eastAsia="Verdana" w:hAnsi="Verdana"/>
                <w:sz w:val="22"/>
                <w:szCs w:val="22"/>
              </w:rPr>
            </w:pPr>
          </w:p>
        </w:tc>
        <w:tc>
          <w:tcPr>
            <w:tcW w:w="990" w:type="dxa"/>
          </w:tcPr>
          <w:p w:rsidR="00111747" w:rsidRPr="00111747" w:rsidRDefault="00111747" w:rsidP="00111747">
            <w:pPr>
              <w:rPr>
                <w:rFonts w:ascii="Verdana" w:eastAsia="Verdana" w:hAnsi="Verdana"/>
                <w:sz w:val="22"/>
                <w:szCs w:val="22"/>
              </w:rPr>
            </w:pPr>
          </w:p>
        </w:tc>
        <w:tc>
          <w:tcPr>
            <w:tcW w:w="990" w:type="dxa"/>
          </w:tcPr>
          <w:p w:rsidR="00111747" w:rsidRPr="00111747" w:rsidRDefault="00111747" w:rsidP="00111747">
            <w:pPr>
              <w:rPr>
                <w:rFonts w:ascii="Verdana" w:eastAsia="Verdana" w:hAnsi="Verdana"/>
                <w:sz w:val="22"/>
                <w:szCs w:val="22"/>
              </w:rPr>
            </w:pPr>
          </w:p>
        </w:tc>
        <w:tc>
          <w:tcPr>
            <w:tcW w:w="540" w:type="dxa"/>
          </w:tcPr>
          <w:p w:rsidR="00111747" w:rsidRPr="00111747" w:rsidRDefault="00111747" w:rsidP="00111747">
            <w:pPr>
              <w:rPr>
                <w:rFonts w:ascii="Verdana" w:eastAsia="Verdana" w:hAnsi="Verdana"/>
                <w:sz w:val="22"/>
                <w:szCs w:val="22"/>
              </w:rPr>
            </w:pPr>
          </w:p>
        </w:tc>
        <w:tc>
          <w:tcPr>
            <w:tcW w:w="990" w:type="dxa"/>
          </w:tcPr>
          <w:p w:rsidR="00111747" w:rsidRPr="00111747" w:rsidRDefault="00111747" w:rsidP="00111747">
            <w:pPr>
              <w:rPr>
                <w:rFonts w:ascii="Verdana" w:eastAsia="Verdana" w:hAnsi="Verdana"/>
                <w:sz w:val="22"/>
                <w:szCs w:val="22"/>
              </w:rPr>
            </w:pPr>
          </w:p>
        </w:tc>
      </w:tr>
      <w:tr w:rsidR="00111747" w:rsidRPr="00111747" w:rsidTr="00111747">
        <w:tc>
          <w:tcPr>
            <w:tcW w:w="1260" w:type="dxa"/>
          </w:tcPr>
          <w:p w:rsidR="00111747" w:rsidRPr="00111747" w:rsidRDefault="00111747" w:rsidP="00111747">
            <w:pPr>
              <w:rPr>
                <w:rFonts w:ascii="Verdana" w:eastAsia="Verdana" w:hAnsi="Verdana"/>
                <w:sz w:val="22"/>
                <w:szCs w:val="22"/>
              </w:rPr>
            </w:pPr>
          </w:p>
          <w:p w:rsidR="00111747" w:rsidRPr="00111747" w:rsidRDefault="00111747" w:rsidP="00111747">
            <w:pPr>
              <w:rPr>
                <w:rFonts w:ascii="Verdana" w:eastAsia="Verdana" w:hAnsi="Verdana"/>
                <w:sz w:val="22"/>
                <w:szCs w:val="22"/>
              </w:rPr>
            </w:pPr>
          </w:p>
          <w:p w:rsidR="00111747" w:rsidRPr="00111747" w:rsidRDefault="00111747" w:rsidP="00111747">
            <w:pPr>
              <w:rPr>
                <w:rFonts w:ascii="Verdana" w:eastAsia="Verdana" w:hAnsi="Verdana"/>
                <w:sz w:val="22"/>
                <w:szCs w:val="22"/>
              </w:rPr>
            </w:pPr>
          </w:p>
        </w:tc>
        <w:tc>
          <w:tcPr>
            <w:tcW w:w="1170" w:type="dxa"/>
          </w:tcPr>
          <w:p w:rsidR="00111747" w:rsidRPr="00111747" w:rsidRDefault="00111747" w:rsidP="00111747">
            <w:pPr>
              <w:rPr>
                <w:rFonts w:ascii="Verdana" w:eastAsia="Verdana" w:hAnsi="Verdana"/>
                <w:sz w:val="22"/>
                <w:szCs w:val="22"/>
              </w:rPr>
            </w:pPr>
          </w:p>
          <w:p w:rsidR="00111747" w:rsidRPr="00111747" w:rsidRDefault="00111747" w:rsidP="00111747">
            <w:pPr>
              <w:rPr>
                <w:rFonts w:ascii="Verdana" w:eastAsia="Verdana" w:hAnsi="Verdana"/>
                <w:sz w:val="22"/>
                <w:szCs w:val="22"/>
              </w:rPr>
            </w:pPr>
          </w:p>
        </w:tc>
        <w:tc>
          <w:tcPr>
            <w:tcW w:w="1080" w:type="dxa"/>
          </w:tcPr>
          <w:p w:rsidR="00111747" w:rsidRPr="00111747" w:rsidRDefault="00111747" w:rsidP="00111747">
            <w:pPr>
              <w:rPr>
                <w:rFonts w:ascii="Verdana" w:eastAsia="Verdana" w:hAnsi="Verdana"/>
                <w:sz w:val="22"/>
                <w:szCs w:val="22"/>
              </w:rPr>
            </w:pPr>
          </w:p>
        </w:tc>
        <w:tc>
          <w:tcPr>
            <w:tcW w:w="1080" w:type="dxa"/>
          </w:tcPr>
          <w:p w:rsidR="00111747" w:rsidRPr="00111747" w:rsidRDefault="00111747" w:rsidP="00111747">
            <w:pPr>
              <w:rPr>
                <w:rFonts w:ascii="Verdana" w:eastAsia="Verdana" w:hAnsi="Verdana"/>
                <w:sz w:val="22"/>
                <w:szCs w:val="22"/>
              </w:rPr>
            </w:pPr>
          </w:p>
          <w:p w:rsidR="00111747" w:rsidRPr="00111747" w:rsidRDefault="00111747" w:rsidP="00111747">
            <w:pPr>
              <w:rPr>
                <w:rFonts w:ascii="Verdana" w:eastAsia="Verdana" w:hAnsi="Verdana"/>
                <w:sz w:val="22"/>
                <w:szCs w:val="22"/>
              </w:rPr>
            </w:pPr>
          </w:p>
        </w:tc>
        <w:tc>
          <w:tcPr>
            <w:tcW w:w="990" w:type="dxa"/>
          </w:tcPr>
          <w:p w:rsidR="00111747" w:rsidRPr="00111747" w:rsidRDefault="00111747" w:rsidP="00111747">
            <w:pPr>
              <w:rPr>
                <w:rFonts w:ascii="Verdana" w:eastAsia="Verdana" w:hAnsi="Verdana"/>
                <w:sz w:val="22"/>
                <w:szCs w:val="22"/>
              </w:rPr>
            </w:pPr>
          </w:p>
          <w:p w:rsidR="00111747" w:rsidRPr="00111747" w:rsidRDefault="00111747" w:rsidP="00111747">
            <w:pPr>
              <w:rPr>
                <w:rFonts w:ascii="Verdana" w:eastAsia="Verdana" w:hAnsi="Verdana"/>
                <w:sz w:val="22"/>
                <w:szCs w:val="22"/>
              </w:rPr>
            </w:pPr>
          </w:p>
        </w:tc>
        <w:tc>
          <w:tcPr>
            <w:tcW w:w="1170" w:type="dxa"/>
          </w:tcPr>
          <w:p w:rsidR="00111747" w:rsidRPr="00111747" w:rsidRDefault="00111747" w:rsidP="00111747">
            <w:pPr>
              <w:rPr>
                <w:rFonts w:ascii="Verdana" w:eastAsia="Verdana" w:hAnsi="Verdana"/>
                <w:sz w:val="22"/>
                <w:szCs w:val="22"/>
              </w:rPr>
            </w:pPr>
          </w:p>
          <w:p w:rsidR="00111747" w:rsidRPr="00111747" w:rsidRDefault="00111747" w:rsidP="00111747">
            <w:pPr>
              <w:rPr>
                <w:rFonts w:ascii="Verdana" w:eastAsia="Verdana" w:hAnsi="Verdana"/>
                <w:sz w:val="22"/>
                <w:szCs w:val="22"/>
              </w:rPr>
            </w:pPr>
          </w:p>
        </w:tc>
        <w:tc>
          <w:tcPr>
            <w:tcW w:w="1350" w:type="dxa"/>
          </w:tcPr>
          <w:p w:rsidR="00111747" w:rsidRPr="00111747" w:rsidRDefault="00111747" w:rsidP="00111747">
            <w:pPr>
              <w:rPr>
                <w:rFonts w:ascii="Verdana" w:eastAsia="Verdana" w:hAnsi="Verdana"/>
                <w:sz w:val="22"/>
                <w:szCs w:val="22"/>
              </w:rPr>
            </w:pPr>
          </w:p>
          <w:p w:rsidR="00111747" w:rsidRPr="00111747" w:rsidRDefault="00111747" w:rsidP="00111747">
            <w:pPr>
              <w:rPr>
                <w:rFonts w:ascii="Verdana" w:eastAsia="Verdana" w:hAnsi="Verdana"/>
                <w:sz w:val="22"/>
                <w:szCs w:val="22"/>
              </w:rPr>
            </w:pPr>
          </w:p>
        </w:tc>
        <w:tc>
          <w:tcPr>
            <w:tcW w:w="1080" w:type="dxa"/>
          </w:tcPr>
          <w:p w:rsidR="00111747" w:rsidRPr="00111747" w:rsidRDefault="00111747" w:rsidP="00111747">
            <w:pPr>
              <w:rPr>
                <w:rFonts w:ascii="Verdana" w:eastAsia="Verdana" w:hAnsi="Verdana"/>
                <w:sz w:val="22"/>
                <w:szCs w:val="22"/>
              </w:rPr>
            </w:pPr>
          </w:p>
          <w:p w:rsidR="00111747" w:rsidRPr="00111747" w:rsidRDefault="00111747" w:rsidP="00111747">
            <w:pPr>
              <w:rPr>
                <w:rFonts w:ascii="Verdana" w:eastAsia="Verdana" w:hAnsi="Verdana"/>
                <w:sz w:val="22"/>
                <w:szCs w:val="22"/>
              </w:rPr>
            </w:pPr>
          </w:p>
        </w:tc>
        <w:tc>
          <w:tcPr>
            <w:tcW w:w="990" w:type="dxa"/>
          </w:tcPr>
          <w:p w:rsidR="00111747" w:rsidRPr="00111747" w:rsidRDefault="00111747" w:rsidP="00111747">
            <w:pPr>
              <w:rPr>
                <w:rFonts w:ascii="Verdana" w:eastAsia="Verdana" w:hAnsi="Verdana"/>
                <w:sz w:val="22"/>
                <w:szCs w:val="22"/>
              </w:rPr>
            </w:pPr>
          </w:p>
          <w:p w:rsidR="00111747" w:rsidRPr="00111747" w:rsidRDefault="00111747" w:rsidP="00111747">
            <w:pPr>
              <w:rPr>
                <w:rFonts w:ascii="Verdana" w:eastAsia="Verdana" w:hAnsi="Verdana"/>
                <w:sz w:val="22"/>
                <w:szCs w:val="22"/>
              </w:rPr>
            </w:pPr>
          </w:p>
        </w:tc>
        <w:tc>
          <w:tcPr>
            <w:tcW w:w="1170" w:type="dxa"/>
          </w:tcPr>
          <w:p w:rsidR="00111747" w:rsidRPr="00111747" w:rsidRDefault="00111747" w:rsidP="00111747">
            <w:pPr>
              <w:rPr>
                <w:rFonts w:ascii="Verdana" w:eastAsia="Verdana" w:hAnsi="Verdana"/>
                <w:sz w:val="22"/>
                <w:szCs w:val="22"/>
              </w:rPr>
            </w:pPr>
          </w:p>
          <w:p w:rsidR="00111747" w:rsidRPr="00111747" w:rsidRDefault="00111747" w:rsidP="00111747">
            <w:pPr>
              <w:rPr>
                <w:rFonts w:ascii="Verdana" w:eastAsia="Verdana" w:hAnsi="Verdana"/>
                <w:sz w:val="22"/>
                <w:szCs w:val="22"/>
              </w:rPr>
            </w:pPr>
          </w:p>
        </w:tc>
        <w:tc>
          <w:tcPr>
            <w:tcW w:w="990" w:type="dxa"/>
          </w:tcPr>
          <w:p w:rsidR="00111747" w:rsidRPr="00111747" w:rsidRDefault="00111747" w:rsidP="00111747">
            <w:pPr>
              <w:rPr>
                <w:rFonts w:ascii="Verdana" w:eastAsia="Verdana" w:hAnsi="Verdana"/>
                <w:sz w:val="22"/>
                <w:szCs w:val="22"/>
              </w:rPr>
            </w:pPr>
          </w:p>
          <w:p w:rsidR="00111747" w:rsidRPr="00111747" w:rsidRDefault="00111747" w:rsidP="00111747">
            <w:pPr>
              <w:rPr>
                <w:rFonts w:ascii="Verdana" w:eastAsia="Verdana" w:hAnsi="Verdana"/>
                <w:sz w:val="22"/>
                <w:szCs w:val="22"/>
              </w:rPr>
            </w:pPr>
          </w:p>
        </w:tc>
        <w:tc>
          <w:tcPr>
            <w:tcW w:w="990" w:type="dxa"/>
          </w:tcPr>
          <w:p w:rsidR="00111747" w:rsidRPr="00111747" w:rsidRDefault="00111747" w:rsidP="00111747">
            <w:pPr>
              <w:rPr>
                <w:rFonts w:ascii="Verdana" w:eastAsia="Verdana" w:hAnsi="Verdana"/>
                <w:sz w:val="22"/>
                <w:szCs w:val="22"/>
              </w:rPr>
            </w:pPr>
          </w:p>
          <w:p w:rsidR="00111747" w:rsidRPr="00111747" w:rsidRDefault="00111747" w:rsidP="00111747">
            <w:pPr>
              <w:rPr>
                <w:rFonts w:ascii="Verdana" w:eastAsia="Verdana" w:hAnsi="Verdana"/>
                <w:sz w:val="22"/>
                <w:szCs w:val="22"/>
              </w:rPr>
            </w:pPr>
          </w:p>
        </w:tc>
        <w:tc>
          <w:tcPr>
            <w:tcW w:w="540" w:type="dxa"/>
          </w:tcPr>
          <w:p w:rsidR="00111747" w:rsidRPr="00111747" w:rsidRDefault="00111747" w:rsidP="00111747">
            <w:pPr>
              <w:rPr>
                <w:rFonts w:ascii="Verdana" w:eastAsia="Verdana" w:hAnsi="Verdana"/>
                <w:sz w:val="22"/>
                <w:szCs w:val="22"/>
              </w:rPr>
            </w:pPr>
          </w:p>
          <w:p w:rsidR="00111747" w:rsidRPr="00111747" w:rsidRDefault="00111747" w:rsidP="00111747">
            <w:pPr>
              <w:rPr>
                <w:rFonts w:ascii="Verdana" w:eastAsia="Verdana" w:hAnsi="Verdana"/>
                <w:sz w:val="22"/>
                <w:szCs w:val="22"/>
              </w:rPr>
            </w:pPr>
          </w:p>
        </w:tc>
        <w:tc>
          <w:tcPr>
            <w:tcW w:w="990" w:type="dxa"/>
          </w:tcPr>
          <w:p w:rsidR="00111747" w:rsidRPr="00111747" w:rsidRDefault="00111747" w:rsidP="00111747">
            <w:pPr>
              <w:rPr>
                <w:rFonts w:ascii="Verdana" w:eastAsia="Verdana" w:hAnsi="Verdana"/>
                <w:sz w:val="22"/>
                <w:szCs w:val="22"/>
              </w:rPr>
            </w:pPr>
          </w:p>
        </w:tc>
      </w:tr>
      <w:tr w:rsidR="00111747" w:rsidRPr="00111747" w:rsidTr="00111747">
        <w:tc>
          <w:tcPr>
            <w:tcW w:w="1260" w:type="dxa"/>
          </w:tcPr>
          <w:p w:rsidR="00111747" w:rsidRPr="00111747" w:rsidRDefault="00111747" w:rsidP="00111747">
            <w:pPr>
              <w:rPr>
                <w:rFonts w:ascii="Verdana" w:eastAsia="Verdana" w:hAnsi="Verdana"/>
                <w:sz w:val="22"/>
                <w:szCs w:val="22"/>
              </w:rPr>
            </w:pPr>
          </w:p>
          <w:p w:rsidR="00111747" w:rsidRPr="00111747" w:rsidRDefault="00111747" w:rsidP="00111747">
            <w:pPr>
              <w:rPr>
                <w:rFonts w:ascii="Verdana" w:eastAsia="Verdana" w:hAnsi="Verdana"/>
                <w:sz w:val="22"/>
                <w:szCs w:val="22"/>
              </w:rPr>
            </w:pPr>
          </w:p>
          <w:p w:rsidR="00111747" w:rsidRPr="00111747" w:rsidRDefault="00111747" w:rsidP="00111747">
            <w:pPr>
              <w:rPr>
                <w:rFonts w:ascii="Verdana" w:eastAsia="Verdana" w:hAnsi="Verdana"/>
                <w:sz w:val="22"/>
                <w:szCs w:val="22"/>
              </w:rPr>
            </w:pPr>
          </w:p>
        </w:tc>
        <w:tc>
          <w:tcPr>
            <w:tcW w:w="1170" w:type="dxa"/>
          </w:tcPr>
          <w:p w:rsidR="00111747" w:rsidRPr="00111747" w:rsidRDefault="00111747" w:rsidP="00111747">
            <w:pPr>
              <w:rPr>
                <w:rFonts w:ascii="Verdana" w:eastAsia="Verdana" w:hAnsi="Verdana"/>
                <w:sz w:val="22"/>
                <w:szCs w:val="22"/>
              </w:rPr>
            </w:pPr>
          </w:p>
        </w:tc>
        <w:tc>
          <w:tcPr>
            <w:tcW w:w="1080" w:type="dxa"/>
          </w:tcPr>
          <w:p w:rsidR="00111747" w:rsidRPr="00111747" w:rsidRDefault="00111747" w:rsidP="00111747">
            <w:pPr>
              <w:rPr>
                <w:rFonts w:ascii="Verdana" w:eastAsia="Verdana" w:hAnsi="Verdana"/>
                <w:sz w:val="22"/>
                <w:szCs w:val="22"/>
              </w:rPr>
            </w:pPr>
          </w:p>
        </w:tc>
        <w:tc>
          <w:tcPr>
            <w:tcW w:w="1080" w:type="dxa"/>
          </w:tcPr>
          <w:p w:rsidR="00111747" w:rsidRPr="00111747" w:rsidRDefault="00111747" w:rsidP="00111747">
            <w:pPr>
              <w:rPr>
                <w:rFonts w:ascii="Verdana" w:eastAsia="Verdana" w:hAnsi="Verdana"/>
                <w:sz w:val="22"/>
                <w:szCs w:val="22"/>
              </w:rPr>
            </w:pPr>
          </w:p>
        </w:tc>
        <w:tc>
          <w:tcPr>
            <w:tcW w:w="990" w:type="dxa"/>
          </w:tcPr>
          <w:p w:rsidR="00111747" w:rsidRPr="00111747" w:rsidRDefault="00111747" w:rsidP="00111747">
            <w:pPr>
              <w:rPr>
                <w:rFonts w:ascii="Verdana" w:eastAsia="Verdana" w:hAnsi="Verdana"/>
                <w:sz w:val="22"/>
                <w:szCs w:val="22"/>
              </w:rPr>
            </w:pPr>
          </w:p>
        </w:tc>
        <w:tc>
          <w:tcPr>
            <w:tcW w:w="1170" w:type="dxa"/>
          </w:tcPr>
          <w:p w:rsidR="00111747" w:rsidRPr="00111747" w:rsidRDefault="00111747" w:rsidP="00111747">
            <w:pPr>
              <w:rPr>
                <w:rFonts w:ascii="Verdana" w:eastAsia="Verdana" w:hAnsi="Verdana"/>
                <w:sz w:val="22"/>
                <w:szCs w:val="22"/>
              </w:rPr>
            </w:pPr>
          </w:p>
        </w:tc>
        <w:tc>
          <w:tcPr>
            <w:tcW w:w="1350" w:type="dxa"/>
          </w:tcPr>
          <w:p w:rsidR="00111747" w:rsidRPr="00111747" w:rsidRDefault="00111747" w:rsidP="00111747">
            <w:pPr>
              <w:rPr>
                <w:rFonts w:ascii="Verdana" w:eastAsia="Verdana" w:hAnsi="Verdana"/>
                <w:sz w:val="22"/>
                <w:szCs w:val="22"/>
              </w:rPr>
            </w:pPr>
          </w:p>
        </w:tc>
        <w:tc>
          <w:tcPr>
            <w:tcW w:w="1080" w:type="dxa"/>
          </w:tcPr>
          <w:p w:rsidR="00111747" w:rsidRPr="00111747" w:rsidRDefault="00111747" w:rsidP="00111747">
            <w:pPr>
              <w:rPr>
                <w:rFonts w:ascii="Verdana" w:eastAsia="Verdana" w:hAnsi="Verdana"/>
                <w:sz w:val="22"/>
                <w:szCs w:val="22"/>
              </w:rPr>
            </w:pPr>
          </w:p>
        </w:tc>
        <w:tc>
          <w:tcPr>
            <w:tcW w:w="990" w:type="dxa"/>
          </w:tcPr>
          <w:p w:rsidR="00111747" w:rsidRPr="00111747" w:rsidRDefault="00111747" w:rsidP="00111747">
            <w:pPr>
              <w:rPr>
                <w:rFonts w:ascii="Verdana" w:eastAsia="Verdana" w:hAnsi="Verdana"/>
                <w:sz w:val="22"/>
                <w:szCs w:val="22"/>
              </w:rPr>
            </w:pPr>
          </w:p>
        </w:tc>
        <w:tc>
          <w:tcPr>
            <w:tcW w:w="1170" w:type="dxa"/>
          </w:tcPr>
          <w:p w:rsidR="00111747" w:rsidRPr="00111747" w:rsidRDefault="00111747" w:rsidP="00111747">
            <w:pPr>
              <w:rPr>
                <w:rFonts w:ascii="Verdana" w:eastAsia="Verdana" w:hAnsi="Verdana"/>
                <w:sz w:val="22"/>
                <w:szCs w:val="22"/>
              </w:rPr>
            </w:pPr>
          </w:p>
        </w:tc>
        <w:tc>
          <w:tcPr>
            <w:tcW w:w="990" w:type="dxa"/>
          </w:tcPr>
          <w:p w:rsidR="00111747" w:rsidRPr="00111747" w:rsidRDefault="00111747" w:rsidP="00111747">
            <w:pPr>
              <w:rPr>
                <w:rFonts w:ascii="Verdana" w:eastAsia="Verdana" w:hAnsi="Verdana"/>
                <w:sz w:val="22"/>
                <w:szCs w:val="22"/>
              </w:rPr>
            </w:pPr>
          </w:p>
        </w:tc>
        <w:tc>
          <w:tcPr>
            <w:tcW w:w="990" w:type="dxa"/>
          </w:tcPr>
          <w:p w:rsidR="00111747" w:rsidRPr="00111747" w:rsidRDefault="00111747" w:rsidP="00111747">
            <w:pPr>
              <w:rPr>
                <w:rFonts w:ascii="Verdana" w:eastAsia="Verdana" w:hAnsi="Verdana"/>
                <w:sz w:val="22"/>
                <w:szCs w:val="22"/>
              </w:rPr>
            </w:pPr>
          </w:p>
        </w:tc>
        <w:tc>
          <w:tcPr>
            <w:tcW w:w="540" w:type="dxa"/>
          </w:tcPr>
          <w:p w:rsidR="00111747" w:rsidRPr="00111747" w:rsidRDefault="00111747" w:rsidP="00111747">
            <w:pPr>
              <w:rPr>
                <w:rFonts w:ascii="Verdana" w:eastAsia="Verdana" w:hAnsi="Verdana"/>
                <w:sz w:val="22"/>
                <w:szCs w:val="22"/>
              </w:rPr>
            </w:pPr>
          </w:p>
        </w:tc>
        <w:tc>
          <w:tcPr>
            <w:tcW w:w="990" w:type="dxa"/>
          </w:tcPr>
          <w:p w:rsidR="00111747" w:rsidRPr="00111747" w:rsidRDefault="00111747" w:rsidP="00111747">
            <w:pPr>
              <w:rPr>
                <w:rFonts w:ascii="Verdana" w:eastAsia="Verdana" w:hAnsi="Verdana"/>
                <w:sz w:val="22"/>
                <w:szCs w:val="22"/>
              </w:rPr>
            </w:pPr>
          </w:p>
        </w:tc>
      </w:tr>
      <w:tr w:rsidR="00111747" w:rsidRPr="00111747" w:rsidTr="00111747">
        <w:tc>
          <w:tcPr>
            <w:tcW w:w="1260" w:type="dxa"/>
          </w:tcPr>
          <w:p w:rsidR="00111747" w:rsidRPr="00111747" w:rsidRDefault="00111747" w:rsidP="00111747">
            <w:pPr>
              <w:rPr>
                <w:rFonts w:ascii="Verdana" w:eastAsia="Verdana" w:hAnsi="Verdana"/>
                <w:sz w:val="22"/>
                <w:szCs w:val="22"/>
              </w:rPr>
            </w:pPr>
          </w:p>
          <w:p w:rsidR="00111747" w:rsidRPr="00111747" w:rsidRDefault="00111747" w:rsidP="00111747">
            <w:pPr>
              <w:rPr>
                <w:rFonts w:ascii="Verdana" w:eastAsia="Verdana" w:hAnsi="Verdana"/>
                <w:sz w:val="22"/>
                <w:szCs w:val="22"/>
              </w:rPr>
            </w:pPr>
          </w:p>
          <w:p w:rsidR="00111747" w:rsidRPr="00111747" w:rsidRDefault="00111747" w:rsidP="00111747">
            <w:pPr>
              <w:rPr>
                <w:rFonts w:ascii="Verdana" w:eastAsia="Verdana" w:hAnsi="Verdana"/>
                <w:sz w:val="22"/>
                <w:szCs w:val="22"/>
              </w:rPr>
            </w:pPr>
          </w:p>
        </w:tc>
        <w:tc>
          <w:tcPr>
            <w:tcW w:w="1170" w:type="dxa"/>
          </w:tcPr>
          <w:p w:rsidR="00111747" w:rsidRPr="00111747" w:rsidRDefault="00111747" w:rsidP="00111747">
            <w:pPr>
              <w:rPr>
                <w:rFonts w:ascii="Verdana" w:eastAsia="Verdana" w:hAnsi="Verdana"/>
                <w:sz w:val="22"/>
                <w:szCs w:val="22"/>
              </w:rPr>
            </w:pPr>
          </w:p>
        </w:tc>
        <w:tc>
          <w:tcPr>
            <w:tcW w:w="1080" w:type="dxa"/>
          </w:tcPr>
          <w:p w:rsidR="00111747" w:rsidRPr="00111747" w:rsidRDefault="00111747" w:rsidP="00111747">
            <w:pPr>
              <w:rPr>
                <w:rFonts w:ascii="Verdana" w:eastAsia="Verdana" w:hAnsi="Verdana"/>
                <w:sz w:val="22"/>
                <w:szCs w:val="22"/>
              </w:rPr>
            </w:pPr>
          </w:p>
        </w:tc>
        <w:tc>
          <w:tcPr>
            <w:tcW w:w="1080" w:type="dxa"/>
          </w:tcPr>
          <w:p w:rsidR="00111747" w:rsidRPr="00111747" w:rsidRDefault="00111747" w:rsidP="00111747">
            <w:pPr>
              <w:rPr>
                <w:rFonts w:ascii="Verdana" w:eastAsia="Verdana" w:hAnsi="Verdana"/>
                <w:sz w:val="22"/>
                <w:szCs w:val="22"/>
              </w:rPr>
            </w:pPr>
          </w:p>
        </w:tc>
        <w:tc>
          <w:tcPr>
            <w:tcW w:w="990" w:type="dxa"/>
          </w:tcPr>
          <w:p w:rsidR="00111747" w:rsidRPr="00111747" w:rsidRDefault="00111747" w:rsidP="00111747">
            <w:pPr>
              <w:rPr>
                <w:rFonts w:ascii="Verdana" w:eastAsia="Verdana" w:hAnsi="Verdana"/>
                <w:sz w:val="22"/>
                <w:szCs w:val="22"/>
              </w:rPr>
            </w:pPr>
          </w:p>
        </w:tc>
        <w:tc>
          <w:tcPr>
            <w:tcW w:w="1170" w:type="dxa"/>
          </w:tcPr>
          <w:p w:rsidR="00111747" w:rsidRPr="00111747" w:rsidRDefault="00111747" w:rsidP="00111747">
            <w:pPr>
              <w:rPr>
                <w:rFonts w:ascii="Verdana" w:eastAsia="Verdana" w:hAnsi="Verdana"/>
                <w:sz w:val="22"/>
                <w:szCs w:val="22"/>
              </w:rPr>
            </w:pPr>
          </w:p>
        </w:tc>
        <w:tc>
          <w:tcPr>
            <w:tcW w:w="1350" w:type="dxa"/>
          </w:tcPr>
          <w:p w:rsidR="00111747" w:rsidRPr="00111747" w:rsidRDefault="00111747" w:rsidP="00111747">
            <w:pPr>
              <w:rPr>
                <w:rFonts w:ascii="Verdana" w:eastAsia="Verdana" w:hAnsi="Verdana"/>
                <w:sz w:val="22"/>
                <w:szCs w:val="22"/>
              </w:rPr>
            </w:pPr>
          </w:p>
        </w:tc>
        <w:tc>
          <w:tcPr>
            <w:tcW w:w="1080" w:type="dxa"/>
          </w:tcPr>
          <w:p w:rsidR="00111747" w:rsidRPr="00111747" w:rsidRDefault="00111747" w:rsidP="00111747">
            <w:pPr>
              <w:rPr>
                <w:rFonts w:ascii="Verdana" w:eastAsia="Verdana" w:hAnsi="Verdana"/>
                <w:sz w:val="22"/>
                <w:szCs w:val="22"/>
              </w:rPr>
            </w:pPr>
          </w:p>
        </w:tc>
        <w:tc>
          <w:tcPr>
            <w:tcW w:w="990" w:type="dxa"/>
          </w:tcPr>
          <w:p w:rsidR="00111747" w:rsidRPr="00111747" w:rsidRDefault="00111747" w:rsidP="00111747">
            <w:pPr>
              <w:rPr>
                <w:rFonts w:ascii="Verdana" w:eastAsia="Verdana" w:hAnsi="Verdana"/>
                <w:sz w:val="22"/>
                <w:szCs w:val="22"/>
              </w:rPr>
            </w:pPr>
          </w:p>
        </w:tc>
        <w:tc>
          <w:tcPr>
            <w:tcW w:w="1170" w:type="dxa"/>
          </w:tcPr>
          <w:p w:rsidR="00111747" w:rsidRPr="00111747" w:rsidRDefault="00111747" w:rsidP="00111747">
            <w:pPr>
              <w:rPr>
                <w:rFonts w:ascii="Verdana" w:eastAsia="Verdana" w:hAnsi="Verdana"/>
                <w:sz w:val="22"/>
                <w:szCs w:val="22"/>
              </w:rPr>
            </w:pPr>
          </w:p>
        </w:tc>
        <w:tc>
          <w:tcPr>
            <w:tcW w:w="990" w:type="dxa"/>
          </w:tcPr>
          <w:p w:rsidR="00111747" w:rsidRPr="00111747" w:rsidRDefault="00111747" w:rsidP="00111747">
            <w:pPr>
              <w:rPr>
                <w:rFonts w:ascii="Verdana" w:eastAsia="Verdana" w:hAnsi="Verdana"/>
                <w:sz w:val="22"/>
                <w:szCs w:val="22"/>
              </w:rPr>
            </w:pPr>
          </w:p>
        </w:tc>
        <w:tc>
          <w:tcPr>
            <w:tcW w:w="990" w:type="dxa"/>
          </w:tcPr>
          <w:p w:rsidR="00111747" w:rsidRPr="00111747" w:rsidRDefault="00111747" w:rsidP="00111747">
            <w:pPr>
              <w:rPr>
                <w:rFonts w:ascii="Verdana" w:eastAsia="Verdana" w:hAnsi="Verdana"/>
                <w:sz w:val="22"/>
                <w:szCs w:val="22"/>
              </w:rPr>
            </w:pPr>
          </w:p>
        </w:tc>
        <w:tc>
          <w:tcPr>
            <w:tcW w:w="540" w:type="dxa"/>
          </w:tcPr>
          <w:p w:rsidR="00111747" w:rsidRPr="00111747" w:rsidRDefault="00111747" w:rsidP="00111747">
            <w:pPr>
              <w:rPr>
                <w:rFonts w:ascii="Verdana" w:eastAsia="Verdana" w:hAnsi="Verdana"/>
                <w:sz w:val="22"/>
                <w:szCs w:val="22"/>
              </w:rPr>
            </w:pPr>
          </w:p>
        </w:tc>
        <w:tc>
          <w:tcPr>
            <w:tcW w:w="990" w:type="dxa"/>
          </w:tcPr>
          <w:p w:rsidR="00111747" w:rsidRPr="00111747" w:rsidRDefault="00111747" w:rsidP="00111747">
            <w:pPr>
              <w:rPr>
                <w:rFonts w:ascii="Verdana" w:eastAsia="Verdana" w:hAnsi="Verdana"/>
                <w:sz w:val="22"/>
                <w:szCs w:val="22"/>
              </w:rPr>
            </w:pPr>
          </w:p>
        </w:tc>
      </w:tr>
      <w:tr w:rsidR="00111747" w:rsidRPr="00111747" w:rsidTr="00111747">
        <w:tc>
          <w:tcPr>
            <w:tcW w:w="1260" w:type="dxa"/>
          </w:tcPr>
          <w:p w:rsidR="00111747" w:rsidRPr="00111747" w:rsidRDefault="00111747" w:rsidP="00111747">
            <w:pPr>
              <w:rPr>
                <w:rFonts w:ascii="Verdana" w:eastAsia="Verdana" w:hAnsi="Verdana"/>
                <w:sz w:val="22"/>
                <w:szCs w:val="22"/>
              </w:rPr>
            </w:pPr>
          </w:p>
          <w:p w:rsidR="00111747" w:rsidRPr="00111747" w:rsidRDefault="00111747" w:rsidP="00111747">
            <w:pPr>
              <w:rPr>
                <w:rFonts w:ascii="Verdana" w:eastAsia="Verdana" w:hAnsi="Verdana"/>
                <w:sz w:val="22"/>
                <w:szCs w:val="22"/>
              </w:rPr>
            </w:pPr>
          </w:p>
          <w:p w:rsidR="00111747" w:rsidRPr="00111747" w:rsidRDefault="00111747" w:rsidP="00111747">
            <w:pPr>
              <w:rPr>
                <w:rFonts w:ascii="Verdana" w:eastAsia="Verdana" w:hAnsi="Verdana"/>
                <w:sz w:val="22"/>
                <w:szCs w:val="22"/>
              </w:rPr>
            </w:pPr>
          </w:p>
        </w:tc>
        <w:tc>
          <w:tcPr>
            <w:tcW w:w="1170" w:type="dxa"/>
          </w:tcPr>
          <w:p w:rsidR="00111747" w:rsidRPr="00111747" w:rsidRDefault="00111747" w:rsidP="00111747">
            <w:pPr>
              <w:rPr>
                <w:rFonts w:ascii="Verdana" w:eastAsia="Verdana" w:hAnsi="Verdana"/>
                <w:sz w:val="22"/>
                <w:szCs w:val="22"/>
              </w:rPr>
            </w:pPr>
          </w:p>
        </w:tc>
        <w:tc>
          <w:tcPr>
            <w:tcW w:w="1080" w:type="dxa"/>
          </w:tcPr>
          <w:p w:rsidR="00111747" w:rsidRPr="00111747" w:rsidRDefault="00111747" w:rsidP="00111747">
            <w:pPr>
              <w:rPr>
                <w:rFonts w:ascii="Verdana" w:eastAsia="Verdana" w:hAnsi="Verdana"/>
                <w:sz w:val="22"/>
                <w:szCs w:val="22"/>
              </w:rPr>
            </w:pPr>
          </w:p>
        </w:tc>
        <w:tc>
          <w:tcPr>
            <w:tcW w:w="1080" w:type="dxa"/>
          </w:tcPr>
          <w:p w:rsidR="00111747" w:rsidRPr="00111747" w:rsidRDefault="00111747" w:rsidP="00111747">
            <w:pPr>
              <w:rPr>
                <w:rFonts w:ascii="Verdana" w:eastAsia="Verdana" w:hAnsi="Verdana"/>
                <w:sz w:val="22"/>
                <w:szCs w:val="22"/>
              </w:rPr>
            </w:pPr>
          </w:p>
        </w:tc>
        <w:tc>
          <w:tcPr>
            <w:tcW w:w="990" w:type="dxa"/>
          </w:tcPr>
          <w:p w:rsidR="00111747" w:rsidRPr="00111747" w:rsidRDefault="00111747" w:rsidP="00111747">
            <w:pPr>
              <w:rPr>
                <w:rFonts w:ascii="Verdana" w:eastAsia="Verdana" w:hAnsi="Verdana"/>
                <w:sz w:val="22"/>
                <w:szCs w:val="22"/>
              </w:rPr>
            </w:pPr>
          </w:p>
        </w:tc>
        <w:tc>
          <w:tcPr>
            <w:tcW w:w="1170" w:type="dxa"/>
          </w:tcPr>
          <w:p w:rsidR="00111747" w:rsidRPr="00111747" w:rsidRDefault="00111747" w:rsidP="00111747">
            <w:pPr>
              <w:rPr>
                <w:rFonts w:ascii="Verdana" w:eastAsia="Verdana" w:hAnsi="Verdana"/>
                <w:sz w:val="22"/>
                <w:szCs w:val="22"/>
              </w:rPr>
            </w:pPr>
          </w:p>
        </w:tc>
        <w:tc>
          <w:tcPr>
            <w:tcW w:w="1350" w:type="dxa"/>
          </w:tcPr>
          <w:p w:rsidR="00111747" w:rsidRPr="00111747" w:rsidRDefault="00111747" w:rsidP="00111747">
            <w:pPr>
              <w:rPr>
                <w:rFonts w:ascii="Verdana" w:eastAsia="Verdana" w:hAnsi="Verdana"/>
                <w:sz w:val="22"/>
                <w:szCs w:val="22"/>
              </w:rPr>
            </w:pPr>
          </w:p>
        </w:tc>
        <w:tc>
          <w:tcPr>
            <w:tcW w:w="1080" w:type="dxa"/>
          </w:tcPr>
          <w:p w:rsidR="00111747" w:rsidRPr="00111747" w:rsidRDefault="00111747" w:rsidP="00111747">
            <w:pPr>
              <w:rPr>
                <w:rFonts w:ascii="Verdana" w:eastAsia="Verdana" w:hAnsi="Verdana"/>
                <w:sz w:val="22"/>
                <w:szCs w:val="22"/>
              </w:rPr>
            </w:pPr>
          </w:p>
        </w:tc>
        <w:tc>
          <w:tcPr>
            <w:tcW w:w="990" w:type="dxa"/>
          </w:tcPr>
          <w:p w:rsidR="00111747" w:rsidRPr="00111747" w:rsidRDefault="00111747" w:rsidP="00111747">
            <w:pPr>
              <w:rPr>
                <w:rFonts w:ascii="Verdana" w:eastAsia="Verdana" w:hAnsi="Verdana"/>
                <w:sz w:val="22"/>
                <w:szCs w:val="22"/>
              </w:rPr>
            </w:pPr>
          </w:p>
        </w:tc>
        <w:tc>
          <w:tcPr>
            <w:tcW w:w="1170" w:type="dxa"/>
          </w:tcPr>
          <w:p w:rsidR="00111747" w:rsidRPr="00111747" w:rsidRDefault="00111747" w:rsidP="00111747">
            <w:pPr>
              <w:rPr>
                <w:rFonts w:ascii="Verdana" w:eastAsia="Verdana" w:hAnsi="Verdana"/>
                <w:sz w:val="22"/>
                <w:szCs w:val="22"/>
              </w:rPr>
            </w:pPr>
          </w:p>
        </w:tc>
        <w:tc>
          <w:tcPr>
            <w:tcW w:w="990" w:type="dxa"/>
          </w:tcPr>
          <w:p w:rsidR="00111747" w:rsidRPr="00111747" w:rsidRDefault="00111747" w:rsidP="00111747">
            <w:pPr>
              <w:rPr>
                <w:rFonts w:ascii="Verdana" w:eastAsia="Verdana" w:hAnsi="Verdana"/>
                <w:sz w:val="22"/>
                <w:szCs w:val="22"/>
              </w:rPr>
            </w:pPr>
          </w:p>
        </w:tc>
        <w:tc>
          <w:tcPr>
            <w:tcW w:w="990" w:type="dxa"/>
          </w:tcPr>
          <w:p w:rsidR="00111747" w:rsidRPr="00111747" w:rsidRDefault="00111747" w:rsidP="00111747">
            <w:pPr>
              <w:rPr>
                <w:rFonts w:ascii="Verdana" w:eastAsia="Verdana" w:hAnsi="Verdana"/>
                <w:sz w:val="22"/>
                <w:szCs w:val="22"/>
              </w:rPr>
            </w:pPr>
          </w:p>
        </w:tc>
        <w:tc>
          <w:tcPr>
            <w:tcW w:w="540" w:type="dxa"/>
          </w:tcPr>
          <w:p w:rsidR="00111747" w:rsidRPr="00111747" w:rsidRDefault="00111747" w:rsidP="00111747">
            <w:pPr>
              <w:rPr>
                <w:rFonts w:ascii="Verdana" w:eastAsia="Verdana" w:hAnsi="Verdana"/>
                <w:sz w:val="22"/>
                <w:szCs w:val="22"/>
              </w:rPr>
            </w:pPr>
          </w:p>
        </w:tc>
        <w:tc>
          <w:tcPr>
            <w:tcW w:w="990" w:type="dxa"/>
          </w:tcPr>
          <w:p w:rsidR="00111747" w:rsidRPr="00111747" w:rsidRDefault="00111747" w:rsidP="00111747">
            <w:pPr>
              <w:rPr>
                <w:rFonts w:ascii="Verdana" w:eastAsia="Verdana" w:hAnsi="Verdana"/>
                <w:sz w:val="22"/>
                <w:szCs w:val="22"/>
              </w:rPr>
            </w:pPr>
          </w:p>
        </w:tc>
      </w:tr>
      <w:tr w:rsidR="00111747" w:rsidRPr="00111747" w:rsidTr="00111747">
        <w:tc>
          <w:tcPr>
            <w:tcW w:w="1260" w:type="dxa"/>
          </w:tcPr>
          <w:p w:rsidR="00111747" w:rsidRPr="00111747" w:rsidRDefault="00111747" w:rsidP="00111747">
            <w:pPr>
              <w:rPr>
                <w:rFonts w:ascii="Verdana" w:eastAsia="Verdana" w:hAnsi="Verdana"/>
                <w:sz w:val="22"/>
                <w:szCs w:val="22"/>
              </w:rPr>
            </w:pPr>
          </w:p>
          <w:p w:rsidR="00111747" w:rsidRPr="00111747" w:rsidRDefault="00111747" w:rsidP="00111747">
            <w:pPr>
              <w:rPr>
                <w:rFonts w:ascii="Verdana" w:eastAsia="Verdana" w:hAnsi="Verdana"/>
                <w:sz w:val="22"/>
                <w:szCs w:val="22"/>
              </w:rPr>
            </w:pPr>
          </w:p>
          <w:p w:rsidR="00111747" w:rsidRPr="00111747" w:rsidRDefault="00111747" w:rsidP="00111747">
            <w:pPr>
              <w:rPr>
                <w:rFonts w:ascii="Verdana" w:eastAsia="Verdana" w:hAnsi="Verdana"/>
                <w:sz w:val="22"/>
                <w:szCs w:val="22"/>
              </w:rPr>
            </w:pPr>
          </w:p>
        </w:tc>
        <w:tc>
          <w:tcPr>
            <w:tcW w:w="1170" w:type="dxa"/>
          </w:tcPr>
          <w:p w:rsidR="00111747" w:rsidRPr="00111747" w:rsidRDefault="00111747" w:rsidP="00111747">
            <w:pPr>
              <w:rPr>
                <w:rFonts w:ascii="Verdana" w:eastAsia="Verdana" w:hAnsi="Verdana"/>
                <w:sz w:val="22"/>
                <w:szCs w:val="22"/>
              </w:rPr>
            </w:pPr>
          </w:p>
        </w:tc>
        <w:tc>
          <w:tcPr>
            <w:tcW w:w="1080" w:type="dxa"/>
          </w:tcPr>
          <w:p w:rsidR="00111747" w:rsidRPr="00111747" w:rsidRDefault="00111747" w:rsidP="00111747">
            <w:pPr>
              <w:rPr>
                <w:rFonts w:ascii="Verdana" w:eastAsia="Verdana" w:hAnsi="Verdana"/>
                <w:sz w:val="22"/>
                <w:szCs w:val="22"/>
              </w:rPr>
            </w:pPr>
          </w:p>
        </w:tc>
        <w:tc>
          <w:tcPr>
            <w:tcW w:w="1080" w:type="dxa"/>
          </w:tcPr>
          <w:p w:rsidR="00111747" w:rsidRPr="00111747" w:rsidRDefault="00111747" w:rsidP="00111747">
            <w:pPr>
              <w:rPr>
                <w:rFonts w:ascii="Verdana" w:eastAsia="Verdana" w:hAnsi="Verdana"/>
                <w:sz w:val="22"/>
                <w:szCs w:val="22"/>
              </w:rPr>
            </w:pPr>
          </w:p>
        </w:tc>
        <w:tc>
          <w:tcPr>
            <w:tcW w:w="990" w:type="dxa"/>
          </w:tcPr>
          <w:p w:rsidR="00111747" w:rsidRPr="00111747" w:rsidRDefault="00111747" w:rsidP="00111747">
            <w:pPr>
              <w:rPr>
                <w:rFonts w:ascii="Verdana" w:eastAsia="Verdana" w:hAnsi="Verdana"/>
                <w:sz w:val="22"/>
                <w:szCs w:val="22"/>
              </w:rPr>
            </w:pPr>
          </w:p>
        </w:tc>
        <w:tc>
          <w:tcPr>
            <w:tcW w:w="1170" w:type="dxa"/>
          </w:tcPr>
          <w:p w:rsidR="00111747" w:rsidRPr="00111747" w:rsidRDefault="00111747" w:rsidP="00111747">
            <w:pPr>
              <w:rPr>
                <w:rFonts w:ascii="Verdana" w:eastAsia="Verdana" w:hAnsi="Verdana"/>
                <w:sz w:val="22"/>
                <w:szCs w:val="22"/>
              </w:rPr>
            </w:pPr>
          </w:p>
        </w:tc>
        <w:tc>
          <w:tcPr>
            <w:tcW w:w="1350" w:type="dxa"/>
          </w:tcPr>
          <w:p w:rsidR="00111747" w:rsidRPr="00111747" w:rsidRDefault="00111747" w:rsidP="00111747">
            <w:pPr>
              <w:rPr>
                <w:rFonts w:ascii="Verdana" w:eastAsia="Verdana" w:hAnsi="Verdana"/>
                <w:sz w:val="22"/>
                <w:szCs w:val="22"/>
              </w:rPr>
            </w:pPr>
          </w:p>
        </w:tc>
        <w:tc>
          <w:tcPr>
            <w:tcW w:w="1080" w:type="dxa"/>
          </w:tcPr>
          <w:p w:rsidR="00111747" w:rsidRPr="00111747" w:rsidRDefault="00111747" w:rsidP="00111747">
            <w:pPr>
              <w:rPr>
                <w:rFonts w:ascii="Verdana" w:eastAsia="Verdana" w:hAnsi="Verdana"/>
                <w:sz w:val="22"/>
                <w:szCs w:val="22"/>
              </w:rPr>
            </w:pPr>
          </w:p>
        </w:tc>
        <w:tc>
          <w:tcPr>
            <w:tcW w:w="990" w:type="dxa"/>
          </w:tcPr>
          <w:p w:rsidR="00111747" w:rsidRPr="00111747" w:rsidRDefault="00111747" w:rsidP="00111747">
            <w:pPr>
              <w:rPr>
                <w:rFonts w:ascii="Verdana" w:eastAsia="Verdana" w:hAnsi="Verdana"/>
                <w:sz w:val="22"/>
                <w:szCs w:val="22"/>
              </w:rPr>
            </w:pPr>
          </w:p>
        </w:tc>
        <w:tc>
          <w:tcPr>
            <w:tcW w:w="1170" w:type="dxa"/>
          </w:tcPr>
          <w:p w:rsidR="00111747" w:rsidRPr="00111747" w:rsidRDefault="00111747" w:rsidP="00111747">
            <w:pPr>
              <w:rPr>
                <w:rFonts w:ascii="Verdana" w:eastAsia="Verdana" w:hAnsi="Verdana"/>
                <w:sz w:val="22"/>
                <w:szCs w:val="22"/>
              </w:rPr>
            </w:pPr>
          </w:p>
        </w:tc>
        <w:tc>
          <w:tcPr>
            <w:tcW w:w="990" w:type="dxa"/>
          </w:tcPr>
          <w:p w:rsidR="00111747" w:rsidRPr="00111747" w:rsidRDefault="00111747" w:rsidP="00111747">
            <w:pPr>
              <w:rPr>
                <w:rFonts w:ascii="Verdana" w:eastAsia="Verdana" w:hAnsi="Verdana"/>
                <w:sz w:val="22"/>
                <w:szCs w:val="22"/>
              </w:rPr>
            </w:pPr>
          </w:p>
        </w:tc>
        <w:tc>
          <w:tcPr>
            <w:tcW w:w="990" w:type="dxa"/>
          </w:tcPr>
          <w:p w:rsidR="00111747" w:rsidRPr="00111747" w:rsidRDefault="00111747" w:rsidP="00111747">
            <w:pPr>
              <w:rPr>
                <w:rFonts w:ascii="Verdana" w:eastAsia="Verdana" w:hAnsi="Verdana"/>
                <w:sz w:val="22"/>
                <w:szCs w:val="22"/>
              </w:rPr>
            </w:pPr>
          </w:p>
        </w:tc>
        <w:tc>
          <w:tcPr>
            <w:tcW w:w="540" w:type="dxa"/>
          </w:tcPr>
          <w:p w:rsidR="00111747" w:rsidRPr="00111747" w:rsidRDefault="00111747" w:rsidP="00111747">
            <w:pPr>
              <w:rPr>
                <w:rFonts w:ascii="Verdana" w:eastAsia="Verdana" w:hAnsi="Verdana"/>
                <w:sz w:val="22"/>
                <w:szCs w:val="22"/>
              </w:rPr>
            </w:pPr>
          </w:p>
        </w:tc>
        <w:tc>
          <w:tcPr>
            <w:tcW w:w="990" w:type="dxa"/>
          </w:tcPr>
          <w:p w:rsidR="00111747" w:rsidRPr="00111747" w:rsidRDefault="00111747" w:rsidP="00111747">
            <w:pPr>
              <w:rPr>
                <w:rFonts w:ascii="Verdana" w:eastAsia="Verdana" w:hAnsi="Verdana"/>
                <w:sz w:val="22"/>
                <w:szCs w:val="22"/>
              </w:rPr>
            </w:pPr>
          </w:p>
        </w:tc>
      </w:tr>
    </w:tbl>
    <w:p w:rsidR="00111747" w:rsidRPr="00111747" w:rsidRDefault="00111747" w:rsidP="00111747">
      <w:pPr>
        <w:spacing w:after="200" w:line="276" w:lineRule="auto"/>
        <w:rPr>
          <w:rFonts w:ascii="Verdana" w:eastAsia="Verdana" w:hAnsi="Verdana"/>
          <w:sz w:val="22"/>
          <w:szCs w:val="22"/>
        </w:rPr>
      </w:pPr>
    </w:p>
    <w:sectPr w:rsidR="00111747" w:rsidRPr="00111747" w:rsidSect="0000076E">
      <w:type w:val="continuous"/>
      <w:pgSz w:w="15840" w:h="12240" w:orient="landscape" w:code="1"/>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509E" w:rsidRDefault="002C509E" w:rsidP="00EF7715">
      <w:r>
        <w:separator/>
      </w:r>
    </w:p>
  </w:endnote>
  <w:endnote w:type="continuationSeparator" w:id="0">
    <w:p w:rsidR="002C509E" w:rsidRDefault="002C509E" w:rsidP="00EF7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7B5" w:rsidRDefault="008D27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0444778"/>
      <w:docPartObj>
        <w:docPartGallery w:val="Page Numbers (Bottom of Page)"/>
        <w:docPartUnique/>
      </w:docPartObj>
    </w:sdtPr>
    <w:sdtEndPr/>
    <w:sdtContent>
      <w:p w:rsidR="008D27B5" w:rsidRDefault="008D27B5">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rsidR="003337FE" w:rsidRDefault="003337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7FE" w:rsidRPr="00D411E2" w:rsidRDefault="003337FE" w:rsidP="00AA4CF0">
    <w:pPr>
      <w:pStyle w:val="Footer"/>
      <w:jc w:val="center"/>
      <w:rPr>
        <w:sz w:val="18"/>
        <w:szCs w:val="18"/>
      </w:rPr>
    </w:pPr>
    <w:r w:rsidRPr="00D411E2">
      <w:rPr>
        <w:sz w:val="18"/>
        <w:szCs w:val="18"/>
      </w:rPr>
      <w:t>Equal opportunity emplo</w:t>
    </w:r>
    <w:r>
      <w:rPr>
        <w:sz w:val="18"/>
        <w:szCs w:val="18"/>
      </w:rPr>
      <w:t>yment</w:t>
    </w:r>
    <w:r w:rsidRPr="00D411E2">
      <w:rPr>
        <w:sz w:val="18"/>
        <w:szCs w:val="18"/>
      </w:rPr>
      <w:t>/program.</w:t>
    </w:r>
    <w:r>
      <w:rPr>
        <w:sz w:val="18"/>
        <w:szCs w:val="18"/>
      </w:rPr>
      <w:t xml:space="preserve"> </w:t>
    </w:r>
    <w:r w:rsidRPr="00D411E2">
      <w:rPr>
        <w:sz w:val="18"/>
        <w:szCs w:val="18"/>
      </w:rPr>
      <w:t xml:space="preserve">Auxiliary aids and services </w:t>
    </w:r>
    <w:r>
      <w:rPr>
        <w:sz w:val="18"/>
        <w:szCs w:val="18"/>
      </w:rPr>
      <w:t xml:space="preserve">are </w:t>
    </w:r>
    <w:r w:rsidRPr="00D411E2">
      <w:rPr>
        <w:sz w:val="18"/>
        <w:szCs w:val="18"/>
      </w:rPr>
      <w:t>available upon request to individuals with disabilities.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509E" w:rsidRDefault="002C509E" w:rsidP="00EF7715">
      <w:r>
        <w:separator/>
      </w:r>
    </w:p>
  </w:footnote>
  <w:footnote w:type="continuationSeparator" w:id="0">
    <w:p w:rsidR="002C509E" w:rsidRDefault="002C509E" w:rsidP="00EF7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7B5" w:rsidRDefault="008D27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7FE" w:rsidRDefault="003337FE">
    <w:pPr>
      <w:pStyle w:val="Header"/>
    </w:pPr>
    <w:r>
      <w:t xml:space="preserve">Northeast Workforce Development Board </w:t>
    </w:r>
    <w:r>
      <w:ptab w:relativeTo="margin" w:alignment="right" w:leader="none"/>
    </w:r>
    <w:r>
      <w:t>WIOA Section 188 Discrimination &amp; Complaint Procedures</w:t>
    </w:r>
  </w:p>
  <w:p w:rsidR="003337FE" w:rsidRDefault="003337FE">
    <w:pPr>
      <w:pStyle w:val="Header"/>
    </w:pPr>
    <w:r>
      <w:tab/>
    </w:r>
    <w:r>
      <w:tab/>
      <w:t>Revised 08.14.2019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7FE" w:rsidRDefault="003337FE">
    <w:pPr>
      <w:pStyle w:val="Header"/>
    </w:pPr>
    <w:r>
      <w:tab/>
    </w:r>
    <w:r>
      <w:tab/>
    </w:r>
  </w:p>
  <w:p w:rsidR="003337FE" w:rsidRDefault="003337FE" w:rsidP="00EF3C9D">
    <w:pPr>
      <w:pStyle w:val="Header"/>
      <w:jc w:val="right"/>
    </w:pPr>
    <w:r>
      <w:t>Revised 08.14.2019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94449"/>
    <w:multiLevelType w:val="hybridMultilevel"/>
    <w:tmpl w:val="C95EC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542F4"/>
    <w:multiLevelType w:val="hybridMultilevel"/>
    <w:tmpl w:val="FFA6230C"/>
    <w:lvl w:ilvl="0" w:tplc="531A8152">
      <w:start w:val="5"/>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4EC78C9"/>
    <w:multiLevelType w:val="hybridMultilevel"/>
    <w:tmpl w:val="2DC8CB9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08833A37"/>
    <w:multiLevelType w:val="hybridMultilevel"/>
    <w:tmpl w:val="2A8A59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005674"/>
    <w:multiLevelType w:val="hybridMultilevel"/>
    <w:tmpl w:val="F418C2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B765BEE"/>
    <w:multiLevelType w:val="hybridMultilevel"/>
    <w:tmpl w:val="07CEC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873961"/>
    <w:multiLevelType w:val="hybridMultilevel"/>
    <w:tmpl w:val="EAC05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DF152E"/>
    <w:multiLevelType w:val="hybridMultilevel"/>
    <w:tmpl w:val="30BC006A"/>
    <w:lvl w:ilvl="0" w:tplc="86C0F1D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7F0574"/>
    <w:multiLevelType w:val="hybridMultilevel"/>
    <w:tmpl w:val="CE58A962"/>
    <w:lvl w:ilvl="0" w:tplc="E27C2EF4">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B70173"/>
    <w:multiLevelType w:val="hybridMultilevel"/>
    <w:tmpl w:val="B4444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5F4A2B"/>
    <w:multiLevelType w:val="hybridMultilevel"/>
    <w:tmpl w:val="1CAEB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1F0452"/>
    <w:multiLevelType w:val="hybridMultilevel"/>
    <w:tmpl w:val="9AF8BFF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DC479F3"/>
    <w:multiLevelType w:val="hybridMultilevel"/>
    <w:tmpl w:val="64FEE7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4322242"/>
    <w:multiLevelType w:val="hybridMultilevel"/>
    <w:tmpl w:val="DC80D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18153F"/>
    <w:multiLevelType w:val="hybridMultilevel"/>
    <w:tmpl w:val="9140F290"/>
    <w:lvl w:ilvl="0" w:tplc="1870D178">
      <w:start w:val="4"/>
      <w:numFmt w:val="upperRoman"/>
      <w:lvlText w:val="%1."/>
      <w:lvlJc w:val="left"/>
      <w:pPr>
        <w:ind w:left="906" w:hanging="527"/>
        <w:jc w:val="left"/>
      </w:pPr>
      <w:rPr>
        <w:rFonts w:ascii="Calibri" w:eastAsia="Calibri" w:hAnsi="Calibri" w:cs="Calibri" w:hint="default"/>
        <w:b/>
        <w:bCs/>
        <w:spacing w:val="0"/>
        <w:w w:val="100"/>
        <w:sz w:val="24"/>
        <w:szCs w:val="24"/>
        <w:lang w:val="en-US" w:eastAsia="en-US" w:bidi="en-US"/>
      </w:rPr>
    </w:lvl>
    <w:lvl w:ilvl="1" w:tplc="72B048DE">
      <w:start w:val="1"/>
      <w:numFmt w:val="upperLetter"/>
      <w:lvlText w:val="%2."/>
      <w:lvlJc w:val="left"/>
      <w:pPr>
        <w:ind w:left="1695" w:hanging="416"/>
        <w:jc w:val="left"/>
      </w:pPr>
      <w:rPr>
        <w:rFonts w:ascii="Calibri" w:eastAsia="Calibri" w:hAnsi="Calibri" w:cs="Calibri" w:hint="default"/>
        <w:b/>
        <w:bCs/>
        <w:spacing w:val="-3"/>
        <w:w w:val="100"/>
        <w:sz w:val="24"/>
        <w:szCs w:val="24"/>
        <w:lang w:val="en-US" w:eastAsia="en-US" w:bidi="en-US"/>
      </w:rPr>
    </w:lvl>
    <w:lvl w:ilvl="2" w:tplc="E99EFEA8">
      <w:numFmt w:val="bullet"/>
      <w:lvlText w:val=""/>
      <w:lvlJc w:val="left"/>
      <w:pPr>
        <w:ind w:left="2180" w:hanging="360"/>
      </w:pPr>
      <w:rPr>
        <w:rFonts w:ascii="Symbol" w:eastAsia="Symbol" w:hAnsi="Symbol" w:cs="Symbol" w:hint="default"/>
        <w:w w:val="100"/>
        <w:sz w:val="24"/>
        <w:szCs w:val="24"/>
        <w:lang w:val="en-US" w:eastAsia="en-US" w:bidi="en-US"/>
      </w:rPr>
    </w:lvl>
    <w:lvl w:ilvl="3" w:tplc="0EE246AA">
      <w:numFmt w:val="bullet"/>
      <w:lvlText w:val="o"/>
      <w:lvlJc w:val="left"/>
      <w:pPr>
        <w:ind w:left="2900" w:hanging="360"/>
      </w:pPr>
      <w:rPr>
        <w:rFonts w:ascii="Courier New" w:eastAsia="Courier New" w:hAnsi="Courier New" w:cs="Courier New" w:hint="default"/>
        <w:w w:val="100"/>
        <w:sz w:val="24"/>
        <w:szCs w:val="24"/>
        <w:lang w:val="en-US" w:eastAsia="en-US" w:bidi="en-US"/>
      </w:rPr>
    </w:lvl>
    <w:lvl w:ilvl="4" w:tplc="730041E2">
      <w:numFmt w:val="bullet"/>
      <w:lvlText w:val="•"/>
      <w:lvlJc w:val="left"/>
      <w:pPr>
        <w:ind w:left="1700" w:hanging="360"/>
      </w:pPr>
      <w:rPr>
        <w:rFonts w:hint="default"/>
        <w:lang w:val="en-US" w:eastAsia="en-US" w:bidi="en-US"/>
      </w:rPr>
    </w:lvl>
    <w:lvl w:ilvl="5" w:tplc="EE141172">
      <w:numFmt w:val="bullet"/>
      <w:lvlText w:val="•"/>
      <w:lvlJc w:val="left"/>
      <w:pPr>
        <w:ind w:left="2180" w:hanging="360"/>
      </w:pPr>
      <w:rPr>
        <w:rFonts w:hint="default"/>
        <w:lang w:val="en-US" w:eastAsia="en-US" w:bidi="en-US"/>
      </w:rPr>
    </w:lvl>
    <w:lvl w:ilvl="6" w:tplc="B0FAE8BA">
      <w:numFmt w:val="bullet"/>
      <w:lvlText w:val="•"/>
      <w:lvlJc w:val="left"/>
      <w:pPr>
        <w:ind w:left="2900" w:hanging="360"/>
      </w:pPr>
      <w:rPr>
        <w:rFonts w:hint="default"/>
        <w:lang w:val="en-US" w:eastAsia="en-US" w:bidi="en-US"/>
      </w:rPr>
    </w:lvl>
    <w:lvl w:ilvl="7" w:tplc="B5143E68">
      <w:numFmt w:val="bullet"/>
      <w:lvlText w:val="•"/>
      <w:lvlJc w:val="left"/>
      <w:pPr>
        <w:ind w:left="4775" w:hanging="360"/>
      </w:pPr>
      <w:rPr>
        <w:rFonts w:hint="default"/>
        <w:lang w:val="en-US" w:eastAsia="en-US" w:bidi="en-US"/>
      </w:rPr>
    </w:lvl>
    <w:lvl w:ilvl="8" w:tplc="696E1E6E">
      <w:numFmt w:val="bullet"/>
      <w:lvlText w:val="•"/>
      <w:lvlJc w:val="left"/>
      <w:pPr>
        <w:ind w:left="6650" w:hanging="360"/>
      </w:pPr>
      <w:rPr>
        <w:rFonts w:hint="default"/>
        <w:lang w:val="en-US" w:eastAsia="en-US" w:bidi="en-US"/>
      </w:rPr>
    </w:lvl>
  </w:abstractNum>
  <w:abstractNum w:abstractNumId="15" w15:restartNumberingAfterBreak="0">
    <w:nsid w:val="38530302"/>
    <w:multiLevelType w:val="hybridMultilevel"/>
    <w:tmpl w:val="AFCA541A"/>
    <w:lvl w:ilvl="0" w:tplc="4A1A48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653588"/>
    <w:multiLevelType w:val="hybridMultilevel"/>
    <w:tmpl w:val="A7ACE47C"/>
    <w:lvl w:ilvl="0" w:tplc="FAE862EE">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E85976"/>
    <w:multiLevelType w:val="hybridMultilevel"/>
    <w:tmpl w:val="818C803A"/>
    <w:lvl w:ilvl="0" w:tplc="E4CCFF5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25F089F"/>
    <w:multiLevelType w:val="hybridMultilevel"/>
    <w:tmpl w:val="276E1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961E4B"/>
    <w:multiLevelType w:val="hybridMultilevel"/>
    <w:tmpl w:val="FCF61C9A"/>
    <w:lvl w:ilvl="0" w:tplc="4F6A25A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4545192C"/>
    <w:multiLevelType w:val="hybridMultilevel"/>
    <w:tmpl w:val="C48CA6E0"/>
    <w:lvl w:ilvl="0" w:tplc="A10243CE">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47F552C8"/>
    <w:multiLevelType w:val="hybridMultilevel"/>
    <w:tmpl w:val="3CC0D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765FD5"/>
    <w:multiLevelType w:val="hybridMultilevel"/>
    <w:tmpl w:val="643CEB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C3E3995"/>
    <w:multiLevelType w:val="hybridMultilevel"/>
    <w:tmpl w:val="6AF6D66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C727C6A"/>
    <w:multiLevelType w:val="hybridMultilevel"/>
    <w:tmpl w:val="00D4449A"/>
    <w:lvl w:ilvl="0" w:tplc="531A8152">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5809188C"/>
    <w:multiLevelType w:val="hybridMultilevel"/>
    <w:tmpl w:val="7C78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80773D"/>
    <w:multiLevelType w:val="hybridMultilevel"/>
    <w:tmpl w:val="479C8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8619D9"/>
    <w:multiLevelType w:val="hybridMultilevel"/>
    <w:tmpl w:val="4126C902"/>
    <w:lvl w:ilvl="0" w:tplc="CE9E14F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BCD0AD6"/>
    <w:multiLevelType w:val="hybridMultilevel"/>
    <w:tmpl w:val="C4B86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224931"/>
    <w:multiLevelType w:val="hybridMultilevel"/>
    <w:tmpl w:val="D3F61D50"/>
    <w:lvl w:ilvl="0" w:tplc="B0A8A552">
      <w:start w:val="5"/>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046AEB"/>
    <w:multiLevelType w:val="hybridMultilevel"/>
    <w:tmpl w:val="EC180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96000A"/>
    <w:multiLevelType w:val="hybridMultilevel"/>
    <w:tmpl w:val="6FA6B0F6"/>
    <w:lvl w:ilvl="0" w:tplc="EBB628FC">
      <w:start w:val="1"/>
      <w:numFmt w:val="bullet"/>
      <w:lvlText w:val=""/>
      <w:lvlJc w:val="left"/>
      <w:pPr>
        <w:ind w:left="360" w:hanging="360"/>
      </w:pPr>
      <w:rPr>
        <w:rFonts w:ascii="Wingdings" w:hAnsi="Wingdings" w:hint="default"/>
      </w:rPr>
    </w:lvl>
    <w:lvl w:ilvl="1" w:tplc="51023138">
      <w:numFmt w:val="bullet"/>
      <w:lvlText w:val=""/>
      <w:lvlJc w:val="left"/>
      <w:pPr>
        <w:ind w:left="1080" w:hanging="360"/>
      </w:pPr>
      <w:rPr>
        <w:rFonts w:ascii="Symbol" w:eastAsiaTheme="minorHAnsi" w:hAnsi="Symbol"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DD71D6D"/>
    <w:multiLevelType w:val="hybridMultilevel"/>
    <w:tmpl w:val="26806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121EF7"/>
    <w:multiLevelType w:val="hybridMultilevel"/>
    <w:tmpl w:val="2E42F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A230FA"/>
    <w:multiLevelType w:val="hybridMultilevel"/>
    <w:tmpl w:val="6F9E97BA"/>
    <w:lvl w:ilvl="0" w:tplc="B7DAAA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126B5D"/>
    <w:multiLevelType w:val="hybridMultilevel"/>
    <w:tmpl w:val="5B30A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45382C"/>
    <w:multiLevelType w:val="hybridMultilevel"/>
    <w:tmpl w:val="3C829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A07A6A"/>
    <w:multiLevelType w:val="hybridMultilevel"/>
    <w:tmpl w:val="F8C89FA4"/>
    <w:lvl w:ilvl="0" w:tplc="EBB628FC">
      <w:start w:val="1"/>
      <w:numFmt w:val="bullet"/>
      <w:lvlText w:val=""/>
      <w:lvlJc w:val="left"/>
      <w:pPr>
        <w:ind w:left="360" w:hanging="360"/>
      </w:pPr>
      <w:rPr>
        <w:rFonts w:ascii="Wingdings" w:hAnsi="Wingdings" w:hint="default"/>
      </w:rPr>
    </w:lvl>
    <w:lvl w:ilvl="1" w:tplc="EBB628FC">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C257B9D"/>
    <w:multiLevelType w:val="hybridMultilevel"/>
    <w:tmpl w:val="2932C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1"/>
  </w:num>
  <w:num w:numId="4">
    <w:abstractNumId w:val="28"/>
  </w:num>
  <w:num w:numId="5">
    <w:abstractNumId w:val="13"/>
  </w:num>
  <w:num w:numId="6">
    <w:abstractNumId w:val="33"/>
  </w:num>
  <w:num w:numId="7">
    <w:abstractNumId w:val="5"/>
  </w:num>
  <w:num w:numId="8">
    <w:abstractNumId w:val="18"/>
  </w:num>
  <w:num w:numId="9">
    <w:abstractNumId w:val="23"/>
  </w:num>
  <w:num w:numId="10">
    <w:abstractNumId w:val="32"/>
  </w:num>
  <w:num w:numId="11">
    <w:abstractNumId w:val="22"/>
  </w:num>
  <w:num w:numId="12">
    <w:abstractNumId w:val="10"/>
  </w:num>
  <w:num w:numId="13">
    <w:abstractNumId w:val="16"/>
  </w:num>
  <w:num w:numId="14">
    <w:abstractNumId w:val="0"/>
  </w:num>
  <w:num w:numId="15">
    <w:abstractNumId w:val="30"/>
  </w:num>
  <w:num w:numId="16">
    <w:abstractNumId w:val="35"/>
  </w:num>
  <w:num w:numId="17">
    <w:abstractNumId w:val="12"/>
  </w:num>
  <w:num w:numId="18">
    <w:abstractNumId w:val="11"/>
  </w:num>
  <w:num w:numId="19">
    <w:abstractNumId w:val="24"/>
  </w:num>
  <w:num w:numId="20">
    <w:abstractNumId w:val="7"/>
  </w:num>
  <w:num w:numId="21">
    <w:abstractNumId w:val="29"/>
  </w:num>
  <w:num w:numId="22">
    <w:abstractNumId w:val="4"/>
  </w:num>
  <w:num w:numId="23">
    <w:abstractNumId w:val="17"/>
  </w:num>
  <w:num w:numId="24">
    <w:abstractNumId w:val="8"/>
  </w:num>
  <w:num w:numId="25">
    <w:abstractNumId w:val="15"/>
  </w:num>
  <w:num w:numId="26">
    <w:abstractNumId w:val="27"/>
  </w:num>
  <w:num w:numId="27">
    <w:abstractNumId w:val="19"/>
  </w:num>
  <w:num w:numId="28">
    <w:abstractNumId w:val="20"/>
  </w:num>
  <w:num w:numId="29">
    <w:abstractNumId w:val="1"/>
  </w:num>
  <w:num w:numId="30">
    <w:abstractNumId w:val="2"/>
  </w:num>
  <w:num w:numId="31">
    <w:abstractNumId w:val="36"/>
  </w:num>
  <w:num w:numId="32">
    <w:abstractNumId w:val="3"/>
  </w:num>
  <w:num w:numId="33">
    <w:abstractNumId w:val="26"/>
  </w:num>
  <w:num w:numId="34">
    <w:abstractNumId w:val="38"/>
  </w:num>
  <w:num w:numId="35">
    <w:abstractNumId w:val="25"/>
  </w:num>
  <w:num w:numId="36">
    <w:abstractNumId w:val="31"/>
  </w:num>
  <w:num w:numId="37">
    <w:abstractNumId w:val="37"/>
  </w:num>
  <w:num w:numId="38">
    <w:abstractNumId w:val="34"/>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Iw51K2uH+uTyIQDfLFmHToOhD3zYanVo1JpQ14xuZWiB+JTrkRVvpLTlSgdesnb5qzIrCXNvbzjYoghkGW8y0Q==" w:salt="iATXZ8dLBfSWHxbru1X/k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7a0tDQxMjYzMbY0NTBV0lEKTi0uzszPAykwqQUA40jzZCwAAAA="/>
  </w:docVars>
  <w:rsids>
    <w:rsidRoot w:val="00EF7715"/>
    <w:rsid w:val="0000076E"/>
    <w:rsid w:val="00004702"/>
    <w:rsid w:val="00007BED"/>
    <w:rsid w:val="0003306C"/>
    <w:rsid w:val="00046F91"/>
    <w:rsid w:val="00047771"/>
    <w:rsid w:val="000504F1"/>
    <w:rsid w:val="00052B6F"/>
    <w:rsid w:val="00076C92"/>
    <w:rsid w:val="00082C52"/>
    <w:rsid w:val="0009642C"/>
    <w:rsid w:val="000A1469"/>
    <w:rsid w:val="000A43C3"/>
    <w:rsid w:val="000B6158"/>
    <w:rsid w:val="000B6B78"/>
    <w:rsid w:val="000C5F94"/>
    <w:rsid w:val="000D2CD8"/>
    <w:rsid w:val="000E05AC"/>
    <w:rsid w:val="000F1811"/>
    <w:rsid w:val="0010474A"/>
    <w:rsid w:val="001078C4"/>
    <w:rsid w:val="001103C0"/>
    <w:rsid w:val="00111747"/>
    <w:rsid w:val="001126B1"/>
    <w:rsid w:val="00112E71"/>
    <w:rsid w:val="001350E1"/>
    <w:rsid w:val="00136247"/>
    <w:rsid w:val="001403C6"/>
    <w:rsid w:val="00150E07"/>
    <w:rsid w:val="001742DB"/>
    <w:rsid w:val="001767B0"/>
    <w:rsid w:val="00181EA8"/>
    <w:rsid w:val="00191E11"/>
    <w:rsid w:val="001C5FC9"/>
    <w:rsid w:val="001D6372"/>
    <w:rsid w:val="001E5CBC"/>
    <w:rsid w:val="001F0742"/>
    <w:rsid w:val="001F4283"/>
    <w:rsid w:val="001F77A3"/>
    <w:rsid w:val="001F7DD1"/>
    <w:rsid w:val="002009B0"/>
    <w:rsid w:val="00216376"/>
    <w:rsid w:val="00224DD5"/>
    <w:rsid w:val="00234DBE"/>
    <w:rsid w:val="00245F63"/>
    <w:rsid w:val="0025334E"/>
    <w:rsid w:val="0027105D"/>
    <w:rsid w:val="00275CCA"/>
    <w:rsid w:val="00282140"/>
    <w:rsid w:val="00294275"/>
    <w:rsid w:val="002A3C0F"/>
    <w:rsid w:val="002A6A84"/>
    <w:rsid w:val="002B4968"/>
    <w:rsid w:val="002B7D89"/>
    <w:rsid w:val="002C4B37"/>
    <w:rsid w:val="002C4D16"/>
    <w:rsid w:val="002C509E"/>
    <w:rsid w:val="002C6E9A"/>
    <w:rsid w:val="002D046B"/>
    <w:rsid w:val="002D11FB"/>
    <w:rsid w:val="002E0718"/>
    <w:rsid w:val="002E7BB2"/>
    <w:rsid w:val="002F3BC4"/>
    <w:rsid w:val="002F6353"/>
    <w:rsid w:val="002F7321"/>
    <w:rsid w:val="003107FC"/>
    <w:rsid w:val="00317CE9"/>
    <w:rsid w:val="003337FE"/>
    <w:rsid w:val="0033684E"/>
    <w:rsid w:val="00336E8D"/>
    <w:rsid w:val="00340E82"/>
    <w:rsid w:val="00344DDB"/>
    <w:rsid w:val="0035271A"/>
    <w:rsid w:val="00374F5B"/>
    <w:rsid w:val="00381D2E"/>
    <w:rsid w:val="003B3FD3"/>
    <w:rsid w:val="003B434A"/>
    <w:rsid w:val="003B448D"/>
    <w:rsid w:val="003B49CE"/>
    <w:rsid w:val="003B697A"/>
    <w:rsid w:val="003C70F3"/>
    <w:rsid w:val="003D4639"/>
    <w:rsid w:val="003D6AC5"/>
    <w:rsid w:val="003E5689"/>
    <w:rsid w:val="003F71E4"/>
    <w:rsid w:val="00401A57"/>
    <w:rsid w:val="0040307A"/>
    <w:rsid w:val="00415326"/>
    <w:rsid w:val="0043063E"/>
    <w:rsid w:val="00452EC0"/>
    <w:rsid w:val="00472D9B"/>
    <w:rsid w:val="00487C52"/>
    <w:rsid w:val="00487EF6"/>
    <w:rsid w:val="00491A67"/>
    <w:rsid w:val="004A44A8"/>
    <w:rsid w:val="004A511F"/>
    <w:rsid w:val="004B0352"/>
    <w:rsid w:val="004B1D8A"/>
    <w:rsid w:val="004B65AB"/>
    <w:rsid w:val="004C3EC7"/>
    <w:rsid w:val="004C67E9"/>
    <w:rsid w:val="004D125E"/>
    <w:rsid w:val="004D467C"/>
    <w:rsid w:val="004D6815"/>
    <w:rsid w:val="004E2F0D"/>
    <w:rsid w:val="005019C1"/>
    <w:rsid w:val="00537E52"/>
    <w:rsid w:val="00540D7B"/>
    <w:rsid w:val="0054725E"/>
    <w:rsid w:val="0055359A"/>
    <w:rsid w:val="00554978"/>
    <w:rsid w:val="005700D5"/>
    <w:rsid w:val="00572BA8"/>
    <w:rsid w:val="00580908"/>
    <w:rsid w:val="0058304B"/>
    <w:rsid w:val="005933D8"/>
    <w:rsid w:val="0059578A"/>
    <w:rsid w:val="005B6572"/>
    <w:rsid w:val="005C0EB0"/>
    <w:rsid w:val="005C40E3"/>
    <w:rsid w:val="005E2FF5"/>
    <w:rsid w:val="005F1769"/>
    <w:rsid w:val="005F241C"/>
    <w:rsid w:val="005F7FA8"/>
    <w:rsid w:val="006006BA"/>
    <w:rsid w:val="00603502"/>
    <w:rsid w:val="006117D3"/>
    <w:rsid w:val="006120CE"/>
    <w:rsid w:val="00616BD7"/>
    <w:rsid w:val="006225FA"/>
    <w:rsid w:val="0062506F"/>
    <w:rsid w:val="0063042E"/>
    <w:rsid w:val="0063632A"/>
    <w:rsid w:val="006616C3"/>
    <w:rsid w:val="00666F55"/>
    <w:rsid w:val="00672501"/>
    <w:rsid w:val="006809FA"/>
    <w:rsid w:val="006845CB"/>
    <w:rsid w:val="00692D55"/>
    <w:rsid w:val="00693C89"/>
    <w:rsid w:val="006965EA"/>
    <w:rsid w:val="006A03D7"/>
    <w:rsid w:val="006A3C60"/>
    <w:rsid w:val="006B029F"/>
    <w:rsid w:val="006C0060"/>
    <w:rsid w:val="006C34F2"/>
    <w:rsid w:val="006C663E"/>
    <w:rsid w:val="006D1929"/>
    <w:rsid w:val="006D4636"/>
    <w:rsid w:val="006E024F"/>
    <w:rsid w:val="006F1729"/>
    <w:rsid w:val="006F1C00"/>
    <w:rsid w:val="0070286D"/>
    <w:rsid w:val="00703D71"/>
    <w:rsid w:val="007060D2"/>
    <w:rsid w:val="007615A5"/>
    <w:rsid w:val="00772CAE"/>
    <w:rsid w:val="007834A3"/>
    <w:rsid w:val="0079089F"/>
    <w:rsid w:val="0079245B"/>
    <w:rsid w:val="007936C5"/>
    <w:rsid w:val="007A11B5"/>
    <w:rsid w:val="007B0F40"/>
    <w:rsid w:val="007C554D"/>
    <w:rsid w:val="007C56CB"/>
    <w:rsid w:val="007D33B2"/>
    <w:rsid w:val="007D35BD"/>
    <w:rsid w:val="007D64E2"/>
    <w:rsid w:val="007E3464"/>
    <w:rsid w:val="008007DF"/>
    <w:rsid w:val="00803086"/>
    <w:rsid w:val="00814EED"/>
    <w:rsid w:val="0082152F"/>
    <w:rsid w:val="00824905"/>
    <w:rsid w:val="008465CC"/>
    <w:rsid w:val="00847BAE"/>
    <w:rsid w:val="00853E8F"/>
    <w:rsid w:val="0086263F"/>
    <w:rsid w:val="00875ACA"/>
    <w:rsid w:val="0088022F"/>
    <w:rsid w:val="0089664E"/>
    <w:rsid w:val="008A3BC1"/>
    <w:rsid w:val="008B000C"/>
    <w:rsid w:val="008B5336"/>
    <w:rsid w:val="008B66A2"/>
    <w:rsid w:val="008B68BB"/>
    <w:rsid w:val="008C60AF"/>
    <w:rsid w:val="008C60BD"/>
    <w:rsid w:val="008D27B5"/>
    <w:rsid w:val="008D445D"/>
    <w:rsid w:val="008D68B3"/>
    <w:rsid w:val="008F167F"/>
    <w:rsid w:val="008F7EAE"/>
    <w:rsid w:val="0090636C"/>
    <w:rsid w:val="00940799"/>
    <w:rsid w:val="00943BA8"/>
    <w:rsid w:val="00962B1C"/>
    <w:rsid w:val="00980AF5"/>
    <w:rsid w:val="00983173"/>
    <w:rsid w:val="00987C31"/>
    <w:rsid w:val="00990473"/>
    <w:rsid w:val="009A0D48"/>
    <w:rsid w:val="009A31E3"/>
    <w:rsid w:val="009C0C53"/>
    <w:rsid w:val="009D7CCF"/>
    <w:rsid w:val="009E5DE0"/>
    <w:rsid w:val="009F3A9D"/>
    <w:rsid w:val="00A06283"/>
    <w:rsid w:val="00A1606C"/>
    <w:rsid w:val="00A22BB6"/>
    <w:rsid w:val="00A241CF"/>
    <w:rsid w:val="00A32714"/>
    <w:rsid w:val="00A37EEE"/>
    <w:rsid w:val="00A540D7"/>
    <w:rsid w:val="00A74987"/>
    <w:rsid w:val="00A755D3"/>
    <w:rsid w:val="00A81826"/>
    <w:rsid w:val="00A95337"/>
    <w:rsid w:val="00AA4CF0"/>
    <w:rsid w:val="00AB081E"/>
    <w:rsid w:val="00AB2486"/>
    <w:rsid w:val="00AB71A1"/>
    <w:rsid w:val="00AC10E7"/>
    <w:rsid w:val="00AC60BD"/>
    <w:rsid w:val="00AD2311"/>
    <w:rsid w:val="00AE0DC6"/>
    <w:rsid w:val="00AE2C37"/>
    <w:rsid w:val="00AE415E"/>
    <w:rsid w:val="00AE42BE"/>
    <w:rsid w:val="00AE6FEA"/>
    <w:rsid w:val="00AF2AA5"/>
    <w:rsid w:val="00B016E3"/>
    <w:rsid w:val="00B17962"/>
    <w:rsid w:val="00B35126"/>
    <w:rsid w:val="00B36304"/>
    <w:rsid w:val="00B507C3"/>
    <w:rsid w:val="00B5534C"/>
    <w:rsid w:val="00B75632"/>
    <w:rsid w:val="00B77B8F"/>
    <w:rsid w:val="00B96C0D"/>
    <w:rsid w:val="00BA3A67"/>
    <w:rsid w:val="00BC6AFB"/>
    <w:rsid w:val="00BD4404"/>
    <w:rsid w:val="00C06763"/>
    <w:rsid w:val="00C17CEC"/>
    <w:rsid w:val="00C257BF"/>
    <w:rsid w:val="00C30AF7"/>
    <w:rsid w:val="00C40EA7"/>
    <w:rsid w:val="00C4343A"/>
    <w:rsid w:val="00C45582"/>
    <w:rsid w:val="00C56D29"/>
    <w:rsid w:val="00C679FF"/>
    <w:rsid w:val="00C7485F"/>
    <w:rsid w:val="00C75354"/>
    <w:rsid w:val="00CA0C4C"/>
    <w:rsid w:val="00CA3F65"/>
    <w:rsid w:val="00CB0E59"/>
    <w:rsid w:val="00CC2BB7"/>
    <w:rsid w:val="00CC61F0"/>
    <w:rsid w:val="00CD086E"/>
    <w:rsid w:val="00CE439D"/>
    <w:rsid w:val="00CE5DE9"/>
    <w:rsid w:val="00CF4876"/>
    <w:rsid w:val="00CF7FE8"/>
    <w:rsid w:val="00D10BA6"/>
    <w:rsid w:val="00D12695"/>
    <w:rsid w:val="00D17F84"/>
    <w:rsid w:val="00D200F1"/>
    <w:rsid w:val="00D350C4"/>
    <w:rsid w:val="00D411E2"/>
    <w:rsid w:val="00D43945"/>
    <w:rsid w:val="00D5445B"/>
    <w:rsid w:val="00D56249"/>
    <w:rsid w:val="00D76401"/>
    <w:rsid w:val="00D80A45"/>
    <w:rsid w:val="00D8247B"/>
    <w:rsid w:val="00D84539"/>
    <w:rsid w:val="00D864BF"/>
    <w:rsid w:val="00D87B3A"/>
    <w:rsid w:val="00D900DB"/>
    <w:rsid w:val="00D90134"/>
    <w:rsid w:val="00DA0108"/>
    <w:rsid w:val="00DA0E1D"/>
    <w:rsid w:val="00DA4981"/>
    <w:rsid w:val="00DB06A4"/>
    <w:rsid w:val="00DE1978"/>
    <w:rsid w:val="00DE74ED"/>
    <w:rsid w:val="00DF0231"/>
    <w:rsid w:val="00DF2852"/>
    <w:rsid w:val="00DF6932"/>
    <w:rsid w:val="00DF7BEE"/>
    <w:rsid w:val="00E214EE"/>
    <w:rsid w:val="00E2551E"/>
    <w:rsid w:val="00E54A28"/>
    <w:rsid w:val="00E55274"/>
    <w:rsid w:val="00E61736"/>
    <w:rsid w:val="00E651B2"/>
    <w:rsid w:val="00E75908"/>
    <w:rsid w:val="00E83EC7"/>
    <w:rsid w:val="00E868C4"/>
    <w:rsid w:val="00E94526"/>
    <w:rsid w:val="00E9738E"/>
    <w:rsid w:val="00EA259E"/>
    <w:rsid w:val="00EA299F"/>
    <w:rsid w:val="00EA7FFE"/>
    <w:rsid w:val="00EB0251"/>
    <w:rsid w:val="00EB73DE"/>
    <w:rsid w:val="00EC1DE5"/>
    <w:rsid w:val="00EC6B03"/>
    <w:rsid w:val="00ED00A3"/>
    <w:rsid w:val="00EF0FF2"/>
    <w:rsid w:val="00EF3C9D"/>
    <w:rsid w:val="00EF49FF"/>
    <w:rsid w:val="00EF7715"/>
    <w:rsid w:val="00F05C6A"/>
    <w:rsid w:val="00F100FC"/>
    <w:rsid w:val="00F25B04"/>
    <w:rsid w:val="00F33EF2"/>
    <w:rsid w:val="00F61DDA"/>
    <w:rsid w:val="00F808BA"/>
    <w:rsid w:val="00F83C0C"/>
    <w:rsid w:val="00F86032"/>
    <w:rsid w:val="00FA5168"/>
    <w:rsid w:val="00FB0831"/>
    <w:rsid w:val="00FB61BA"/>
    <w:rsid w:val="00FB6274"/>
    <w:rsid w:val="00FB78DE"/>
    <w:rsid w:val="00FC0BD1"/>
    <w:rsid w:val="00FC2FCA"/>
    <w:rsid w:val="00FC32FE"/>
    <w:rsid w:val="00FC7048"/>
    <w:rsid w:val="00FE322C"/>
    <w:rsid w:val="00FE35C9"/>
    <w:rsid w:val="00FE7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55D9FA-8469-4D02-96BA-E11F75F38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15E"/>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DE1978"/>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unhideWhenUsed/>
    <w:qFormat/>
    <w:rsid w:val="00DE1978"/>
    <w:pPr>
      <w:keepNext/>
      <w:keepLines/>
      <w:spacing w:before="40" w:line="276" w:lineRule="auto"/>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qFormat/>
    <w:rsid w:val="00A241CF"/>
    <w:pPr>
      <w:keepNext/>
      <w:jc w:val="center"/>
      <w:outlineLvl w:val="5"/>
    </w:pPr>
    <w:rPr>
      <w:rFonts w:eastAsia="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7715"/>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EF7715"/>
  </w:style>
  <w:style w:type="paragraph" w:styleId="Footer">
    <w:name w:val="footer"/>
    <w:basedOn w:val="Normal"/>
    <w:link w:val="FooterChar"/>
    <w:uiPriority w:val="99"/>
    <w:unhideWhenUsed/>
    <w:rsid w:val="00EF7715"/>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EF7715"/>
  </w:style>
  <w:style w:type="character" w:styleId="Hyperlink">
    <w:name w:val="Hyperlink"/>
    <w:basedOn w:val="DefaultParagraphFont"/>
    <w:uiPriority w:val="99"/>
    <w:unhideWhenUsed/>
    <w:rsid w:val="00AE415E"/>
    <w:rPr>
      <w:color w:val="0563C1" w:themeColor="hyperlink"/>
      <w:u w:val="single"/>
    </w:rPr>
  </w:style>
  <w:style w:type="paragraph" w:styleId="BalloonText">
    <w:name w:val="Balloon Text"/>
    <w:basedOn w:val="Normal"/>
    <w:link w:val="BalloonTextChar"/>
    <w:uiPriority w:val="99"/>
    <w:semiHidden/>
    <w:unhideWhenUsed/>
    <w:rsid w:val="002009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9B0"/>
    <w:rPr>
      <w:rFonts w:ascii="Segoe UI" w:hAnsi="Segoe UI" w:cs="Segoe UI"/>
      <w:sz w:val="18"/>
      <w:szCs w:val="18"/>
    </w:rPr>
  </w:style>
  <w:style w:type="character" w:customStyle="1" w:styleId="Heading6Char">
    <w:name w:val="Heading 6 Char"/>
    <w:basedOn w:val="DefaultParagraphFont"/>
    <w:link w:val="Heading6"/>
    <w:rsid w:val="00A241CF"/>
    <w:rPr>
      <w:rFonts w:ascii="Times New Roman" w:eastAsia="Times New Roman" w:hAnsi="Times New Roman" w:cs="Times New Roman"/>
      <w:b/>
      <w:bCs/>
      <w:sz w:val="28"/>
      <w:szCs w:val="20"/>
    </w:rPr>
  </w:style>
  <w:style w:type="paragraph" w:styleId="BodyText2">
    <w:name w:val="Body Text 2"/>
    <w:basedOn w:val="Normal"/>
    <w:link w:val="BodyText2Char"/>
    <w:rsid w:val="00A241CF"/>
    <w:pPr>
      <w:jc w:val="both"/>
    </w:pPr>
    <w:rPr>
      <w:rFonts w:eastAsia="Times New Roman"/>
      <w:szCs w:val="20"/>
    </w:rPr>
  </w:style>
  <w:style w:type="character" w:customStyle="1" w:styleId="BodyText2Char">
    <w:name w:val="Body Text 2 Char"/>
    <w:basedOn w:val="DefaultParagraphFont"/>
    <w:link w:val="BodyText2"/>
    <w:rsid w:val="00A241CF"/>
    <w:rPr>
      <w:rFonts w:ascii="Times New Roman" w:eastAsia="Times New Roman" w:hAnsi="Times New Roman" w:cs="Times New Roman"/>
      <w:sz w:val="24"/>
      <w:szCs w:val="20"/>
    </w:rPr>
  </w:style>
  <w:style w:type="paragraph" w:customStyle="1" w:styleId="Default">
    <w:name w:val="Default"/>
    <w:rsid w:val="00A241CF"/>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104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F0FF2"/>
    <w:rPr>
      <w:color w:val="954F72" w:themeColor="followedHyperlink"/>
      <w:u w:val="single"/>
    </w:rPr>
  </w:style>
  <w:style w:type="paragraph" w:styleId="ListParagraph">
    <w:name w:val="List Paragraph"/>
    <w:basedOn w:val="Normal"/>
    <w:uiPriority w:val="1"/>
    <w:qFormat/>
    <w:rsid w:val="00004702"/>
    <w:pPr>
      <w:ind w:left="720"/>
      <w:contextualSpacing/>
    </w:pPr>
  </w:style>
  <w:style w:type="character" w:styleId="CommentReference">
    <w:name w:val="annotation reference"/>
    <w:basedOn w:val="DefaultParagraphFont"/>
    <w:uiPriority w:val="99"/>
    <w:semiHidden/>
    <w:unhideWhenUsed/>
    <w:rsid w:val="00004702"/>
    <w:rPr>
      <w:sz w:val="16"/>
      <w:szCs w:val="16"/>
    </w:rPr>
  </w:style>
  <w:style w:type="paragraph" w:styleId="CommentText">
    <w:name w:val="annotation text"/>
    <w:basedOn w:val="Normal"/>
    <w:link w:val="CommentTextChar"/>
    <w:uiPriority w:val="99"/>
    <w:semiHidden/>
    <w:unhideWhenUsed/>
    <w:rsid w:val="00004702"/>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004702"/>
    <w:rPr>
      <w:sz w:val="20"/>
      <w:szCs w:val="20"/>
    </w:rPr>
  </w:style>
  <w:style w:type="character" w:customStyle="1" w:styleId="Heading1Char">
    <w:name w:val="Heading 1 Char"/>
    <w:basedOn w:val="DefaultParagraphFont"/>
    <w:link w:val="Heading1"/>
    <w:uiPriority w:val="9"/>
    <w:rsid w:val="00DE1978"/>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DE1978"/>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DE1978"/>
    <w:pPr>
      <w:spacing w:after="0" w:line="240" w:lineRule="auto"/>
    </w:pPr>
  </w:style>
  <w:style w:type="character" w:customStyle="1" w:styleId="apple-converted-space">
    <w:name w:val="apple-converted-space"/>
    <w:basedOn w:val="DefaultParagraphFont"/>
    <w:rsid w:val="00DE1978"/>
  </w:style>
  <w:style w:type="paragraph" w:styleId="Title">
    <w:name w:val="Title"/>
    <w:basedOn w:val="Normal"/>
    <w:next w:val="Normal"/>
    <w:link w:val="TitleChar"/>
    <w:uiPriority w:val="10"/>
    <w:qFormat/>
    <w:rsid w:val="00DE1978"/>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DE1978"/>
    <w:rPr>
      <w:rFonts w:asciiTheme="majorHAnsi" w:eastAsiaTheme="majorEastAsia" w:hAnsiTheme="majorHAnsi" w:cstheme="majorBidi"/>
      <w:color w:val="323E4F" w:themeColor="text2" w:themeShade="BF"/>
      <w:spacing w:val="5"/>
      <w:kern w:val="28"/>
      <w:sz w:val="52"/>
      <w:szCs w:val="52"/>
    </w:rPr>
  </w:style>
  <w:style w:type="paragraph" w:styleId="CommentSubject">
    <w:name w:val="annotation subject"/>
    <w:basedOn w:val="CommentText"/>
    <w:next w:val="CommentText"/>
    <w:link w:val="CommentSubjectChar"/>
    <w:uiPriority w:val="99"/>
    <w:semiHidden/>
    <w:unhideWhenUsed/>
    <w:rsid w:val="00DE1978"/>
    <w:rPr>
      <w:b/>
      <w:bCs/>
    </w:rPr>
  </w:style>
  <w:style w:type="character" w:customStyle="1" w:styleId="CommentSubjectChar">
    <w:name w:val="Comment Subject Char"/>
    <w:basedOn w:val="CommentTextChar"/>
    <w:link w:val="CommentSubject"/>
    <w:uiPriority w:val="99"/>
    <w:semiHidden/>
    <w:rsid w:val="00DE1978"/>
    <w:rPr>
      <w:b/>
      <w:bCs/>
      <w:sz w:val="20"/>
      <w:szCs w:val="20"/>
    </w:rPr>
  </w:style>
  <w:style w:type="paragraph" w:styleId="NormalWeb">
    <w:name w:val="Normal (Web)"/>
    <w:basedOn w:val="Normal"/>
    <w:uiPriority w:val="99"/>
    <w:semiHidden/>
    <w:unhideWhenUsed/>
    <w:rsid w:val="00DE1978"/>
    <w:pPr>
      <w:spacing w:after="200" w:line="276" w:lineRule="auto"/>
    </w:pPr>
  </w:style>
  <w:style w:type="table" w:customStyle="1" w:styleId="TableGrid1">
    <w:name w:val="Table Grid1"/>
    <w:basedOn w:val="TableNormal"/>
    <w:next w:val="TableGrid"/>
    <w:uiPriority w:val="59"/>
    <w:rsid w:val="001117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117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DF0231"/>
    <w:pPr>
      <w:spacing w:after="120"/>
    </w:pPr>
  </w:style>
  <w:style w:type="character" w:customStyle="1" w:styleId="BodyTextChar">
    <w:name w:val="Body Text Char"/>
    <w:basedOn w:val="DefaultParagraphFont"/>
    <w:link w:val="BodyText"/>
    <w:uiPriority w:val="99"/>
    <w:rsid w:val="00DF0231"/>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3337FE"/>
    <w:rPr>
      <w:color w:val="605E5C"/>
      <w:shd w:val="clear" w:color="auto" w:fill="E1DFDD"/>
    </w:rPr>
  </w:style>
  <w:style w:type="character" w:styleId="SubtleEmphasis">
    <w:name w:val="Subtle Emphasis"/>
    <w:basedOn w:val="DefaultParagraphFont"/>
    <w:uiPriority w:val="19"/>
    <w:qFormat/>
    <w:rsid w:val="00D10BA6"/>
    <w:rPr>
      <w:i/>
      <w:iCs/>
      <w:color w:val="404040" w:themeColor="text1" w:themeTint="BF"/>
    </w:rPr>
  </w:style>
  <w:style w:type="paragraph" w:customStyle="1" w:styleId="xmsonormal">
    <w:name w:val="x_msonormal"/>
    <w:basedOn w:val="Normal"/>
    <w:rsid w:val="00D10BA6"/>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842986">
      <w:bodyDiv w:val="1"/>
      <w:marLeft w:val="0"/>
      <w:marRight w:val="0"/>
      <w:marTop w:val="0"/>
      <w:marBottom w:val="0"/>
      <w:divBdr>
        <w:top w:val="none" w:sz="0" w:space="0" w:color="auto"/>
        <w:left w:val="none" w:sz="0" w:space="0" w:color="auto"/>
        <w:bottom w:val="none" w:sz="0" w:space="0" w:color="auto"/>
        <w:right w:val="none" w:sz="0" w:space="0" w:color="auto"/>
      </w:divBdr>
    </w:div>
    <w:div w:id="1590699968">
      <w:bodyDiv w:val="1"/>
      <w:marLeft w:val="0"/>
      <w:marRight w:val="0"/>
      <w:marTop w:val="0"/>
      <w:marBottom w:val="0"/>
      <w:divBdr>
        <w:top w:val="none" w:sz="0" w:space="0" w:color="auto"/>
        <w:left w:val="none" w:sz="0" w:space="0" w:color="auto"/>
        <w:bottom w:val="none" w:sz="0" w:space="0" w:color="auto"/>
        <w:right w:val="none" w:sz="0" w:space="0" w:color="auto"/>
      </w:divBdr>
    </w:div>
    <w:div w:id="1761368772">
      <w:bodyDiv w:val="1"/>
      <w:marLeft w:val="0"/>
      <w:marRight w:val="0"/>
      <w:marTop w:val="0"/>
      <w:marBottom w:val="0"/>
      <w:divBdr>
        <w:top w:val="none" w:sz="0" w:space="0" w:color="auto"/>
        <w:left w:val="none" w:sz="0" w:space="0" w:color="auto"/>
        <w:bottom w:val="none" w:sz="0" w:space="0" w:color="auto"/>
        <w:right w:val="none" w:sz="0" w:space="0" w:color="auto"/>
      </w:divBdr>
    </w:div>
    <w:div w:id="192082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mailto:eoofficer@osuokc.edu" TargetMode="External"/><Relationship Id="rId26" Type="http://schemas.openxmlformats.org/officeDocument/2006/relationships/hyperlink" Target="http://www.oklahomarelay.com/711.html" TargetMode="External"/><Relationship Id="rId21" Type="http://schemas.openxmlformats.org/officeDocument/2006/relationships/hyperlink" Target="mailto:linda.wilson@northeastworkforceboard.com"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mailto:eoofficer@osuokc.edu" TargetMode="External"/><Relationship Id="rId25" Type="http://schemas.openxmlformats.org/officeDocument/2006/relationships/hyperlink" Target="mailto:Ferris.barger@okcommerce.gov"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eoofficer@osuokc.edu" TargetMode="External"/><Relationship Id="rId20" Type="http://schemas.openxmlformats.org/officeDocument/2006/relationships/hyperlink" Target="mailto:jeremy.frutchey@northeastworkforceboard.com" TargetMode="External"/><Relationship Id="rId29" Type="http://schemas.openxmlformats.org/officeDocument/2006/relationships/hyperlink" Target="http://www.oklahomarelay.com/711.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mailto:linda.wilson@northeastworkforceboard.com"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oklahomarelay.com/711.html" TargetMode="External"/><Relationship Id="rId23" Type="http://schemas.openxmlformats.org/officeDocument/2006/relationships/hyperlink" Target="http://www.oklahomarelay.com/711.html" TargetMode="External"/><Relationship Id="rId28" Type="http://schemas.openxmlformats.org/officeDocument/2006/relationships/hyperlink" Target="mailto:Ferris.barger@okcommerce.gov" TargetMode="External"/><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nfoic.org/oklahoma-sample-foia-request"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law.cornell.edu/definitions/index.php?width=840&amp;height=800&amp;iframe=true&amp;def_id=5814e48524e23b3549a88bcae9486b1d&amp;term_occur=1&amp;term_src=Title:29:Subtitle:A:Part:38:Subpart:A:38.5" TargetMode="External"/><Relationship Id="rId14" Type="http://schemas.openxmlformats.org/officeDocument/2006/relationships/hyperlink" Target="mailto:linda.wilson@northeastworkforceboard.com" TargetMode="External"/><Relationship Id="rId22" Type="http://schemas.openxmlformats.org/officeDocument/2006/relationships/hyperlink" Target="mailto:Ferris.barger@okcommerce.gov" TargetMode="External"/><Relationship Id="rId27" Type="http://schemas.openxmlformats.org/officeDocument/2006/relationships/hyperlink" Target="mailto:linda.wilson@northeastworkforceboard.com"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54C1C-C0A8-41CF-9037-856934E34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36</Pages>
  <Words>11019</Words>
  <Characters>62809</Characters>
  <Application>Microsoft Office Word</Application>
  <DocSecurity>8</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Office of Management and Enterprise Services</Company>
  <LinksUpToDate>false</LinksUpToDate>
  <CharactersWithSpaces>73681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Emrich</dc:creator>
  <cp:lastModifiedBy>Michelle</cp:lastModifiedBy>
  <cp:revision>5</cp:revision>
  <cp:lastPrinted>2019-08-12T21:27:00Z</cp:lastPrinted>
  <dcterms:created xsi:type="dcterms:W3CDTF">2019-08-12T21:27:00Z</dcterms:created>
  <dcterms:modified xsi:type="dcterms:W3CDTF">2020-04-15T13:27:00Z</dcterms:modified>
</cp:coreProperties>
</file>